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CF01A" w14:textId="77777777" w:rsidR="00F407F2" w:rsidRPr="00B75957" w:rsidRDefault="00683423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B3D75F7" wp14:editId="2FE37B45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6B3CEEA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B15D890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2021DD89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E3CA6B6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A30DC5">
        <w:rPr>
          <w:rFonts w:ascii="Arial" w:hAnsi="Arial" w:cs="Arial"/>
          <w:b/>
          <w:noProof/>
          <w:sz w:val="32"/>
          <w:szCs w:val="32"/>
        </w:rPr>
        <w:t>0.</w:t>
      </w:r>
      <w:r w:rsidR="00D62577">
        <w:rPr>
          <w:rFonts w:ascii="Arial" w:hAnsi="Arial" w:cs="Arial"/>
          <w:b/>
          <w:noProof/>
          <w:sz w:val="32"/>
          <w:szCs w:val="32"/>
        </w:rPr>
        <w:t>55</w:t>
      </w:r>
    </w:p>
    <w:p w14:paraId="502B7B7B" w14:textId="77777777" w:rsidR="00683423" w:rsidRPr="0024583D" w:rsidRDefault="008550B5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Bodenbelag aus PVC, ohne Träger DIN EN ISO 1058</w:t>
      </w:r>
      <w:r w:rsidR="000B2285">
        <w:rPr>
          <w:rFonts w:ascii="Arial" w:hAnsi="Arial" w:cs="Arial"/>
          <w:sz w:val="18"/>
          <w:szCs w:val="18"/>
        </w:rPr>
        <w:t>2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h</w:t>
      </w:r>
      <w:r w:rsidR="000B2285">
        <w:rPr>
          <w:rFonts w:ascii="Arial" w:hAnsi="Arial" w:cs="Arial"/>
          <w:b/>
          <w:sz w:val="18"/>
          <w:szCs w:val="18"/>
        </w:rPr>
        <w:t>etero</w:t>
      </w:r>
      <w:r w:rsidRPr="008550B5">
        <w:rPr>
          <w:rFonts w:ascii="Arial" w:hAnsi="Arial" w:cs="Arial"/>
          <w:b/>
          <w:sz w:val="18"/>
          <w:szCs w:val="18"/>
        </w:rPr>
        <w:t>gen</w:t>
      </w:r>
      <w:r w:rsidRPr="008550B5">
        <w:rPr>
          <w:rFonts w:ascii="Arial" w:hAnsi="Arial" w:cs="Arial"/>
          <w:sz w:val="18"/>
          <w:szCs w:val="18"/>
        </w:rPr>
        <w:t>,</w:t>
      </w:r>
      <w:r w:rsidR="005B0115">
        <w:rPr>
          <w:rFonts w:ascii="Arial" w:hAnsi="Arial" w:cs="Arial"/>
          <w:sz w:val="18"/>
          <w:szCs w:val="18"/>
        </w:rPr>
        <w:t xml:space="preserve"> </w:t>
      </w:r>
      <w:r w:rsidR="00500961" w:rsidRPr="00C80399">
        <w:rPr>
          <w:rFonts w:ascii="Arial" w:hAnsi="Arial" w:cs="Arial"/>
          <w:sz w:val="18"/>
          <w:szCs w:val="18"/>
        </w:rPr>
        <w:t>Bindemittelgehalt Typ I</w:t>
      </w:r>
      <w:r w:rsidR="00500961" w:rsidRPr="00500961">
        <w:rPr>
          <w:rFonts w:ascii="Arial" w:hAnsi="Arial" w:cs="Arial"/>
          <w:i/>
          <w:sz w:val="18"/>
          <w:szCs w:val="18"/>
        </w:rPr>
        <w:t xml:space="preserve">, 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proofErr w:type="spellEnd"/>
      <w:r w:rsidR="00683423" w:rsidRPr="00F73452">
        <w:rPr>
          <w:rFonts w:ascii="Verdana" w:hAnsi="Verdana" w:cs="Arial"/>
          <w:sz w:val="16"/>
          <w:szCs w:val="16"/>
        </w:rPr>
        <w:t>,</w:t>
      </w:r>
      <w:r w:rsidR="00683423" w:rsidRPr="00F73452">
        <w:rPr>
          <w:sz w:val="20"/>
          <w:szCs w:val="20"/>
        </w:rPr>
        <w:t xml:space="preserve"> </w:t>
      </w:r>
      <w:r w:rsidR="00683423" w:rsidRPr="00F73452">
        <w:rPr>
          <w:rFonts w:ascii="Verdana" w:hAnsi="Verdana" w:cs="Arial"/>
          <w:sz w:val="16"/>
          <w:szCs w:val="16"/>
        </w:rPr>
        <w:t>mit werkseitiger Oberflächenvergütung,</w:t>
      </w:r>
      <w:r w:rsidR="00683423">
        <w:rPr>
          <w:rFonts w:ascii="Verdana" w:hAnsi="Verdana" w:cs="Arial"/>
          <w:sz w:val="16"/>
          <w:szCs w:val="16"/>
        </w:rPr>
        <w:t xml:space="preserve"> </w:t>
      </w:r>
      <w:r w:rsidR="00683423" w:rsidRPr="0024583D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2F2CF520" w14:textId="77777777" w:rsidR="00683423" w:rsidRPr="0024583D" w:rsidRDefault="00683423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6AC4A57D" w14:textId="77777777" w:rsidR="00683423" w:rsidRPr="0024583D" w:rsidRDefault="00683423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150D9696" w14:textId="77777777" w:rsidR="00683423" w:rsidRPr="0024583D" w:rsidRDefault="00683423" w:rsidP="0068342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05BA261B" w14:textId="4556BACE" w:rsidR="00500961" w:rsidRPr="00683423" w:rsidRDefault="00FC1C0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2"/>
          <w:szCs w:val="2"/>
        </w:rPr>
      </w:pPr>
      <w:r w:rsidRPr="00683423">
        <w:rPr>
          <w:rFonts w:ascii="Arial" w:hAnsi="Arial" w:cs="Arial"/>
          <w:i/>
          <w:sz w:val="2"/>
          <w:szCs w:val="2"/>
        </w:rPr>
        <w:t xml:space="preserve"> </w:t>
      </w:r>
    </w:p>
    <w:p w14:paraId="51549CDE" w14:textId="77777777" w:rsidR="007770B9" w:rsidRPr="00500961" w:rsidRDefault="007770B9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7770B9">
        <w:rPr>
          <w:rFonts w:ascii="Arial" w:hAnsi="Arial" w:cs="Arial"/>
          <w:i/>
          <w:sz w:val="18"/>
          <w:szCs w:val="18"/>
        </w:rPr>
        <w:t xml:space="preserve">Besonders emissionsarmer Bodenbelag gemäß </w:t>
      </w:r>
      <w:r w:rsidRPr="007770B9">
        <w:rPr>
          <w:rFonts w:ascii="Arial" w:hAnsi="Arial" w:cs="Arial"/>
          <w:b/>
          <w:i/>
          <w:sz w:val="18"/>
          <w:szCs w:val="18"/>
        </w:rPr>
        <w:t>Indoor Air Comfort GOLD-Zertifizierung</w:t>
      </w:r>
      <w:r>
        <w:rPr>
          <w:rFonts w:ascii="Arial" w:hAnsi="Arial" w:cs="Arial"/>
          <w:b/>
          <w:i/>
          <w:sz w:val="18"/>
          <w:szCs w:val="18"/>
        </w:rPr>
        <w:t>,</w:t>
      </w:r>
    </w:p>
    <w:p w14:paraId="3612E04B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175FB1">
        <w:rPr>
          <w:rFonts w:ascii="Arial" w:hAnsi="Arial" w:cs="Arial"/>
          <w:b/>
          <w:sz w:val="18"/>
          <w:szCs w:val="18"/>
        </w:rPr>
        <w:t>3</w:t>
      </w:r>
      <w:r w:rsidRPr="008550B5">
        <w:rPr>
          <w:rFonts w:ascii="Arial" w:hAnsi="Arial" w:cs="Arial"/>
          <w:sz w:val="18"/>
          <w:szCs w:val="18"/>
        </w:rPr>
        <w:t xml:space="preserve"> (gewerblicher Bereich, 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0D33697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0861303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0B2285">
        <w:rPr>
          <w:rFonts w:ascii="Arial" w:hAnsi="Arial" w:cs="Arial"/>
          <w:b/>
          <w:sz w:val="18"/>
          <w:szCs w:val="18"/>
        </w:rPr>
        <w:t>6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1383030D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2418BA21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63A9448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6D623E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6FB5CB66" w14:textId="77777777" w:rsidR="00123E8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beständig gegen </w:t>
      </w:r>
      <w:r w:rsidRPr="008550B5">
        <w:rPr>
          <w:rFonts w:ascii="Arial" w:hAnsi="Arial" w:cs="Arial"/>
          <w:b/>
          <w:sz w:val="18"/>
          <w:szCs w:val="18"/>
        </w:rPr>
        <w:t>Chemikalien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2C48ED49" w14:textId="77777777" w:rsidR="008550B5" w:rsidRPr="00683423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4"/>
          <w:szCs w:val="4"/>
        </w:rPr>
      </w:pP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  <w:r w:rsidRPr="00683423">
        <w:rPr>
          <w:rFonts w:ascii="Arial" w:hAnsi="Arial" w:cs="Arial"/>
          <w:sz w:val="4"/>
          <w:szCs w:val="4"/>
        </w:rPr>
        <w:tab/>
      </w:r>
    </w:p>
    <w:p w14:paraId="04C3CC49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722D8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6680B9ED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Dicke  2,</w:t>
      </w:r>
      <w:r w:rsidR="00175FB1">
        <w:rPr>
          <w:rFonts w:ascii="Arial" w:hAnsi="Arial" w:cs="Arial"/>
          <w:sz w:val="18"/>
          <w:szCs w:val="18"/>
        </w:rPr>
        <w:t>2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736995C8" w14:textId="77777777" w:rsidR="000B2285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>Nutzschichtdicke 0,</w:t>
      </w:r>
      <w:r w:rsidR="00175FB1">
        <w:rPr>
          <w:rFonts w:ascii="Arial" w:hAnsi="Arial" w:cs="Arial"/>
          <w:b/>
          <w:sz w:val="18"/>
          <w:szCs w:val="18"/>
        </w:rPr>
        <w:t>55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CA2E9E">
        <w:rPr>
          <w:rFonts w:ascii="Arial" w:hAnsi="Arial" w:cs="Arial"/>
          <w:sz w:val="18"/>
          <w:szCs w:val="18"/>
        </w:rPr>
        <w:t xml:space="preserve"> </w:t>
      </w:r>
      <w:r w:rsidR="00CA2E9E" w:rsidRPr="00CA2E9E">
        <w:rPr>
          <w:rFonts w:ascii="Arial" w:hAnsi="Arial" w:cs="Arial"/>
          <w:i/>
          <w:sz w:val="18"/>
          <w:szCs w:val="18"/>
        </w:rPr>
        <w:t>teilweise 2- oder 4-seitig gefast,</w:t>
      </w:r>
    </w:p>
    <w:p w14:paraId="0C261DAB" w14:textId="50036CE7" w:rsidR="004B4A6C" w:rsidRPr="00FD2CC5" w:rsidRDefault="004B4A6C" w:rsidP="004B4A6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64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34A40DF2" w14:textId="77777777" w:rsidR="000B2285" w:rsidRPr="00182ECA" w:rsidRDefault="000B228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14B7D329" w14:textId="77777777" w:rsidR="005755B4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1) </w:t>
      </w:r>
      <w:r w:rsidRPr="008550B5">
        <w:rPr>
          <w:rFonts w:ascii="Arial" w:hAnsi="Arial" w:cs="Arial"/>
          <w:sz w:val="18"/>
          <w:szCs w:val="18"/>
        </w:rPr>
        <w:t xml:space="preserve">in </w:t>
      </w:r>
      <w:r>
        <w:rPr>
          <w:rFonts w:ascii="Arial" w:hAnsi="Arial" w:cs="Arial"/>
          <w:sz w:val="18"/>
          <w:szCs w:val="18"/>
        </w:rPr>
        <w:t>Planken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0B2285">
        <w:rPr>
          <w:rFonts w:ascii="Arial" w:hAnsi="Arial" w:cs="Arial"/>
          <w:sz w:val="18"/>
          <w:szCs w:val="18"/>
        </w:rPr>
        <w:t>Pla</w:t>
      </w:r>
      <w:r>
        <w:rPr>
          <w:rFonts w:ascii="Arial" w:hAnsi="Arial" w:cs="Arial"/>
          <w:sz w:val="18"/>
          <w:szCs w:val="18"/>
        </w:rPr>
        <w:t>nke</w:t>
      </w:r>
      <w:r w:rsidRPr="000B2285">
        <w:rPr>
          <w:rFonts w:ascii="Arial" w:hAnsi="Arial" w:cs="Arial"/>
          <w:sz w:val="18"/>
          <w:szCs w:val="18"/>
        </w:rPr>
        <w:t>nformat</w:t>
      </w:r>
      <w:r>
        <w:rPr>
          <w:rFonts w:ascii="Arial" w:hAnsi="Arial" w:cs="Arial"/>
          <w:sz w:val="18"/>
          <w:szCs w:val="18"/>
        </w:rPr>
        <w:t xml:space="preserve"> in cm x cm</w:t>
      </w:r>
      <w:r w:rsidRPr="000B2285"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180 x 32</w:t>
      </w:r>
      <w:r>
        <w:rPr>
          <w:rFonts w:ascii="Arial" w:hAnsi="Arial" w:cs="Arial"/>
          <w:sz w:val="18"/>
          <w:szCs w:val="18"/>
        </w:rPr>
        <w:t xml:space="preserve">; </w:t>
      </w:r>
      <w:r w:rsidRPr="000B2285">
        <w:rPr>
          <w:rFonts w:ascii="Arial" w:hAnsi="Arial" w:cs="Arial"/>
          <w:sz w:val="18"/>
          <w:szCs w:val="18"/>
        </w:rPr>
        <w:t xml:space="preserve">150 x 28; </w:t>
      </w:r>
      <w:r>
        <w:rPr>
          <w:rFonts w:ascii="Arial" w:hAnsi="Arial" w:cs="Arial"/>
          <w:sz w:val="18"/>
          <w:szCs w:val="18"/>
        </w:rPr>
        <w:t xml:space="preserve">150 x 20; 120 x 20; 100 x 15; 75 x 25; 75 x 15; </w:t>
      </w:r>
    </w:p>
    <w:p w14:paraId="33419990" w14:textId="6653415B" w:rsidR="005B0115" w:rsidRPr="00EA0FA4" w:rsidRDefault="005755B4" w:rsidP="005B011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mit Druckdesign,</w:t>
      </w:r>
      <w:r>
        <w:rPr>
          <w:rFonts w:ascii="Arial" w:hAnsi="Arial" w:cs="Arial"/>
          <w:b/>
          <w:sz w:val="18"/>
          <w:szCs w:val="18"/>
        </w:rPr>
        <w:t xml:space="preserve"> in Holzoptik</w:t>
      </w:r>
      <w:r w:rsidRPr="008550B5">
        <w:rPr>
          <w:rFonts w:ascii="Arial" w:hAnsi="Arial" w:cs="Arial"/>
          <w:b/>
          <w:sz w:val="18"/>
          <w:szCs w:val="18"/>
        </w:rPr>
        <w:t>,</w:t>
      </w:r>
      <w:r w:rsidR="005B0115" w:rsidRPr="005B0115">
        <w:rPr>
          <w:rFonts w:ascii="Arial" w:hAnsi="Arial" w:cs="Arial"/>
          <w:i/>
          <w:sz w:val="18"/>
          <w:szCs w:val="18"/>
        </w:rPr>
        <w:t xml:space="preserve"> </w:t>
      </w:r>
      <w:r w:rsidR="005B0115" w:rsidRPr="00EA0FA4">
        <w:rPr>
          <w:rFonts w:ascii="Arial" w:hAnsi="Arial" w:cs="Arial"/>
          <w:i/>
          <w:sz w:val="18"/>
          <w:szCs w:val="18"/>
        </w:rPr>
        <w:t>teilweise Farbverlauf in der Planke,</w:t>
      </w:r>
    </w:p>
    <w:p w14:paraId="4C4F2BB6" w14:textId="77777777" w:rsidR="005755B4" w:rsidRPr="008550B5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2) </w:t>
      </w:r>
      <w:r w:rsidRPr="008550B5">
        <w:rPr>
          <w:rFonts w:ascii="Arial" w:hAnsi="Arial" w:cs="Arial"/>
          <w:sz w:val="18"/>
          <w:szCs w:val="18"/>
        </w:rPr>
        <w:t xml:space="preserve">in </w:t>
      </w:r>
      <w:r>
        <w:rPr>
          <w:rFonts w:ascii="Arial" w:hAnsi="Arial" w:cs="Arial"/>
          <w:sz w:val="18"/>
          <w:szCs w:val="18"/>
        </w:rPr>
        <w:t>Platten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0B2285">
        <w:rPr>
          <w:rFonts w:ascii="Arial" w:hAnsi="Arial" w:cs="Arial"/>
          <w:sz w:val="18"/>
          <w:szCs w:val="18"/>
        </w:rPr>
        <w:t>Plattenformat</w:t>
      </w:r>
      <w:r>
        <w:rPr>
          <w:rFonts w:ascii="Arial" w:hAnsi="Arial" w:cs="Arial"/>
          <w:sz w:val="18"/>
          <w:szCs w:val="18"/>
        </w:rPr>
        <w:t xml:space="preserve"> in cm x cm</w:t>
      </w:r>
      <w:r w:rsidRPr="000B2285"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 xml:space="preserve">50 x 50; </w:t>
      </w:r>
      <w:r>
        <w:rPr>
          <w:rFonts w:ascii="Arial" w:hAnsi="Arial" w:cs="Arial"/>
          <w:sz w:val="18"/>
          <w:szCs w:val="18"/>
        </w:rPr>
        <w:t xml:space="preserve">100 x 50; </w:t>
      </w:r>
      <w:r w:rsidRPr="000B2285">
        <w:rPr>
          <w:rFonts w:ascii="Arial" w:hAnsi="Arial" w:cs="Arial"/>
          <w:sz w:val="18"/>
          <w:szCs w:val="18"/>
        </w:rPr>
        <w:t>100 x 100</w:t>
      </w:r>
    </w:p>
    <w:p w14:paraId="144CC76D" w14:textId="77777777" w:rsidR="005755B4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ind w:firstLine="708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mit Druckdesign,</w:t>
      </w:r>
      <w:r>
        <w:rPr>
          <w:rFonts w:ascii="Arial" w:hAnsi="Arial" w:cs="Arial"/>
          <w:b/>
          <w:sz w:val="18"/>
          <w:szCs w:val="18"/>
        </w:rPr>
        <w:t xml:space="preserve"> in Stein-, Beton oder Phantasieoptik</w:t>
      </w:r>
      <w:r w:rsidRPr="008550B5">
        <w:rPr>
          <w:rFonts w:ascii="Arial" w:hAnsi="Arial" w:cs="Arial"/>
          <w:b/>
          <w:sz w:val="18"/>
          <w:szCs w:val="18"/>
        </w:rPr>
        <w:t>,</w:t>
      </w:r>
    </w:p>
    <w:p w14:paraId="5DF119E1" w14:textId="77777777" w:rsidR="005755B4" w:rsidRPr="00EA0FA4" w:rsidRDefault="005755B4" w:rsidP="005755B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teilweise auch in einer Trapezform 50 x 35/15 cm erhältlich,</w:t>
      </w:r>
    </w:p>
    <w:p w14:paraId="51EFD86A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Oberfläche </w:t>
      </w:r>
      <w:r w:rsidR="000B2285">
        <w:rPr>
          <w:rFonts w:ascii="Arial" w:hAnsi="Arial" w:cs="Arial"/>
          <w:b/>
          <w:sz w:val="18"/>
          <w:szCs w:val="18"/>
        </w:rPr>
        <w:t>geprägt</w:t>
      </w:r>
      <w:r>
        <w:rPr>
          <w:rFonts w:ascii="Arial" w:hAnsi="Arial" w:cs="Arial"/>
          <w:sz w:val="18"/>
          <w:szCs w:val="18"/>
        </w:rPr>
        <w:t xml:space="preserve">, </w:t>
      </w:r>
      <w:r w:rsidR="000B2285">
        <w:rPr>
          <w:rFonts w:ascii="Arial" w:hAnsi="Arial" w:cs="Arial"/>
          <w:i/>
          <w:sz w:val="18"/>
          <w:szCs w:val="18"/>
        </w:rPr>
        <w:t>teilweise Dekorsynchron</w:t>
      </w:r>
      <w:r w:rsidR="000B2285">
        <w:rPr>
          <w:rFonts w:ascii="Arial" w:hAnsi="Arial" w:cs="Arial"/>
          <w:sz w:val="18"/>
          <w:szCs w:val="18"/>
        </w:rPr>
        <w:t>,</w:t>
      </w:r>
    </w:p>
    <w:p w14:paraId="47EA8FA0" w14:textId="77777777" w:rsidR="00053755" w:rsidRPr="009073C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0C94C6F8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52D21FCE" w14:textId="77777777" w:rsidR="007B6DE9" w:rsidRDefault="007B6DE9" w:rsidP="007B6DE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auf vollflächig gespachtelten Untergrund kleben,</w:t>
      </w:r>
    </w:p>
    <w:p w14:paraId="621B166C" w14:textId="77777777" w:rsidR="00053755" w:rsidRPr="00053755" w:rsidRDefault="00053755" w:rsidP="006D623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4381F5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8178BA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123E85">
        <w:rPr>
          <w:rFonts w:ascii="Arial" w:hAnsi="Arial" w:cs="Arial"/>
          <w:b/>
          <w:sz w:val="18"/>
          <w:szCs w:val="18"/>
        </w:rPr>
        <w:t>Allura</w:t>
      </w:r>
      <w:proofErr w:type="spellEnd"/>
      <w:r w:rsidR="00123E85">
        <w:rPr>
          <w:rFonts w:ascii="Arial" w:hAnsi="Arial" w:cs="Arial"/>
          <w:b/>
          <w:sz w:val="18"/>
          <w:szCs w:val="18"/>
        </w:rPr>
        <w:t xml:space="preserve"> </w:t>
      </w:r>
      <w:r w:rsidR="00A30DC5">
        <w:rPr>
          <w:rFonts w:ascii="Arial" w:hAnsi="Arial" w:cs="Arial"/>
          <w:b/>
          <w:sz w:val="18"/>
          <w:szCs w:val="18"/>
        </w:rPr>
        <w:t>0.</w:t>
      </w:r>
      <w:r w:rsidR="00175FB1">
        <w:rPr>
          <w:rFonts w:ascii="Arial" w:hAnsi="Arial" w:cs="Arial"/>
          <w:b/>
          <w:sz w:val="18"/>
          <w:szCs w:val="18"/>
        </w:rPr>
        <w:t>55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A56265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60AB8A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45B4DC3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DC3234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22D5B4B" w14:textId="394F4619" w:rsidR="00053755" w:rsidRPr="00053755" w:rsidRDefault="00B22A4F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CE3836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CE3836">
        <w:rPr>
          <w:rFonts w:ascii="Arial" w:hAnsi="Arial" w:cs="Arial"/>
          <w:b/>
          <w:sz w:val="16"/>
          <w:szCs w:val="16"/>
        </w:rPr>
        <w:t xml:space="preserve"> 622 Dispersionsklebstoff', </w:t>
      </w:r>
      <w:r w:rsidRPr="00A9081D">
        <w:rPr>
          <w:rFonts w:ascii="Arial" w:hAnsi="Arial" w:cs="Arial"/>
          <w:bCs/>
          <w:sz w:val="16"/>
          <w:szCs w:val="16"/>
        </w:rPr>
        <w:t>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511439D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FFCC99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FCEC52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6A6E497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404AA5A" w14:textId="05294EE3" w:rsidR="00053755" w:rsidRPr="00053755" w:rsidRDefault="00053755" w:rsidP="00A30DC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="00302FC9">
        <w:rPr>
          <w:rFonts w:ascii="Arial" w:hAnsi="Arial" w:cs="Arial"/>
          <w:sz w:val="18"/>
          <w:szCs w:val="18"/>
        </w:rPr>
        <w:t>04.02.2025</w:t>
      </w:r>
    </w:p>
    <w:p w14:paraId="620815E9" w14:textId="77777777" w:rsidR="000533B0" w:rsidRPr="00126B8D" w:rsidRDefault="00930050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0B2285"/>
    <w:rsid w:val="00123E85"/>
    <w:rsid w:val="00126B8D"/>
    <w:rsid w:val="001276AB"/>
    <w:rsid w:val="001430C1"/>
    <w:rsid w:val="00175FB1"/>
    <w:rsid w:val="00182ECA"/>
    <w:rsid w:val="001E592B"/>
    <w:rsid w:val="00201E81"/>
    <w:rsid w:val="00302FC9"/>
    <w:rsid w:val="00350E3E"/>
    <w:rsid w:val="0035460F"/>
    <w:rsid w:val="00365878"/>
    <w:rsid w:val="003900E9"/>
    <w:rsid w:val="004051E9"/>
    <w:rsid w:val="00462505"/>
    <w:rsid w:val="0049020F"/>
    <w:rsid w:val="004B4A6C"/>
    <w:rsid w:val="004D4AD5"/>
    <w:rsid w:val="00500961"/>
    <w:rsid w:val="0051155B"/>
    <w:rsid w:val="005755B4"/>
    <w:rsid w:val="005B0115"/>
    <w:rsid w:val="005D68A7"/>
    <w:rsid w:val="00615D5B"/>
    <w:rsid w:val="006367E9"/>
    <w:rsid w:val="00665F96"/>
    <w:rsid w:val="00683423"/>
    <w:rsid w:val="0068687A"/>
    <w:rsid w:val="006D0833"/>
    <w:rsid w:val="006D623E"/>
    <w:rsid w:val="00722D83"/>
    <w:rsid w:val="00746E12"/>
    <w:rsid w:val="00774A09"/>
    <w:rsid w:val="007770B9"/>
    <w:rsid w:val="00777C70"/>
    <w:rsid w:val="007B6DE9"/>
    <w:rsid w:val="007E39D3"/>
    <w:rsid w:val="0081004F"/>
    <w:rsid w:val="008550B5"/>
    <w:rsid w:val="00866CB3"/>
    <w:rsid w:val="008B6143"/>
    <w:rsid w:val="008E1422"/>
    <w:rsid w:val="008F4353"/>
    <w:rsid w:val="009073C5"/>
    <w:rsid w:val="00930050"/>
    <w:rsid w:val="009A3FEB"/>
    <w:rsid w:val="00A30DC5"/>
    <w:rsid w:val="00A45978"/>
    <w:rsid w:val="00B205C5"/>
    <w:rsid w:val="00B22A4F"/>
    <w:rsid w:val="00B75957"/>
    <w:rsid w:val="00BC374B"/>
    <w:rsid w:val="00BC6077"/>
    <w:rsid w:val="00C45D5E"/>
    <w:rsid w:val="00C80399"/>
    <w:rsid w:val="00CA2E9E"/>
    <w:rsid w:val="00D30C93"/>
    <w:rsid w:val="00D62577"/>
    <w:rsid w:val="00D65499"/>
    <w:rsid w:val="00D906FD"/>
    <w:rsid w:val="00DE2BF3"/>
    <w:rsid w:val="00E163CB"/>
    <w:rsid w:val="00E5032E"/>
    <w:rsid w:val="00E61700"/>
    <w:rsid w:val="00E73DAD"/>
    <w:rsid w:val="00EA0FA4"/>
    <w:rsid w:val="00EC26E7"/>
    <w:rsid w:val="00EF0BA0"/>
    <w:rsid w:val="00F13183"/>
    <w:rsid w:val="00F407F2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7C189F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EA0FA4"/>
    <w:rPr>
      <w:rFonts w:cs="Times New Roman"/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584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04CF3E-F850-4311-84F4-B0F6F76A575D}"/>
</file>

<file path=customXml/itemProps2.xml><?xml version="1.0" encoding="utf-8"?>
<ds:datastoreItem xmlns:ds="http://schemas.openxmlformats.org/officeDocument/2006/customXml" ds:itemID="{11DDBDA6-370F-4B1E-8B49-230DDBA5F58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D030315-A4A2-47EB-B71C-1B6A73679243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47A9C396-572B-4A73-AFDC-16C99125986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2802</Characters>
  <Application>Microsoft Office Word</Application>
  <DocSecurity>0</DocSecurity>
  <Lines>23</Lines>
  <Paragraphs>6</Paragraphs>
  <ScaleCrop>false</ScaleCrop>
  <Company>Armstrong World Industries, Inc.</Company>
  <LinksUpToDate>false</LinksUpToDate>
  <CharactersWithSpaces>3148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6</cp:revision>
  <cp:lastPrinted>2017-03-13T13:12:00Z</cp:lastPrinted>
  <dcterms:created xsi:type="dcterms:W3CDTF">2025-03-13T14:57:00Z</dcterms:created>
  <dcterms:modified xsi:type="dcterms:W3CDTF">2025-03-28T09:19:00Z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