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C930" w14:textId="77777777" w:rsidR="00F407F2" w:rsidRPr="00B75957" w:rsidRDefault="00C73468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621559" wp14:editId="49D9BA51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613D9614-700D-4601-BCB9-0C2194800F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6C112315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687BC500" w14:textId="77777777" w:rsidR="00053755" w:rsidRPr="00D906FD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6F419240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419487C1" w14:textId="21A43392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>Bodenbelag</w:t>
      </w:r>
      <w:r w:rsidR="009073C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A76963">
        <w:rPr>
          <w:rFonts w:ascii="Arial" w:hAnsi="Arial" w:cs="Arial"/>
          <w:b/>
          <w:noProof/>
          <w:sz w:val="32"/>
          <w:szCs w:val="32"/>
        </w:rPr>
        <w:t>Eternal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191982">
        <w:rPr>
          <w:rFonts w:ascii="Arial" w:hAnsi="Arial" w:cs="Arial"/>
          <w:b/>
          <w:noProof/>
          <w:sz w:val="32"/>
          <w:szCs w:val="32"/>
        </w:rPr>
        <w:t xml:space="preserve">de Luxe </w:t>
      </w:r>
      <w:r w:rsidR="00D167ED">
        <w:rPr>
          <w:rFonts w:ascii="Arial" w:hAnsi="Arial" w:cs="Arial"/>
          <w:b/>
          <w:noProof/>
          <w:sz w:val="32"/>
          <w:szCs w:val="32"/>
        </w:rPr>
        <w:t>comfort</w:t>
      </w:r>
    </w:p>
    <w:p w14:paraId="154327D6" w14:textId="59D7B298" w:rsidR="00F5598C" w:rsidRPr="00821F52" w:rsidRDefault="00F0044C" w:rsidP="00F559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i/>
          <w:iCs/>
          <w:sz w:val="16"/>
          <w:szCs w:val="16"/>
        </w:rPr>
      </w:pPr>
      <w:r w:rsidRPr="00F0044C">
        <w:rPr>
          <w:rFonts w:ascii="Verdana" w:hAnsi="Verdana" w:cs="Arial"/>
          <w:b/>
          <w:bCs/>
          <w:sz w:val="16"/>
          <w:szCs w:val="16"/>
        </w:rPr>
        <w:t>Geschäumter</w:t>
      </w:r>
      <w:r>
        <w:rPr>
          <w:rFonts w:ascii="Verdana" w:hAnsi="Verdana" w:cs="Arial"/>
          <w:sz w:val="16"/>
          <w:szCs w:val="16"/>
        </w:rPr>
        <w:t xml:space="preserve"> </w:t>
      </w:r>
      <w:r w:rsidR="00683204" w:rsidRPr="00821F52">
        <w:rPr>
          <w:rFonts w:ascii="Verdana" w:hAnsi="Verdana" w:cs="Arial"/>
          <w:sz w:val="16"/>
          <w:szCs w:val="16"/>
        </w:rPr>
        <w:t>B</w:t>
      </w:r>
      <w:r w:rsidR="008550B5" w:rsidRPr="00821F52">
        <w:rPr>
          <w:rFonts w:ascii="Verdana" w:hAnsi="Verdana" w:cs="Arial"/>
          <w:sz w:val="16"/>
          <w:szCs w:val="16"/>
        </w:rPr>
        <w:t xml:space="preserve">odenbelag aus PVC, DIN EN ISO </w:t>
      </w:r>
      <w:r>
        <w:rPr>
          <w:rFonts w:ascii="Verdana" w:hAnsi="Verdana" w:cs="Arial"/>
          <w:sz w:val="16"/>
          <w:szCs w:val="16"/>
        </w:rPr>
        <w:t>26986</w:t>
      </w:r>
      <w:r w:rsidR="008550B5" w:rsidRPr="00821F52">
        <w:rPr>
          <w:rFonts w:ascii="Verdana" w:hAnsi="Verdana" w:cs="Arial"/>
          <w:sz w:val="16"/>
          <w:szCs w:val="16"/>
        </w:rPr>
        <w:t>,</w:t>
      </w:r>
      <w:r w:rsidR="008550B5" w:rsidRPr="00821F52">
        <w:rPr>
          <w:rFonts w:ascii="Verdana" w:hAnsi="Verdana" w:cs="Arial"/>
          <w:b/>
          <w:sz w:val="16"/>
          <w:szCs w:val="16"/>
        </w:rPr>
        <w:t xml:space="preserve"> </w:t>
      </w:r>
      <w:r w:rsidR="00C36C51" w:rsidRPr="00821F52">
        <w:rPr>
          <w:rFonts w:ascii="Verdana" w:hAnsi="Verdana" w:cs="Arial"/>
          <w:b/>
          <w:sz w:val="16"/>
          <w:szCs w:val="16"/>
        </w:rPr>
        <w:t>heterogen</w:t>
      </w:r>
      <w:r w:rsidR="008550B5" w:rsidRPr="00821F52">
        <w:rPr>
          <w:rFonts w:ascii="Verdana" w:hAnsi="Verdana" w:cs="Arial"/>
          <w:sz w:val="16"/>
          <w:szCs w:val="16"/>
        </w:rPr>
        <w:t>,</w:t>
      </w:r>
      <w:r w:rsidR="00F73452" w:rsidRPr="00821F52">
        <w:rPr>
          <w:rFonts w:ascii="Verdana" w:hAnsi="Verdana"/>
          <w:sz w:val="16"/>
          <w:szCs w:val="16"/>
        </w:rPr>
        <w:t xml:space="preserve"> </w:t>
      </w:r>
      <w:r w:rsidR="00F73452" w:rsidRPr="00821F52">
        <w:rPr>
          <w:rFonts w:ascii="Verdana" w:hAnsi="Verdana" w:cs="Arial"/>
          <w:sz w:val="16"/>
          <w:szCs w:val="16"/>
        </w:rPr>
        <w:t xml:space="preserve">mit werkseitiger Oberflächenvergütung, </w:t>
      </w:r>
      <w:r w:rsidR="00F5598C" w:rsidRPr="00821F52">
        <w:rPr>
          <w:rFonts w:ascii="Verdana" w:hAnsi="Verdana" w:cs="Arial"/>
          <w:i/>
          <w:iCs/>
          <w:sz w:val="16"/>
          <w:szCs w:val="16"/>
        </w:rPr>
        <w:t>renovierbar, keine zusätzliche Einpflege während der Nutzungszeit notwendig,</w:t>
      </w:r>
    </w:p>
    <w:p w14:paraId="50208BDF" w14:textId="77777777" w:rsidR="00F73452" w:rsidRPr="00A54521" w:rsidRDefault="00F73452" w:rsidP="00F559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4"/>
          <w:szCs w:val="4"/>
        </w:rPr>
      </w:pPr>
    </w:p>
    <w:p w14:paraId="53938D77" w14:textId="77777777" w:rsidR="008550B5" w:rsidRPr="00821F52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4"/>
          <w:szCs w:val="14"/>
        </w:rPr>
      </w:pPr>
      <w:r w:rsidRPr="00821F52">
        <w:rPr>
          <w:rFonts w:ascii="Verdana" w:hAnsi="Verdana" w:cs="Arial"/>
          <w:sz w:val="14"/>
          <w:szCs w:val="14"/>
        </w:rPr>
        <w:t xml:space="preserve">Einstufung DIN EN ISO </w:t>
      </w:r>
      <w:proofErr w:type="gramStart"/>
      <w:r w:rsidRPr="00821F52">
        <w:rPr>
          <w:rFonts w:ascii="Verdana" w:hAnsi="Verdana" w:cs="Arial"/>
          <w:sz w:val="14"/>
          <w:szCs w:val="14"/>
        </w:rPr>
        <w:t xml:space="preserve">10874  </w:t>
      </w:r>
      <w:r w:rsidRPr="00821F52">
        <w:rPr>
          <w:rFonts w:ascii="Verdana" w:hAnsi="Verdana" w:cs="Arial"/>
          <w:b/>
          <w:sz w:val="14"/>
          <w:szCs w:val="14"/>
        </w:rPr>
        <w:t>Klasse</w:t>
      </w:r>
      <w:proofErr w:type="gramEnd"/>
      <w:r w:rsidRPr="00821F52">
        <w:rPr>
          <w:rFonts w:ascii="Verdana" w:hAnsi="Verdana" w:cs="Arial"/>
          <w:b/>
          <w:sz w:val="14"/>
          <w:szCs w:val="14"/>
        </w:rPr>
        <w:t xml:space="preserve"> 34</w:t>
      </w:r>
      <w:r w:rsidRPr="00821F52">
        <w:rPr>
          <w:rFonts w:ascii="Verdana" w:hAnsi="Verdana" w:cs="Arial"/>
          <w:sz w:val="14"/>
          <w:szCs w:val="14"/>
        </w:rPr>
        <w:t xml:space="preserve"> (gewerblicher Bereich, sehr starke Beanspruchung),</w:t>
      </w:r>
      <w:r w:rsidRPr="00821F52">
        <w:rPr>
          <w:rFonts w:ascii="Verdana" w:hAnsi="Verdana" w:cs="Arial"/>
          <w:sz w:val="14"/>
          <w:szCs w:val="14"/>
        </w:rPr>
        <w:tab/>
      </w:r>
    </w:p>
    <w:p w14:paraId="5EA6FA93" w14:textId="77777777" w:rsid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4"/>
          <w:szCs w:val="14"/>
        </w:rPr>
      </w:pPr>
      <w:r w:rsidRPr="00821F52">
        <w:rPr>
          <w:rFonts w:ascii="Verdana" w:hAnsi="Verdana" w:cs="Arial"/>
          <w:b/>
          <w:sz w:val="14"/>
          <w:szCs w:val="14"/>
        </w:rPr>
        <w:t>antistatisch</w:t>
      </w:r>
      <w:r w:rsidRPr="00821F52">
        <w:rPr>
          <w:rFonts w:ascii="Verdana" w:hAnsi="Verdana" w:cs="Arial"/>
          <w:sz w:val="14"/>
          <w:szCs w:val="14"/>
        </w:rPr>
        <w:t>, Aufladungsspannung im Begehversuch DIN EN 1815 max. 2kV,</w:t>
      </w:r>
    </w:p>
    <w:p w14:paraId="02877F13" w14:textId="75D5C5EC" w:rsidR="000067E8" w:rsidRPr="00821F52" w:rsidRDefault="000067E8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Trittschall</w:t>
      </w:r>
      <w:r w:rsidR="00A711AD">
        <w:rPr>
          <w:rFonts w:ascii="Verdana" w:hAnsi="Verdana" w:cs="Arial"/>
          <w:sz w:val="14"/>
          <w:szCs w:val="14"/>
        </w:rPr>
        <w:t xml:space="preserve">verbesserungsmaß DIN EN 10140-3   </w:t>
      </w:r>
      <w:r w:rsidR="00D167ED">
        <w:rPr>
          <w:rFonts w:ascii="Verdana" w:hAnsi="Verdana" w:cs="Arial"/>
          <w:b/>
          <w:bCs/>
          <w:sz w:val="14"/>
          <w:szCs w:val="14"/>
        </w:rPr>
        <w:t>17</w:t>
      </w:r>
      <w:r w:rsidR="00A711AD" w:rsidRPr="00A711AD">
        <w:rPr>
          <w:rFonts w:ascii="Verdana" w:hAnsi="Verdana" w:cs="Arial"/>
          <w:b/>
          <w:bCs/>
          <w:sz w:val="14"/>
          <w:szCs w:val="14"/>
        </w:rPr>
        <w:t xml:space="preserve"> dB</w:t>
      </w:r>
      <w:r w:rsidR="00A711AD">
        <w:rPr>
          <w:rFonts w:ascii="Verdana" w:hAnsi="Verdana" w:cs="Arial"/>
          <w:sz w:val="14"/>
          <w:szCs w:val="14"/>
        </w:rPr>
        <w:t>,</w:t>
      </w:r>
    </w:p>
    <w:p w14:paraId="46E7CC44" w14:textId="77777777" w:rsidR="008550B5" w:rsidRPr="00821F52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4"/>
          <w:szCs w:val="14"/>
        </w:rPr>
      </w:pPr>
      <w:r w:rsidRPr="00821F52">
        <w:rPr>
          <w:rFonts w:ascii="Verdana" w:hAnsi="Verdana" w:cs="Arial"/>
          <w:b/>
          <w:sz w:val="14"/>
          <w:szCs w:val="14"/>
        </w:rPr>
        <w:t>geeignet für Stuhlrollen</w:t>
      </w:r>
      <w:r w:rsidRPr="00821F52">
        <w:rPr>
          <w:rFonts w:ascii="Verdana" w:hAnsi="Verdana" w:cs="Arial"/>
          <w:sz w:val="14"/>
          <w:szCs w:val="14"/>
        </w:rPr>
        <w:t xml:space="preserve"> DIN EN 12529 Typ W,</w:t>
      </w:r>
    </w:p>
    <w:p w14:paraId="45943800" w14:textId="77777777" w:rsidR="008550B5" w:rsidRPr="00821F52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4"/>
          <w:szCs w:val="14"/>
        </w:rPr>
      </w:pPr>
      <w:r w:rsidRPr="00821F52">
        <w:rPr>
          <w:rFonts w:ascii="Verdana" w:hAnsi="Verdana" w:cs="Arial"/>
          <w:sz w:val="14"/>
          <w:szCs w:val="14"/>
        </w:rPr>
        <w:t xml:space="preserve">Brandverhaltensklasse DIN EN 13501-1   </w:t>
      </w:r>
      <w:r w:rsidRPr="00821F52">
        <w:rPr>
          <w:rFonts w:ascii="Verdana" w:hAnsi="Verdana" w:cs="Arial"/>
          <w:b/>
          <w:sz w:val="14"/>
          <w:szCs w:val="14"/>
        </w:rPr>
        <w:t>Bfl-s1</w:t>
      </w:r>
      <w:r w:rsidRPr="00821F52">
        <w:rPr>
          <w:rFonts w:ascii="Verdana" w:hAnsi="Verdana" w:cs="Arial"/>
          <w:sz w:val="14"/>
          <w:szCs w:val="14"/>
        </w:rPr>
        <w:t>,</w:t>
      </w:r>
    </w:p>
    <w:p w14:paraId="62353609" w14:textId="77777777" w:rsidR="008550B5" w:rsidRPr="00821F52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4"/>
          <w:szCs w:val="14"/>
        </w:rPr>
      </w:pPr>
      <w:r w:rsidRPr="00821F52">
        <w:rPr>
          <w:rFonts w:ascii="Verdana" w:hAnsi="Verdana" w:cs="Arial"/>
          <w:sz w:val="14"/>
          <w:szCs w:val="14"/>
        </w:rPr>
        <w:t xml:space="preserve">Bewertungsgruppe Rutschgefahr </w:t>
      </w:r>
      <w:r w:rsidRPr="00821F52">
        <w:rPr>
          <w:rFonts w:ascii="Verdana" w:hAnsi="Verdana" w:cs="Arial"/>
          <w:b/>
          <w:sz w:val="14"/>
          <w:szCs w:val="14"/>
        </w:rPr>
        <w:t xml:space="preserve">R </w:t>
      </w:r>
      <w:r w:rsidR="00C36C51" w:rsidRPr="00821F52">
        <w:rPr>
          <w:rFonts w:ascii="Verdana" w:hAnsi="Verdana" w:cs="Arial"/>
          <w:b/>
          <w:sz w:val="14"/>
          <w:szCs w:val="14"/>
        </w:rPr>
        <w:t>10</w:t>
      </w:r>
      <w:r w:rsidRPr="00821F52">
        <w:rPr>
          <w:rFonts w:ascii="Verdana" w:hAnsi="Verdana" w:cs="Arial"/>
          <w:b/>
          <w:sz w:val="14"/>
          <w:szCs w:val="14"/>
        </w:rPr>
        <w:t xml:space="preserve"> </w:t>
      </w:r>
      <w:r w:rsidRPr="00821F52">
        <w:rPr>
          <w:rFonts w:ascii="Verdana" w:hAnsi="Verdana" w:cs="Arial"/>
          <w:sz w:val="14"/>
          <w:szCs w:val="14"/>
        </w:rPr>
        <w:t>gemäß BGR 181,</w:t>
      </w:r>
      <w:r w:rsidR="00C36C51" w:rsidRPr="00821F52">
        <w:rPr>
          <w:rFonts w:ascii="Verdana" w:hAnsi="Verdana"/>
          <w:sz w:val="18"/>
          <w:szCs w:val="18"/>
        </w:rPr>
        <w:t xml:space="preserve"> </w:t>
      </w:r>
      <w:r w:rsidR="00C36C51" w:rsidRPr="00821F52">
        <w:rPr>
          <w:rFonts w:ascii="Verdana" w:hAnsi="Verdana" w:cs="Arial"/>
          <w:sz w:val="14"/>
          <w:szCs w:val="14"/>
        </w:rPr>
        <w:t>ASR A1.5/1,2,</w:t>
      </w:r>
      <w:r w:rsidRPr="00821F52">
        <w:rPr>
          <w:rFonts w:ascii="Verdana" w:hAnsi="Verdana" w:cs="Arial"/>
          <w:sz w:val="14"/>
          <w:szCs w:val="14"/>
        </w:rPr>
        <w:tab/>
      </w:r>
      <w:r w:rsidRPr="00821F52">
        <w:rPr>
          <w:rFonts w:ascii="Verdana" w:hAnsi="Verdana" w:cs="Arial"/>
          <w:sz w:val="14"/>
          <w:szCs w:val="14"/>
        </w:rPr>
        <w:tab/>
      </w:r>
      <w:r w:rsidRPr="00821F52">
        <w:rPr>
          <w:rFonts w:ascii="Verdana" w:hAnsi="Verdana" w:cs="Arial"/>
          <w:sz w:val="14"/>
          <w:szCs w:val="14"/>
        </w:rPr>
        <w:tab/>
      </w:r>
      <w:r w:rsidRPr="00821F52">
        <w:rPr>
          <w:rFonts w:ascii="Verdana" w:hAnsi="Verdana" w:cs="Arial"/>
          <w:sz w:val="14"/>
          <w:szCs w:val="14"/>
        </w:rPr>
        <w:tab/>
      </w:r>
      <w:r w:rsidRPr="00821F52">
        <w:rPr>
          <w:rFonts w:ascii="Verdana" w:hAnsi="Verdana" w:cs="Arial"/>
          <w:sz w:val="14"/>
          <w:szCs w:val="14"/>
        </w:rPr>
        <w:tab/>
      </w:r>
      <w:r w:rsidRPr="00821F52">
        <w:rPr>
          <w:rFonts w:ascii="Verdana" w:hAnsi="Verdana" w:cs="Arial"/>
          <w:sz w:val="14"/>
          <w:szCs w:val="14"/>
        </w:rPr>
        <w:tab/>
      </w:r>
    </w:p>
    <w:p w14:paraId="2E66CF89" w14:textId="77777777" w:rsidR="008550B5" w:rsidRPr="00821F52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4"/>
          <w:szCs w:val="14"/>
        </w:rPr>
      </w:pPr>
      <w:r w:rsidRPr="00821F52">
        <w:rPr>
          <w:rFonts w:ascii="Verdana" w:hAnsi="Verdana" w:cs="Arial"/>
          <w:b/>
          <w:sz w:val="14"/>
          <w:szCs w:val="14"/>
        </w:rPr>
        <w:t>Art der Nutzung</w:t>
      </w:r>
      <w:r w:rsidRPr="00821F52">
        <w:rPr>
          <w:rFonts w:ascii="Verdana" w:hAnsi="Verdana" w:cs="Arial"/>
          <w:sz w:val="14"/>
          <w:szCs w:val="14"/>
        </w:rPr>
        <w:tab/>
        <w:t xml:space="preserve">    geeignet für Warmwasser-Fußbodenheizung</w:t>
      </w:r>
      <w:r w:rsidR="00A41C93" w:rsidRPr="00821F52">
        <w:rPr>
          <w:rFonts w:ascii="Verdana" w:hAnsi="Verdana" w:cs="Arial"/>
          <w:sz w:val="14"/>
          <w:szCs w:val="14"/>
        </w:rPr>
        <w:t>,</w:t>
      </w:r>
      <w:r w:rsidRPr="00821F52">
        <w:rPr>
          <w:rFonts w:ascii="Verdana" w:hAnsi="Verdana" w:cs="Arial"/>
          <w:sz w:val="14"/>
          <w:szCs w:val="14"/>
        </w:rPr>
        <w:tab/>
      </w:r>
    </w:p>
    <w:p w14:paraId="3934938F" w14:textId="55BA11C5" w:rsidR="008550B5" w:rsidRPr="00821F52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4"/>
          <w:szCs w:val="14"/>
        </w:rPr>
      </w:pPr>
      <w:r w:rsidRPr="00821F52">
        <w:rPr>
          <w:rFonts w:ascii="Verdana" w:hAnsi="Verdana" w:cs="Arial"/>
          <w:sz w:val="14"/>
          <w:szCs w:val="14"/>
        </w:rPr>
        <w:t xml:space="preserve">Dicke </w:t>
      </w:r>
      <w:r w:rsidR="00D167ED">
        <w:rPr>
          <w:rFonts w:ascii="Verdana" w:hAnsi="Verdana" w:cs="Arial"/>
          <w:sz w:val="14"/>
          <w:szCs w:val="14"/>
        </w:rPr>
        <w:t>3</w:t>
      </w:r>
      <w:r w:rsidRPr="00821F52">
        <w:rPr>
          <w:rFonts w:ascii="Verdana" w:hAnsi="Verdana" w:cs="Arial"/>
          <w:sz w:val="14"/>
          <w:szCs w:val="14"/>
        </w:rPr>
        <w:t>,</w:t>
      </w:r>
      <w:r w:rsidR="00B05504" w:rsidRPr="00821F52">
        <w:rPr>
          <w:rFonts w:ascii="Verdana" w:hAnsi="Verdana" w:cs="Arial"/>
          <w:sz w:val="14"/>
          <w:szCs w:val="14"/>
        </w:rPr>
        <w:t>0</w:t>
      </w:r>
      <w:r w:rsidRPr="00821F52">
        <w:rPr>
          <w:rFonts w:ascii="Verdana" w:hAnsi="Verdana" w:cs="Arial"/>
          <w:sz w:val="14"/>
          <w:szCs w:val="14"/>
        </w:rPr>
        <w:t xml:space="preserve"> mm,</w:t>
      </w:r>
    </w:p>
    <w:p w14:paraId="310DB828" w14:textId="77777777" w:rsidR="00C36C51" w:rsidRPr="00821F52" w:rsidRDefault="00C36C51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4"/>
          <w:szCs w:val="14"/>
        </w:rPr>
      </w:pPr>
      <w:r w:rsidRPr="00821F52">
        <w:rPr>
          <w:rFonts w:ascii="Verdana" w:hAnsi="Verdana"/>
          <w:color w:val="000000"/>
          <w:sz w:val="14"/>
          <w:szCs w:val="14"/>
        </w:rPr>
        <w:t xml:space="preserve">Nutzschichtdicke </w:t>
      </w:r>
      <w:r w:rsidRPr="00821F52">
        <w:rPr>
          <w:rFonts w:ascii="Verdana" w:hAnsi="Verdana"/>
          <w:b/>
          <w:color w:val="000000"/>
          <w:sz w:val="14"/>
          <w:szCs w:val="14"/>
        </w:rPr>
        <w:t>0,7 mm</w:t>
      </w:r>
      <w:r w:rsidRPr="00821F52">
        <w:rPr>
          <w:rFonts w:ascii="Verdana" w:hAnsi="Verdana"/>
          <w:color w:val="000000"/>
          <w:sz w:val="14"/>
          <w:szCs w:val="14"/>
        </w:rPr>
        <w:t xml:space="preserve">, </w:t>
      </w:r>
    </w:p>
    <w:p w14:paraId="765E9CE3" w14:textId="77777777" w:rsidR="00C36C51" w:rsidRPr="00821F52" w:rsidRDefault="00C36C51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4"/>
          <w:szCs w:val="14"/>
        </w:rPr>
      </w:pPr>
    </w:p>
    <w:p w14:paraId="26B59FCF" w14:textId="20787BEF" w:rsidR="008550B5" w:rsidRPr="00821F52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b/>
          <w:sz w:val="14"/>
          <w:szCs w:val="14"/>
        </w:rPr>
      </w:pPr>
      <w:r w:rsidRPr="00821F52">
        <w:rPr>
          <w:rFonts w:ascii="Verdana" w:hAnsi="Verdana" w:cs="Arial"/>
          <w:sz w:val="14"/>
          <w:szCs w:val="14"/>
        </w:rPr>
        <w:t>in Bahnen,</w:t>
      </w:r>
      <w:r w:rsidRPr="00821F52">
        <w:rPr>
          <w:rFonts w:ascii="Verdana" w:hAnsi="Verdana" w:cs="Arial"/>
          <w:b/>
          <w:sz w:val="14"/>
          <w:szCs w:val="14"/>
        </w:rPr>
        <w:t xml:space="preserve"> Bahnenbreite </w:t>
      </w:r>
      <w:r w:rsidR="00A76963" w:rsidRPr="00821F52">
        <w:rPr>
          <w:rFonts w:ascii="Verdana" w:hAnsi="Verdana" w:cs="Arial"/>
          <w:b/>
          <w:sz w:val="14"/>
          <w:szCs w:val="14"/>
        </w:rPr>
        <w:t>2</w:t>
      </w:r>
      <w:r w:rsidRPr="00821F52">
        <w:rPr>
          <w:rFonts w:ascii="Verdana" w:hAnsi="Verdana" w:cs="Arial"/>
          <w:b/>
          <w:sz w:val="14"/>
          <w:szCs w:val="14"/>
        </w:rPr>
        <w:t>00 cm,</w:t>
      </w:r>
      <w:r w:rsidR="00191982">
        <w:rPr>
          <w:rFonts w:ascii="Verdana" w:hAnsi="Verdana" w:cs="Arial"/>
          <w:b/>
          <w:sz w:val="14"/>
          <w:szCs w:val="14"/>
        </w:rPr>
        <w:t xml:space="preserve"> 400 cm</w:t>
      </w:r>
      <w:r w:rsidR="00C81C7A">
        <w:rPr>
          <w:rFonts w:ascii="Verdana" w:hAnsi="Verdana" w:cs="Arial"/>
          <w:b/>
          <w:sz w:val="14"/>
          <w:szCs w:val="14"/>
        </w:rPr>
        <w:t>,</w:t>
      </w:r>
    </w:p>
    <w:p w14:paraId="20C09F0B" w14:textId="5E48A175" w:rsidR="00C36C51" w:rsidRPr="00821F52" w:rsidRDefault="00C36C51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b/>
          <w:sz w:val="14"/>
          <w:szCs w:val="14"/>
        </w:rPr>
      </w:pPr>
      <w:r w:rsidRPr="00821F52">
        <w:rPr>
          <w:rFonts w:ascii="Verdana" w:hAnsi="Verdana"/>
          <w:color w:val="000000"/>
          <w:sz w:val="14"/>
          <w:szCs w:val="14"/>
        </w:rPr>
        <w:t xml:space="preserve">mit Druckdessin, in </w:t>
      </w:r>
      <w:r w:rsidRPr="00821F52">
        <w:rPr>
          <w:rFonts w:ascii="Verdana" w:hAnsi="Verdana"/>
          <w:b/>
          <w:color w:val="000000"/>
          <w:sz w:val="14"/>
          <w:szCs w:val="14"/>
        </w:rPr>
        <w:t>Holzoptik</w:t>
      </w:r>
      <w:r w:rsidR="008550B5" w:rsidRPr="00821F52">
        <w:rPr>
          <w:rFonts w:ascii="Verdana" w:hAnsi="Verdana" w:cs="Arial"/>
          <w:b/>
          <w:sz w:val="14"/>
          <w:szCs w:val="14"/>
        </w:rPr>
        <w:t>,</w:t>
      </w:r>
      <w:r w:rsidRPr="00821F52">
        <w:rPr>
          <w:rFonts w:ascii="Verdana" w:hAnsi="Verdana" w:cs="Arial"/>
          <w:b/>
          <w:sz w:val="14"/>
          <w:szCs w:val="14"/>
        </w:rPr>
        <w:t xml:space="preserve"> </w:t>
      </w:r>
      <w:r w:rsidR="00A76963" w:rsidRPr="00821F52">
        <w:rPr>
          <w:rFonts w:ascii="Verdana" w:hAnsi="Verdana" w:cs="Arial"/>
          <w:b/>
          <w:sz w:val="14"/>
          <w:szCs w:val="14"/>
        </w:rPr>
        <w:t>B</w:t>
      </w:r>
      <w:r w:rsidR="00A76963" w:rsidRPr="00231BD5">
        <w:rPr>
          <w:rFonts w:ascii="Verdana" w:hAnsi="Verdana" w:cs="Arial"/>
          <w:b/>
          <w:sz w:val="14"/>
          <w:szCs w:val="14"/>
        </w:rPr>
        <w:t>eton</w:t>
      </w:r>
      <w:r w:rsidR="0033561A" w:rsidRPr="00231BD5">
        <w:rPr>
          <w:rFonts w:ascii="Verdana" w:hAnsi="Verdana" w:cs="Arial"/>
          <w:b/>
          <w:sz w:val="14"/>
          <w:szCs w:val="14"/>
        </w:rPr>
        <w:t>-</w:t>
      </w:r>
      <w:r w:rsidR="00A76963" w:rsidRPr="00231BD5">
        <w:rPr>
          <w:rFonts w:ascii="Verdana" w:hAnsi="Verdana" w:cs="Arial"/>
          <w:b/>
          <w:sz w:val="14"/>
          <w:szCs w:val="14"/>
        </w:rPr>
        <w:t xml:space="preserve"> und</w:t>
      </w:r>
      <w:r w:rsidR="00A76963" w:rsidRPr="00821F52">
        <w:rPr>
          <w:rFonts w:ascii="Verdana" w:hAnsi="Verdana" w:cs="Arial"/>
          <w:b/>
          <w:sz w:val="14"/>
          <w:szCs w:val="14"/>
        </w:rPr>
        <w:t xml:space="preserve"> Steinoptik,</w:t>
      </w:r>
    </w:p>
    <w:p w14:paraId="3D37030C" w14:textId="638C56C1" w:rsidR="00A33E0E" w:rsidRPr="00821F52" w:rsidRDefault="0003129F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b/>
          <w:sz w:val="14"/>
          <w:szCs w:val="14"/>
        </w:rPr>
      </w:pPr>
      <w:r w:rsidRPr="00231BD5">
        <w:rPr>
          <w:rFonts w:ascii="Verdana" w:hAnsi="Verdana" w:cs="Arial"/>
          <w:i/>
          <w:sz w:val="14"/>
          <w:szCs w:val="14"/>
        </w:rPr>
        <w:t>mindestens</w:t>
      </w:r>
      <w:r w:rsidRPr="00821F52">
        <w:rPr>
          <w:rFonts w:ascii="Verdana" w:hAnsi="Verdana" w:cs="Arial"/>
          <w:i/>
          <w:sz w:val="14"/>
          <w:szCs w:val="14"/>
        </w:rPr>
        <w:t xml:space="preserve"> </w:t>
      </w:r>
      <w:r w:rsidR="004906EE">
        <w:rPr>
          <w:rFonts w:ascii="Verdana" w:hAnsi="Verdana" w:cs="Arial"/>
          <w:i/>
          <w:sz w:val="14"/>
          <w:szCs w:val="14"/>
        </w:rPr>
        <w:t>2</w:t>
      </w:r>
      <w:r w:rsidR="00C81C7A">
        <w:rPr>
          <w:rFonts w:ascii="Verdana" w:hAnsi="Verdana" w:cs="Arial"/>
          <w:i/>
          <w:sz w:val="14"/>
          <w:szCs w:val="14"/>
        </w:rPr>
        <w:t>0</w:t>
      </w:r>
      <w:r w:rsidRPr="00821F52">
        <w:rPr>
          <w:rFonts w:ascii="Verdana" w:hAnsi="Verdana" w:cs="Arial"/>
          <w:i/>
          <w:sz w:val="14"/>
          <w:szCs w:val="14"/>
        </w:rPr>
        <w:t xml:space="preserve"> Farben in der Standardkollektion.</w:t>
      </w:r>
    </w:p>
    <w:p w14:paraId="212A9D1A" w14:textId="7C1FD196" w:rsidR="00C36C51" w:rsidRPr="00C81C7A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i/>
          <w:iCs/>
          <w:sz w:val="14"/>
          <w:szCs w:val="14"/>
        </w:rPr>
      </w:pPr>
      <w:r w:rsidRPr="00A54521">
        <w:rPr>
          <w:rFonts w:ascii="Verdana" w:hAnsi="Verdana" w:cs="Arial"/>
          <w:sz w:val="14"/>
          <w:szCs w:val="14"/>
        </w:rPr>
        <w:t xml:space="preserve">Oberfläche </w:t>
      </w:r>
      <w:r w:rsidR="0033561A" w:rsidRPr="00A54521">
        <w:rPr>
          <w:rFonts w:ascii="Verdana" w:hAnsi="Verdana" w:cs="Arial"/>
          <w:sz w:val="14"/>
          <w:szCs w:val="14"/>
        </w:rPr>
        <w:t xml:space="preserve">glatt, </w:t>
      </w:r>
      <w:proofErr w:type="spellStart"/>
      <w:r w:rsidR="0033561A">
        <w:rPr>
          <w:rFonts w:ascii="Verdana" w:hAnsi="Verdana" w:cs="Arial"/>
          <w:sz w:val="14"/>
          <w:szCs w:val="14"/>
        </w:rPr>
        <w:t>feinrauh</w:t>
      </w:r>
      <w:proofErr w:type="spellEnd"/>
      <w:r w:rsidR="00C81C7A" w:rsidRPr="00C81C7A">
        <w:rPr>
          <w:rFonts w:ascii="Verdana" w:hAnsi="Verdana" w:cs="Arial"/>
          <w:i/>
          <w:iCs/>
          <w:sz w:val="14"/>
          <w:szCs w:val="14"/>
        </w:rPr>
        <w:t>, geprägt, seidenmatt,</w:t>
      </w:r>
    </w:p>
    <w:p w14:paraId="0BE8F81B" w14:textId="77777777" w:rsidR="00053755" w:rsidRPr="00A5452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i/>
          <w:sz w:val="10"/>
          <w:szCs w:val="10"/>
        </w:rPr>
      </w:pPr>
      <w:r w:rsidRPr="00A54521">
        <w:rPr>
          <w:rFonts w:ascii="Verdana" w:hAnsi="Verdana" w:cs="Arial"/>
          <w:i/>
          <w:sz w:val="10"/>
          <w:szCs w:val="10"/>
        </w:rPr>
        <w:tab/>
      </w:r>
      <w:r w:rsidRPr="00A54521">
        <w:rPr>
          <w:rFonts w:ascii="Verdana" w:hAnsi="Verdana" w:cs="Arial"/>
          <w:i/>
          <w:sz w:val="10"/>
          <w:szCs w:val="10"/>
        </w:rPr>
        <w:tab/>
      </w:r>
      <w:r w:rsidRPr="00A54521">
        <w:rPr>
          <w:rFonts w:ascii="Verdana" w:hAnsi="Verdana" w:cs="Arial"/>
          <w:i/>
          <w:sz w:val="10"/>
          <w:szCs w:val="10"/>
        </w:rPr>
        <w:tab/>
      </w:r>
      <w:r w:rsidRPr="00A54521">
        <w:rPr>
          <w:rFonts w:ascii="Verdana" w:hAnsi="Verdana" w:cs="Arial"/>
          <w:i/>
          <w:sz w:val="10"/>
          <w:szCs w:val="10"/>
        </w:rPr>
        <w:tab/>
      </w:r>
      <w:r w:rsidRPr="00A54521">
        <w:rPr>
          <w:rFonts w:ascii="Verdana" w:hAnsi="Verdana" w:cs="Arial"/>
          <w:i/>
          <w:sz w:val="10"/>
          <w:szCs w:val="10"/>
        </w:rPr>
        <w:tab/>
      </w:r>
      <w:r w:rsidRPr="00A54521">
        <w:rPr>
          <w:rFonts w:ascii="Verdana" w:hAnsi="Verdana" w:cs="Arial"/>
          <w:i/>
          <w:sz w:val="10"/>
          <w:szCs w:val="10"/>
        </w:rPr>
        <w:tab/>
      </w:r>
      <w:r w:rsidRPr="00A54521">
        <w:rPr>
          <w:rFonts w:ascii="Verdana" w:hAnsi="Verdana" w:cs="Arial"/>
          <w:i/>
          <w:sz w:val="10"/>
          <w:szCs w:val="10"/>
        </w:rPr>
        <w:tab/>
      </w:r>
    </w:p>
    <w:p w14:paraId="0382DC15" w14:textId="77777777" w:rsidR="004F061C" w:rsidRPr="00A54521" w:rsidRDefault="004F061C" w:rsidP="004F061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8"/>
          <w:szCs w:val="8"/>
        </w:rPr>
      </w:pPr>
      <w:r w:rsidRPr="005636C4">
        <w:rPr>
          <w:rFonts w:ascii="Verdana" w:hAnsi="Verdana" w:cs="Arial"/>
          <w:sz w:val="14"/>
          <w:szCs w:val="14"/>
        </w:rPr>
        <w:t xml:space="preserve">Wegen </w:t>
      </w:r>
      <w:r w:rsidRPr="005636C4">
        <w:rPr>
          <w:rFonts w:ascii="Verdana" w:hAnsi="Verdana" w:cs="Arial"/>
          <w:b/>
          <w:sz w:val="14"/>
          <w:szCs w:val="14"/>
        </w:rPr>
        <w:t>Farbkonzept</w:t>
      </w:r>
      <w:r w:rsidRPr="005636C4">
        <w:rPr>
          <w:rFonts w:ascii="Verdana" w:hAnsi="Verdana" w:cs="Arial"/>
          <w:sz w:val="14"/>
          <w:szCs w:val="14"/>
        </w:rPr>
        <w:t xml:space="preserve"> Farbton nach </w:t>
      </w:r>
      <w:r w:rsidRPr="005636C4">
        <w:rPr>
          <w:rFonts w:ascii="Verdana" w:hAnsi="Verdana" w:cs="Arial"/>
          <w:b/>
          <w:sz w:val="14"/>
          <w:szCs w:val="14"/>
        </w:rPr>
        <w:t>NCS-Farbcode</w:t>
      </w:r>
      <w:r w:rsidRPr="00A54521">
        <w:rPr>
          <w:rFonts w:ascii="Arial" w:hAnsi="Arial" w:cs="Arial"/>
          <w:sz w:val="14"/>
          <w:szCs w:val="14"/>
        </w:rPr>
        <w:tab/>
        <w:t>………</w:t>
      </w:r>
      <w:proofErr w:type="gramStart"/>
      <w:r w:rsidRPr="00A54521">
        <w:rPr>
          <w:rFonts w:ascii="Arial" w:hAnsi="Arial" w:cs="Arial"/>
          <w:sz w:val="14"/>
          <w:szCs w:val="14"/>
        </w:rPr>
        <w:t>……..,</w:t>
      </w:r>
      <w:r w:rsidRPr="00A54521">
        <w:rPr>
          <w:rFonts w:ascii="Arial" w:hAnsi="Arial" w:cs="Arial"/>
          <w:color w:val="FF0000"/>
          <w:sz w:val="8"/>
          <w:szCs w:val="8"/>
        </w:rPr>
        <w:t>NCS</w:t>
      </w:r>
      <w:proofErr w:type="gramEnd"/>
      <w:r w:rsidRPr="00A54521">
        <w:rPr>
          <w:rFonts w:ascii="Arial" w:hAnsi="Arial" w:cs="Arial"/>
          <w:color w:val="FF0000"/>
          <w:sz w:val="8"/>
          <w:szCs w:val="8"/>
        </w:rPr>
        <w:t xml:space="preserve"> Farbcode des Belages eintragen</w:t>
      </w:r>
    </w:p>
    <w:p w14:paraId="4E41D4EA" w14:textId="77777777" w:rsidR="004F061C" w:rsidRPr="00A54521" w:rsidRDefault="004F061C" w:rsidP="004F061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4"/>
          <w:szCs w:val="14"/>
        </w:rPr>
      </w:pPr>
      <w:r w:rsidRPr="005636C4">
        <w:rPr>
          <w:rFonts w:ascii="Verdana" w:hAnsi="Verdana" w:cs="Arial"/>
          <w:sz w:val="14"/>
          <w:szCs w:val="14"/>
        </w:rPr>
        <w:t xml:space="preserve">Wegen </w:t>
      </w:r>
      <w:r w:rsidRPr="005636C4">
        <w:rPr>
          <w:rFonts w:ascii="Verdana" w:hAnsi="Verdana" w:cs="Arial"/>
          <w:b/>
          <w:sz w:val="14"/>
          <w:szCs w:val="14"/>
        </w:rPr>
        <w:t>Beleuchtungskonzept</w:t>
      </w:r>
      <w:r w:rsidRPr="005636C4">
        <w:rPr>
          <w:rFonts w:ascii="Verdana" w:hAnsi="Verdana" w:cs="Arial"/>
          <w:sz w:val="14"/>
          <w:szCs w:val="14"/>
        </w:rPr>
        <w:t xml:space="preserve"> geforderter </w:t>
      </w:r>
      <w:proofErr w:type="gramStart"/>
      <w:r w:rsidRPr="005636C4">
        <w:rPr>
          <w:rFonts w:ascii="Verdana" w:hAnsi="Verdana" w:cs="Arial"/>
          <w:b/>
          <w:sz w:val="14"/>
          <w:szCs w:val="14"/>
        </w:rPr>
        <w:t>Lichtreflexionswert</w:t>
      </w:r>
      <w:r w:rsidRPr="00A54521">
        <w:rPr>
          <w:rFonts w:ascii="Arial" w:hAnsi="Arial" w:cs="Arial"/>
          <w:sz w:val="14"/>
          <w:szCs w:val="14"/>
        </w:rPr>
        <w:t xml:space="preserve">  …</w:t>
      </w:r>
      <w:proofErr w:type="gramEnd"/>
      <w:r w:rsidRPr="00A54521">
        <w:rPr>
          <w:rFonts w:ascii="Arial" w:hAnsi="Arial" w:cs="Arial"/>
          <w:sz w:val="14"/>
          <w:szCs w:val="14"/>
        </w:rPr>
        <w:t>……………,</w:t>
      </w:r>
      <w:r w:rsidRPr="00A54521">
        <w:rPr>
          <w:sz w:val="18"/>
          <w:szCs w:val="18"/>
        </w:rPr>
        <w:t xml:space="preserve"> </w:t>
      </w:r>
      <w:r w:rsidRPr="00A54521">
        <w:rPr>
          <w:rFonts w:ascii="Arial" w:hAnsi="Arial" w:cs="Arial"/>
          <w:color w:val="FF0000"/>
          <w:sz w:val="8"/>
          <w:szCs w:val="8"/>
        </w:rPr>
        <w:t>Angabe LRW des Bodenbelages</w:t>
      </w:r>
    </w:p>
    <w:p w14:paraId="4E91F331" w14:textId="77777777" w:rsidR="00053755" w:rsidRPr="00A54521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4"/>
          <w:szCs w:val="14"/>
        </w:rPr>
      </w:pPr>
      <w:r w:rsidRPr="00A54521">
        <w:rPr>
          <w:rFonts w:ascii="Arial" w:hAnsi="Arial" w:cs="Arial"/>
          <w:i/>
          <w:color w:val="FF0000"/>
          <w:sz w:val="14"/>
          <w:szCs w:val="14"/>
        </w:rPr>
        <w:tab/>
      </w:r>
      <w:r w:rsidRPr="00A54521">
        <w:rPr>
          <w:rFonts w:ascii="Arial" w:hAnsi="Arial" w:cs="Arial"/>
          <w:i/>
          <w:color w:val="FF0000"/>
          <w:sz w:val="14"/>
          <w:szCs w:val="14"/>
        </w:rPr>
        <w:tab/>
      </w:r>
      <w:r w:rsidRPr="00A54521">
        <w:rPr>
          <w:rFonts w:ascii="Arial" w:hAnsi="Arial" w:cs="Arial"/>
          <w:i/>
          <w:color w:val="FF0000"/>
          <w:sz w:val="14"/>
          <w:szCs w:val="14"/>
        </w:rPr>
        <w:tab/>
      </w:r>
      <w:r w:rsidRPr="00A54521">
        <w:rPr>
          <w:rFonts w:ascii="Arial" w:hAnsi="Arial" w:cs="Arial"/>
          <w:i/>
          <w:color w:val="FF0000"/>
          <w:sz w:val="14"/>
          <w:szCs w:val="14"/>
        </w:rPr>
        <w:tab/>
      </w:r>
      <w:r w:rsidRPr="00A54521">
        <w:rPr>
          <w:rFonts w:ascii="Arial" w:hAnsi="Arial" w:cs="Arial"/>
          <w:i/>
          <w:color w:val="FF0000"/>
          <w:sz w:val="14"/>
          <w:szCs w:val="14"/>
        </w:rPr>
        <w:tab/>
      </w:r>
      <w:r w:rsidRPr="00A54521">
        <w:rPr>
          <w:rFonts w:ascii="Arial" w:hAnsi="Arial" w:cs="Arial"/>
          <w:i/>
          <w:color w:val="FF0000"/>
          <w:sz w:val="14"/>
          <w:szCs w:val="14"/>
        </w:rPr>
        <w:tab/>
      </w:r>
      <w:r w:rsidRPr="00A54521">
        <w:rPr>
          <w:rFonts w:ascii="Arial" w:hAnsi="Arial" w:cs="Arial"/>
          <w:sz w:val="14"/>
          <w:szCs w:val="14"/>
        </w:rPr>
        <w:tab/>
      </w:r>
      <w:r w:rsidRPr="00A54521">
        <w:rPr>
          <w:rFonts w:ascii="Arial" w:hAnsi="Arial" w:cs="Arial"/>
          <w:sz w:val="14"/>
          <w:szCs w:val="14"/>
        </w:rPr>
        <w:tab/>
      </w:r>
    </w:p>
    <w:p w14:paraId="502B8501" w14:textId="0F2DBD9B" w:rsidR="00683204" w:rsidRPr="005636C4" w:rsidRDefault="00231BD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Bis 40 m² lose </w:t>
      </w:r>
      <w:r w:rsidR="009046A4" w:rsidRPr="005636C4">
        <w:rPr>
          <w:rFonts w:ascii="Verdana" w:hAnsi="Verdana" w:cs="Arial"/>
          <w:sz w:val="16"/>
          <w:szCs w:val="16"/>
        </w:rPr>
        <w:t>auf vollflächig gespachtelten Untergrund</w:t>
      </w:r>
      <w:r>
        <w:rPr>
          <w:rFonts w:ascii="Verdana" w:hAnsi="Verdana" w:cs="Arial"/>
          <w:sz w:val="16"/>
          <w:szCs w:val="16"/>
        </w:rPr>
        <w:t xml:space="preserve"> verlegen oder</w:t>
      </w:r>
      <w:r w:rsidR="009046A4" w:rsidRPr="005636C4">
        <w:rPr>
          <w:rFonts w:ascii="Verdana" w:hAnsi="Verdana" w:cs="Arial"/>
          <w:sz w:val="16"/>
          <w:szCs w:val="16"/>
        </w:rPr>
        <w:t xml:space="preserve"> kleben,</w:t>
      </w:r>
      <w:r w:rsidR="00683204" w:rsidRPr="005636C4">
        <w:rPr>
          <w:rFonts w:ascii="Verdana" w:hAnsi="Verdana" w:cs="Arial"/>
          <w:sz w:val="16"/>
          <w:szCs w:val="16"/>
        </w:rPr>
        <w:tab/>
      </w:r>
    </w:p>
    <w:p w14:paraId="29C5999A" w14:textId="77777777" w:rsidR="00053755" w:rsidRPr="005636C4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>Belag, Hersteller/Typ</w:t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</w:p>
    <w:p w14:paraId="1CA26843" w14:textId="41D08420" w:rsidR="00A76963" w:rsidRPr="005636C4" w:rsidRDefault="00053755" w:rsidP="006832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 xml:space="preserve"> </w:t>
      </w:r>
      <w:r w:rsidRPr="005636C4">
        <w:rPr>
          <w:rFonts w:ascii="Verdana" w:hAnsi="Verdana" w:cs="Arial"/>
          <w:b/>
          <w:sz w:val="16"/>
          <w:szCs w:val="16"/>
        </w:rPr>
        <w:t xml:space="preserve">'Forbo </w:t>
      </w:r>
      <w:r w:rsidR="00A76963" w:rsidRPr="005636C4">
        <w:rPr>
          <w:rFonts w:ascii="Verdana" w:hAnsi="Verdana" w:cs="Arial"/>
          <w:b/>
          <w:sz w:val="16"/>
          <w:szCs w:val="16"/>
        </w:rPr>
        <w:t>Eternal</w:t>
      </w:r>
      <w:r w:rsidR="00A711AD">
        <w:rPr>
          <w:rFonts w:ascii="Verdana" w:hAnsi="Verdana" w:cs="Arial"/>
          <w:b/>
          <w:sz w:val="16"/>
          <w:szCs w:val="16"/>
        </w:rPr>
        <w:t xml:space="preserve"> de Luxe </w:t>
      </w:r>
      <w:proofErr w:type="spellStart"/>
      <w:r w:rsidR="00A711AD">
        <w:rPr>
          <w:rFonts w:ascii="Verdana" w:hAnsi="Verdana" w:cs="Arial"/>
          <w:b/>
          <w:sz w:val="16"/>
          <w:szCs w:val="16"/>
        </w:rPr>
        <w:t>com</w:t>
      </w:r>
      <w:r w:rsidR="004906EE">
        <w:rPr>
          <w:rFonts w:ascii="Verdana" w:hAnsi="Verdana" w:cs="Arial"/>
          <w:b/>
          <w:sz w:val="16"/>
          <w:szCs w:val="16"/>
        </w:rPr>
        <w:t>for</w:t>
      </w:r>
      <w:r w:rsidR="00A711AD">
        <w:rPr>
          <w:rFonts w:ascii="Verdana" w:hAnsi="Verdana" w:cs="Arial"/>
          <w:b/>
          <w:sz w:val="16"/>
          <w:szCs w:val="16"/>
        </w:rPr>
        <w:t>t</w:t>
      </w:r>
      <w:proofErr w:type="spellEnd"/>
      <w:r w:rsidRPr="005636C4">
        <w:rPr>
          <w:rFonts w:ascii="Verdana" w:hAnsi="Verdana" w:cs="Arial"/>
          <w:b/>
          <w:sz w:val="16"/>
          <w:szCs w:val="16"/>
        </w:rPr>
        <w:t xml:space="preserve">' </w:t>
      </w:r>
      <w:r w:rsidRPr="005636C4">
        <w:rPr>
          <w:rFonts w:ascii="Verdana" w:hAnsi="Verdana" w:cs="Arial"/>
          <w:sz w:val="16"/>
          <w:szCs w:val="16"/>
        </w:rPr>
        <w:t>oder gleichwertig,</w:t>
      </w:r>
      <w:r w:rsidR="0048433F" w:rsidRPr="005636C4">
        <w:rPr>
          <w:rFonts w:ascii="Verdana" w:hAnsi="Verdana" w:cs="Arial"/>
          <w:sz w:val="16"/>
          <w:szCs w:val="16"/>
        </w:rPr>
        <w:t xml:space="preserve"> </w:t>
      </w:r>
      <w:r w:rsidR="0048433F" w:rsidRPr="005636C4">
        <w:rPr>
          <w:rFonts w:ascii="Verdana" w:hAnsi="Verdana" w:cs="Arial"/>
          <w:b/>
          <w:sz w:val="16"/>
          <w:szCs w:val="16"/>
        </w:rPr>
        <w:t xml:space="preserve"> </w:t>
      </w:r>
    </w:p>
    <w:p w14:paraId="1D86987A" w14:textId="77777777" w:rsidR="00A76963" w:rsidRPr="005636C4" w:rsidRDefault="00A76963" w:rsidP="00C36C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6"/>
          <w:szCs w:val="16"/>
        </w:rPr>
      </w:pPr>
    </w:p>
    <w:p w14:paraId="4F943465" w14:textId="77777777" w:rsidR="00053755" w:rsidRPr="005636C4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</w:p>
    <w:p w14:paraId="03AAE9C0" w14:textId="77777777" w:rsidR="00053755" w:rsidRPr="005636C4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>Belag, Hersteller/Typ</w:t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</w:p>
    <w:p w14:paraId="4ED6232C" w14:textId="77777777" w:rsidR="00053755" w:rsidRPr="005636C4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 xml:space="preserve"> '......................................................'</w:t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</w:p>
    <w:p w14:paraId="208FA51E" w14:textId="77777777" w:rsidR="00A54521" w:rsidRPr="005636C4" w:rsidRDefault="00053755" w:rsidP="006832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>vom Bieter einzutragen,</w:t>
      </w:r>
    </w:p>
    <w:p w14:paraId="1E33881F" w14:textId="77777777" w:rsidR="00A54521" w:rsidRPr="005636C4" w:rsidRDefault="00A54521" w:rsidP="00A545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>Klebstoff, Hersteller/Typ</w:t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</w:p>
    <w:p w14:paraId="39F9D9EA" w14:textId="3EB65830" w:rsidR="00A54521" w:rsidRPr="005636C4" w:rsidRDefault="00A54521" w:rsidP="00A545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b/>
          <w:sz w:val="16"/>
          <w:szCs w:val="16"/>
        </w:rPr>
        <w:t xml:space="preserve">'Forbo </w:t>
      </w:r>
      <w:proofErr w:type="spellStart"/>
      <w:r w:rsidRPr="005636C4">
        <w:rPr>
          <w:rFonts w:ascii="Verdana" w:hAnsi="Verdana" w:cs="Arial"/>
          <w:b/>
          <w:sz w:val="16"/>
          <w:szCs w:val="16"/>
        </w:rPr>
        <w:t>Eurocol</w:t>
      </w:r>
      <w:proofErr w:type="spellEnd"/>
      <w:r w:rsidRPr="005636C4">
        <w:rPr>
          <w:rFonts w:ascii="Verdana" w:hAnsi="Verdana" w:cs="Arial"/>
          <w:b/>
          <w:sz w:val="16"/>
          <w:szCs w:val="16"/>
        </w:rPr>
        <w:t xml:space="preserve"> 6</w:t>
      </w:r>
      <w:r w:rsidR="009E5B45">
        <w:rPr>
          <w:rFonts w:ascii="Verdana" w:hAnsi="Verdana" w:cs="Arial"/>
          <w:b/>
          <w:sz w:val="16"/>
          <w:szCs w:val="16"/>
        </w:rPr>
        <w:t>44</w:t>
      </w:r>
      <w:r w:rsidRPr="005636C4">
        <w:rPr>
          <w:rFonts w:ascii="Verdana" w:hAnsi="Verdana" w:cs="Arial"/>
          <w:b/>
          <w:sz w:val="16"/>
          <w:szCs w:val="16"/>
        </w:rPr>
        <w:t xml:space="preserve"> Dispersionsklebstoff', </w:t>
      </w:r>
      <w:r w:rsidRPr="005636C4">
        <w:rPr>
          <w:rFonts w:ascii="Verdana" w:hAnsi="Verdana" w:cs="Arial"/>
          <w:bCs/>
          <w:sz w:val="16"/>
          <w:szCs w:val="16"/>
        </w:rPr>
        <w:t>oder gleichwertig,</w:t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</w:p>
    <w:p w14:paraId="4129B8E1" w14:textId="77777777" w:rsidR="00A54521" w:rsidRPr="005636C4" w:rsidRDefault="00A54521" w:rsidP="00A545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>Klebstoff, Hersteller/Typ</w:t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</w:p>
    <w:p w14:paraId="78A66587" w14:textId="77777777" w:rsidR="00A54521" w:rsidRPr="005636C4" w:rsidRDefault="00A54521" w:rsidP="00A545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>'…………………………………….'</w:t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</w:p>
    <w:p w14:paraId="2291EB6C" w14:textId="77777777" w:rsidR="00A54521" w:rsidRPr="005636C4" w:rsidRDefault="00A54521" w:rsidP="00A545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>vom Bieter einzutragen.</w:t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  <w:r w:rsidRPr="005636C4">
        <w:rPr>
          <w:rFonts w:ascii="Verdana" w:hAnsi="Verdana" w:cs="Arial"/>
          <w:sz w:val="16"/>
          <w:szCs w:val="16"/>
        </w:rPr>
        <w:tab/>
      </w:r>
    </w:p>
    <w:p w14:paraId="6DB06732" w14:textId="14932F6C" w:rsidR="00683204" w:rsidRPr="005636C4" w:rsidRDefault="00A54521" w:rsidP="005636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>Abrechnungseinheit: m²</w:t>
      </w:r>
      <w:r w:rsidRPr="005636C4">
        <w:rPr>
          <w:rFonts w:ascii="Verdana" w:hAnsi="Verdana" w:cs="Arial"/>
          <w:sz w:val="16"/>
          <w:szCs w:val="16"/>
        </w:rPr>
        <w:tab/>
      </w:r>
      <w:r w:rsidR="00053755" w:rsidRPr="005636C4">
        <w:rPr>
          <w:rFonts w:ascii="Verdana" w:hAnsi="Verdana" w:cs="Arial"/>
          <w:sz w:val="16"/>
          <w:szCs w:val="16"/>
        </w:rPr>
        <w:tab/>
      </w:r>
      <w:r w:rsidR="00053755" w:rsidRPr="005636C4">
        <w:rPr>
          <w:rFonts w:ascii="Verdana" w:hAnsi="Verdana" w:cs="Arial"/>
          <w:sz w:val="16"/>
          <w:szCs w:val="16"/>
        </w:rPr>
        <w:tab/>
      </w:r>
      <w:r w:rsidR="00053755" w:rsidRPr="005636C4">
        <w:rPr>
          <w:rFonts w:ascii="Verdana" w:hAnsi="Verdana" w:cs="Arial"/>
          <w:sz w:val="16"/>
          <w:szCs w:val="16"/>
        </w:rPr>
        <w:tab/>
      </w:r>
      <w:r w:rsidR="00053755" w:rsidRPr="005636C4">
        <w:rPr>
          <w:rFonts w:ascii="Verdana" w:hAnsi="Verdana" w:cs="Arial"/>
          <w:sz w:val="16"/>
          <w:szCs w:val="16"/>
        </w:rPr>
        <w:tab/>
      </w:r>
      <w:r w:rsidR="00053755" w:rsidRPr="005636C4">
        <w:rPr>
          <w:rFonts w:ascii="Verdana" w:hAnsi="Verdana" w:cs="Arial"/>
          <w:sz w:val="16"/>
          <w:szCs w:val="16"/>
        </w:rPr>
        <w:tab/>
      </w:r>
      <w:r w:rsidR="00053755" w:rsidRPr="005636C4">
        <w:rPr>
          <w:rFonts w:ascii="Verdana" w:hAnsi="Verdana" w:cs="Arial"/>
          <w:sz w:val="16"/>
          <w:szCs w:val="16"/>
        </w:rPr>
        <w:tab/>
      </w:r>
      <w:r w:rsidR="00053755" w:rsidRPr="005636C4">
        <w:rPr>
          <w:rFonts w:ascii="Verdana" w:hAnsi="Verdana" w:cs="Arial"/>
          <w:sz w:val="16"/>
          <w:szCs w:val="16"/>
        </w:rPr>
        <w:tab/>
      </w:r>
      <w:r w:rsidR="00053755" w:rsidRPr="005636C4">
        <w:rPr>
          <w:rFonts w:ascii="Verdana" w:hAnsi="Verdana" w:cs="Arial"/>
          <w:sz w:val="16"/>
          <w:szCs w:val="16"/>
        </w:rPr>
        <w:tab/>
      </w:r>
      <w:r w:rsidR="00053755" w:rsidRPr="005636C4">
        <w:rPr>
          <w:rFonts w:ascii="Verdana" w:hAnsi="Verdana" w:cs="Arial"/>
          <w:sz w:val="16"/>
          <w:szCs w:val="16"/>
        </w:rPr>
        <w:tab/>
      </w:r>
      <w:r w:rsidR="00053755" w:rsidRPr="005636C4">
        <w:rPr>
          <w:rFonts w:ascii="Verdana" w:hAnsi="Verdana" w:cs="Arial"/>
          <w:sz w:val="16"/>
          <w:szCs w:val="16"/>
        </w:rPr>
        <w:tab/>
      </w:r>
    </w:p>
    <w:p w14:paraId="2373D01E" w14:textId="1F5E4556" w:rsidR="00053755" w:rsidRPr="005636C4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</w:p>
    <w:p w14:paraId="2D03D88E" w14:textId="77777777" w:rsidR="008550B5" w:rsidRPr="005636C4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6"/>
          <w:szCs w:val="16"/>
        </w:rPr>
      </w:pPr>
      <w:r w:rsidRPr="005636C4">
        <w:rPr>
          <w:rFonts w:ascii="Verdana" w:hAnsi="Verdana" w:cs="Arial"/>
          <w:b/>
          <w:sz w:val="16"/>
          <w:szCs w:val="16"/>
        </w:rPr>
        <w:t>Verschweißen</w:t>
      </w:r>
      <w:r w:rsidRPr="005636C4">
        <w:rPr>
          <w:rFonts w:ascii="Verdana" w:hAnsi="Verdana" w:cs="Arial"/>
          <w:sz w:val="16"/>
          <w:szCs w:val="16"/>
        </w:rPr>
        <w:t xml:space="preserve"> des Bodenbelages aus PVC ohne Träger, </w:t>
      </w:r>
      <w:r w:rsidR="00C36C51" w:rsidRPr="005636C4">
        <w:rPr>
          <w:rFonts w:ascii="Verdana" w:hAnsi="Verdana" w:cs="Arial"/>
          <w:sz w:val="16"/>
          <w:szCs w:val="16"/>
        </w:rPr>
        <w:t>heterogen</w:t>
      </w:r>
      <w:r w:rsidRPr="005636C4">
        <w:rPr>
          <w:rFonts w:ascii="Verdana" w:hAnsi="Verdana" w:cs="Arial"/>
          <w:sz w:val="16"/>
          <w:szCs w:val="16"/>
        </w:rPr>
        <w:t>,</w:t>
      </w:r>
      <w:r w:rsidR="0010580D" w:rsidRPr="005636C4">
        <w:rPr>
          <w:rFonts w:ascii="Verdana" w:hAnsi="Verdana" w:cs="Arial"/>
          <w:sz w:val="16"/>
          <w:szCs w:val="16"/>
        </w:rPr>
        <w:t xml:space="preserve"> </w:t>
      </w:r>
      <w:r w:rsidRPr="005636C4">
        <w:rPr>
          <w:rFonts w:ascii="Verdana" w:hAnsi="Verdana" w:cs="Arial"/>
          <w:sz w:val="16"/>
          <w:szCs w:val="16"/>
        </w:rPr>
        <w:t xml:space="preserve">mit </w:t>
      </w:r>
      <w:proofErr w:type="spellStart"/>
      <w:r w:rsidRPr="005636C4">
        <w:rPr>
          <w:rFonts w:ascii="Verdana" w:hAnsi="Verdana" w:cs="Arial"/>
          <w:b/>
          <w:sz w:val="16"/>
          <w:szCs w:val="16"/>
        </w:rPr>
        <w:t>belagkonformer</w:t>
      </w:r>
      <w:proofErr w:type="spellEnd"/>
      <w:r w:rsidRPr="005636C4">
        <w:rPr>
          <w:rFonts w:ascii="Verdana" w:hAnsi="Verdana" w:cs="Arial"/>
          <w:b/>
          <w:sz w:val="16"/>
          <w:szCs w:val="16"/>
        </w:rPr>
        <w:t xml:space="preserve"> Schweißschnur,</w:t>
      </w:r>
    </w:p>
    <w:p w14:paraId="07978845" w14:textId="77777777" w:rsidR="008550B5" w:rsidRPr="005636C4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>Farbton dem Bodenbelag angepasst.</w:t>
      </w:r>
    </w:p>
    <w:p w14:paraId="5B5379E2" w14:textId="77777777" w:rsidR="008550B5" w:rsidRPr="005636C4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2C77C37F" w14:textId="77777777" w:rsidR="00053755" w:rsidRPr="005636C4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b/>
          <w:sz w:val="16"/>
          <w:szCs w:val="16"/>
        </w:rPr>
        <w:t>Abrechnungseinheit: m</w:t>
      </w:r>
    </w:p>
    <w:p w14:paraId="0993A44D" w14:textId="77777777" w:rsidR="00053755" w:rsidRPr="005636C4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>Hersteller / Typ</w:t>
      </w:r>
      <w:r w:rsidRPr="005636C4">
        <w:rPr>
          <w:rFonts w:ascii="Verdana" w:hAnsi="Verdana" w:cs="Arial"/>
          <w:sz w:val="16"/>
          <w:szCs w:val="16"/>
        </w:rPr>
        <w:tab/>
      </w:r>
    </w:p>
    <w:p w14:paraId="0012C431" w14:textId="77777777" w:rsidR="00053755" w:rsidRPr="005636C4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 xml:space="preserve"> </w:t>
      </w:r>
      <w:r w:rsidRPr="005636C4">
        <w:rPr>
          <w:rFonts w:ascii="Verdana" w:hAnsi="Verdana" w:cs="Arial"/>
          <w:b/>
          <w:sz w:val="16"/>
          <w:szCs w:val="16"/>
        </w:rPr>
        <w:t xml:space="preserve">'Forbo </w:t>
      </w:r>
      <w:r w:rsidR="008550B5" w:rsidRPr="005636C4">
        <w:rPr>
          <w:rFonts w:ascii="Verdana" w:hAnsi="Verdana" w:cs="Arial"/>
          <w:b/>
          <w:sz w:val="16"/>
          <w:szCs w:val="16"/>
        </w:rPr>
        <w:t>Schweißschnur</w:t>
      </w:r>
      <w:r w:rsidRPr="005636C4">
        <w:rPr>
          <w:rFonts w:ascii="Verdana" w:hAnsi="Verdana" w:cs="Arial"/>
          <w:b/>
          <w:sz w:val="16"/>
          <w:szCs w:val="16"/>
        </w:rPr>
        <w:t>'</w:t>
      </w:r>
      <w:r w:rsidRPr="005636C4">
        <w:rPr>
          <w:rFonts w:ascii="Verdana" w:hAnsi="Verdana" w:cs="Arial"/>
          <w:sz w:val="16"/>
          <w:szCs w:val="16"/>
        </w:rPr>
        <w:t xml:space="preserve"> oder gleichwertig,</w:t>
      </w:r>
    </w:p>
    <w:p w14:paraId="6AFD3156" w14:textId="77777777" w:rsidR="00053755" w:rsidRPr="005636C4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>Hersteller / Typ</w:t>
      </w:r>
    </w:p>
    <w:p w14:paraId="0E5AB086" w14:textId="77777777" w:rsidR="00053755" w:rsidRPr="005636C4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 xml:space="preserve"> '………………...………………'</w:t>
      </w:r>
    </w:p>
    <w:p w14:paraId="4832C4BE" w14:textId="77777777" w:rsidR="00053755" w:rsidRPr="005636C4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>vom Bieter einzutragen.</w:t>
      </w:r>
    </w:p>
    <w:p w14:paraId="5EB2927A" w14:textId="77777777" w:rsidR="00053755" w:rsidRPr="005636C4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6"/>
          <w:szCs w:val="16"/>
        </w:rPr>
      </w:pPr>
      <w:r w:rsidRPr="005636C4">
        <w:rPr>
          <w:rFonts w:ascii="Verdana" w:hAnsi="Verdana" w:cs="Arial"/>
          <w:sz w:val="16"/>
          <w:szCs w:val="16"/>
        </w:rPr>
        <w:t>Abrechnungseinheit: m</w:t>
      </w:r>
      <w:r w:rsidRPr="005636C4">
        <w:rPr>
          <w:rFonts w:ascii="Verdana" w:hAnsi="Verdana" w:cs="Arial"/>
          <w:sz w:val="16"/>
          <w:szCs w:val="16"/>
        </w:rPr>
        <w:tab/>
      </w:r>
    </w:p>
    <w:p w14:paraId="03AA29EA" w14:textId="446145E5" w:rsidR="00053755" w:rsidRPr="00A54521" w:rsidRDefault="00683204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 w:rsidRPr="00A54521">
        <w:rPr>
          <w:rFonts w:ascii="Arial" w:hAnsi="Arial" w:cs="Arial"/>
          <w:sz w:val="14"/>
          <w:szCs w:val="14"/>
        </w:rPr>
        <w:t>22.01.</w:t>
      </w:r>
      <w:r w:rsidR="00AB271D">
        <w:rPr>
          <w:rFonts w:ascii="Arial" w:hAnsi="Arial" w:cs="Arial"/>
          <w:sz w:val="14"/>
          <w:szCs w:val="14"/>
        </w:rPr>
        <w:t>2026</w:t>
      </w:r>
    </w:p>
    <w:p w14:paraId="3216B673" w14:textId="77777777" w:rsidR="000533B0" w:rsidRPr="00A54521" w:rsidRDefault="0010580D" w:rsidP="00126B8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A54521">
        <w:rPr>
          <w:rFonts w:ascii="Arial" w:hAnsi="Arial" w:cs="Arial"/>
          <w:sz w:val="14"/>
          <w:szCs w:val="14"/>
        </w:rPr>
        <w:t xml:space="preserve">Eine </w:t>
      </w:r>
      <w:r w:rsidR="00053755" w:rsidRPr="00A54521">
        <w:rPr>
          <w:rFonts w:ascii="Arial" w:hAnsi="Arial" w:cs="Arial"/>
          <w:sz w:val="14"/>
          <w:szCs w:val="14"/>
        </w:rPr>
        <w:t>Einpflege ist bei Beachtung der Reinigungs- und Pflegeempfehlung nicht erforderlich. Bei Rückfragen steht Ihnen die Forbo Anwendungstechnik unter Tel.-Nr. +</w:t>
      </w:r>
      <w:proofErr w:type="gramStart"/>
      <w:r w:rsidR="00053755" w:rsidRPr="00A54521">
        <w:rPr>
          <w:rFonts w:ascii="Arial" w:hAnsi="Arial" w:cs="Arial"/>
          <w:sz w:val="14"/>
          <w:szCs w:val="14"/>
        </w:rPr>
        <w:t>49  5251</w:t>
      </w:r>
      <w:proofErr w:type="gramEnd"/>
      <w:r w:rsidR="00053755" w:rsidRPr="00A54521">
        <w:rPr>
          <w:rFonts w:ascii="Arial" w:hAnsi="Arial" w:cs="Arial"/>
          <w:sz w:val="14"/>
          <w:szCs w:val="14"/>
        </w:rPr>
        <w:t xml:space="preserve"> – 1803 213 und Mail   </w:t>
      </w:r>
      <w:hyperlink r:id="rId8" w:history="1">
        <w:r w:rsidR="00053755" w:rsidRPr="00A54521">
          <w:rPr>
            <w:rStyle w:val="Hyperlink"/>
            <w:rFonts w:ascii="Arial" w:hAnsi="Arial" w:cs="Arial"/>
            <w:sz w:val="14"/>
            <w:szCs w:val="14"/>
          </w:rPr>
          <w:t>awt@forbo.com</w:t>
        </w:r>
      </w:hyperlink>
      <w:r w:rsidR="00053755" w:rsidRPr="00A54521">
        <w:rPr>
          <w:rFonts w:ascii="Arial" w:hAnsi="Arial" w:cs="Arial"/>
          <w:sz w:val="14"/>
          <w:szCs w:val="14"/>
        </w:rPr>
        <w:t xml:space="preserve">   zur Verfügung.</w:t>
      </w:r>
      <w:r w:rsidR="00053755" w:rsidRPr="00A54521">
        <w:rPr>
          <w:rFonts w:ascii="Arial" w:hAnsi="Arial" w:cs="Arial"/>
          <w:sz w:val="20"/>
          <w:szCs w:val="20"/>
        </w:rPr>
        <w:tab/>
      </w:r>
      <w:r w:rsidR="000533B0" w:rsidRPr="00A54521">
        <w:rPr>
          <w:rFonts w:ascii="Arial" w:hAnsi="Arial" w:cs="Arial"/>
          <w:sz w:val="14"/>
          <w:szCs w:val="14"/>
        </w:rPr>
        <w:tab/>
      </w:r>
      <w:r w:rsidR="000533B0" w:rsidRPr="00A54521">
        <w:rPr>
          <w:rFonts w:ascii="Arial" w:hAnsi="Arial" w:cs="Arial"/>
          <w:sz w:val="14"/>
          <w:szCs w:val="14"/>
        </w:rPr>
        <w:tab/>
      </w:r>
      <w:r w:rsidR="000533B0" w:rsidRPr="00A54521">
        <w:rPr>
          <w:rFonts w:ascii="Arial" w:hAnsi="Arial" w:cs="Arial"/>
          <w:sz w:val="14"/>
          <w:szCs w:val="14"/>
        </w:rPr>
        <w:tab/>
      </w:r>
    </w:p>
    <w:sectPr w:rsidR="000533B0" w:rsidRPr="00A54521" w:rsidSect="001F67BD">
      <w:pgSz w:w="11906" w:h="16838"/>
      <w:pgMar w:top="142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7E8"/>
    <w:rsid w:val="00012256"/>
    <w:rsid w:val="00020EF0"/>
    <w:rsid w:val="0003129F"/>
    <w:rsid w:val="000533B0"/>
    <w:rsid w:val="00053755"/>
    <w:rsid w:val="00067A6D"/>
    <w:rsid w:val="000845B8"/>
    <w:rsid w:val="000A24D6"/>
    <w:rsid w:val="0010580D"/>
    <w:rsid w:val="00110592"/>
    <w:rsid w:val="001231A9"/>
    <w:rsid w:val="00124909"/>
    <w:rsid w:val="00126B8D"/>
    <w:rsid w:val="00191982"/>
    <w:rsid w:val="001A33CD"/>
    <w:rsid w:val="001F67BD"/>
    <w:rsid w:val="00201E81"/>
    <w:rsid w:val="00231BD5"/>
    <w:rsid w:val="0024583D"/>
    <w:rsid w:val="002F0719"/>
    <w:rsid w:val="002F10B3"/>
    <w:rsid w:val="00331479"/>
    <w:rsid w:val="0033561A"/>
    <w:rsid w:val="00350E3E"/>
    <w:rsid w:val="0035460F"/>
    <w:rsid w:val="00365878"/>
    <w:rsid w:val="003B1DEB"/>
    <w:rsid w:val="004051E9"/>
    <w:rsid w:val="00445ECB"/>
    <w:rsid w:val="004576EA"/>
    <w:rsid w:val="0048433F"/>
    <w:rsid w:val="004906EE"/>
    <w:rsid w:val="004D4AD5"/>
    <w:rsid w:val="004F061C"/>
    <w:rsid w:val="004F70F1"/>
    <w:rsid w:val="00500961"/>
    <w:rsid w:val="0051155B"/>
    <w:rsid w:val="0051607E"/>
    <w:rsid w:val="0052718F"/>
    <w:rsid w:val="005636C4"/>
    <w:rsid w:val="005D5C8D"/>
    <w:rsid w:val="005D68A7"/>
    <w:rsid w:val="005F75AA"/>
    <w:rsid w:val="006367E9"/>
    <w:rsid w:val="00665F96"/>
    <w:rsid w:val="0067028B"/>
    <w:rsid w:val="006709D7"/>
    <w:rsid w:val="00671D15"/>
    <w:rsid w:val="00683204"/>
    <w:rsid w:val="0068687A"/>
    <w:rsid w:val="006D0833"/>
    <w:rsid w:val="007225D7"/>
    <w:rsid w:val="00746E12"/>
    <w:rsid w:val="00757519"/>
    <w:rsid w:val="0076121A"/>
    <w:rsid w:val="00777C70"/>
    <w:rsid w:val="007B59F0"/>
    <w:rsid w:val="007E39D3"/>
    <w:rsid w:val="007F325C"/>
    <w:rsid w:val="0081004F"/>
    <w:rsid w:val="00821F52"/>
    <w:rsid w:val="008550B5"/>
    <w:rsid w:val="008B6143"/>
    <w:rsid w:val="008C3C1F"/>
    <w:rsid w:val="009046A4"/>
    <w:rsid w:val="009073C5"/>
    <w:rsid w:val="00915455"/>
    <w:rsid w:val="00950BB9"/>
    <w:rsid w:val="009A3FEB"/>
    <w:rsid w:val="009E5B45"/>
    <w:rsid w:val="00A21DCB"/>
    <w:rsid w:val="00A33E0E"/>
    <w:rsid w:val="00A41C93"/>
    <w:rsid w:val="00A427E0"/>
    <w:rsid w:val="00A45978"/>
    <w:rsid w:val="00A54521"/>
    <w:rsid w:val="00A711AD"/>
    <w:rsid w:val="00A76963"/>
    <w:rsid w:val="00A97803"/>
    <w:rsid w:val="00AA5F8F"/>
    <w:rsid w:val="00AB271D"/>
    <w:rsid w:val="00B05504"/>
    <w:rsid w:val="00B205C5"/>
    <w:rsid w:val="00B75957"/>
    <w:rsid w:val="00B85034"/>
    <w:rsid w:val="00BC374B"/>
    <w:rsid w:val="00C36C51"/>
    <w:rsid w:val="00C45D5E"/>
    <w:rsid w:val="00C73468"/>
    <w:rsid w:val="00C81C7A"/>
    <w:rsid w:val="00D167ED"/>
    <w:rsid w:val="00D30C93"/>
    <w:rsid w:val="00D65499"/>
    <w:rsid w:val="00D906FD"/>
    <w:rsid w:val="00D91E85"/>
    <w:rsid w:val="00DE2BF3"/>
    <w:rsid w:val="00E163CB"/>
    <w:rsid w:val="00E61700"/>
    <w:rsid w:val="00E9275C"/>
    <w:rsid w:val="00EC1F06"/>
    <w:rsid w:val="00EC26E7"/>
    <w:rsid w:val="00EF2050"/>
    <w:rsid w:val="00F0044C"/>
    <w:rsid w:val="00F124A9"/>
    <w:rsid w:val="00F13183"/>
    <w:rsid w:val="00F407F2"/>
    <w:rsid w:val="00F5598C"/>
    <w:rsid w:val="00F71E98"/>
    <w:rsid w:val="00F73452"/>
    <w:rsid w:val="00F910F1"/>
    <w:rsid w:val="00FC1C05"/>
    <w:rsid w:val="00FC480E"/>
    <w:rsid w:val="00FD65C9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03014"/>
  <w14:defaultImageDpi w14:val="0"/>
  <w15:docId w15:val="{E46274B2-23F6-4292-A99A-D29C2977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nhideWhenUsed/>
    <w:qFormat/>
    <w:rsid w:val="007225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561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t@forbo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13301-8514-4404-A4C9-0D09661472B0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2.xml><?xml version="1.0" encoding="utf-8"?>
<ds:datastoreItem xmlns:ds="http://schemas.openxmlformats.org/officeDocument/2006/customXml" ds:itemID="{5E54969C-ED4B-4BE1-B302-658565BD4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26C64-F099-4879-B239-AF3892398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1900</Characters>
  <Application>Microsoft Office Word</Application>
  <DocSecurity>0</DocSecurity>
  <Lines>54</Lines>
  <Paragraphs>42</Paragraphs>
  <ScaleCrop>false</ScaleCrop>
  <Company>Armstrong World Industries, Inc.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4</cp:revision>
  <cp:lastPrinted>2017-03-13T08:45:00Z</cp:lastPrinted>
  <dcterms:created xsi:type="dcterms:W3CDTF">2026-01-22T09:54:00Z</dcterms:created>
  <dcterms:modified xsi:type="dcterms:W3CDTF">2026-02-06T08:15:00Z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