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84E3" w14:textId="77777777" w:rsidR="003E4769" w:rsidRPr="000B0AFA" w:rsidRDefault="003E4769" w:rsidP="003E4769">
      <w:pPr>
        <w:spacing w:line="360" w:lineRule="auto"/>
        <w:rPr>
          <w:rFonts w:ascii="Arial" w:hAnsi="Arial" w:cs="Arial"/>
          <w:sz w:val="22"/>
          <w:szCs w:val="22"/>
        </w:rPr>
      </w:pPr>
      <w:r w:rsidRPr="000B0AFA">
        <w:rPr>
          <w:rFonts w:ascii="Arial" w:hAnsi="Arial" w:cs="Arial"/>
          <w:sz w:val="22"/>
          <w:szCs w:val="22"/>
        </w:rPr>
        <w:t xml:space="preserve">Draft Editorial Copy </w:t>
      </w:r>
    </w:p>
    <w:p w14:paraId="64C8D992" w14:textId="70DC565F" w:rsidR="003E4769" w:rsidRDefault="003E4769" w:rsidP="003E4769">
      <w:pPr>
        <w:spacing w:line="360" w:lineRule="auto"/>
        <w:rPr>
          <w:rFonts w:ascii="Arial" w:hAnsi="Arial" w:cs="Arial"/>
          <w:sz w:val="22"/>
          <w:szCs w:val="22"/>
        </w:rPr>
      </w:pPr>
      <w:r w:rsidRPr="000B0AFA">
        <w:rPr>
          <w:rFonts w:ascii="Arial" w:hAnsi="Arial" w:cs="Arial"/>
          <w:sz w:val="22"/>
          <w:szCs w:val="22"/>
        </w:rPr>
        <w:t>Project:</w:t>
      </w:r>
      <w:r>
        <w:rPr>
          <w:rFonts w:ascii="Arial" w:hAnsi="Arial" w:cs="Arial"/>
          <w:sz w:val="22"/>
          <w:szCs w:val="22"/>
        </w:rPr>
        <w:t xml:space="preserve"> Press Release – Tessera </w:t>
      </w:r>
      <w:r w:rsidR="00115DDC">
        <w:rPr>
          <w:rFonts w:ascii="Arial" w:hAnsi="Arial" w:cs="Arial"/>
          <w:sz w:val="22"/>
          <w:szCs w:val="22"/>
        </w:rPr>
        <w:t>Chroma</w:t>
      </w:r>
      <w:r w:rsidRPr="000B0AFA">
        <w:rPr>
          <w:rFonts w:ascii="Arial" w:hAnsi="Arial" w:cs="Arial"/>
          <w:sz w:val="22"/>
          <w:szCs w:val="22"/>
        </w:rPr>
        <w:br/>
        <w:t xml:space="preserve">Draft: </w:t>
      </w:r>
      <w:r w:rsidR="00B64EA0">
        <w:rPr>
          <w:rFonts w:ascii="Arial" w:hAnsi="Arial" w:cs="Arial"/>
          <w:sz w:val="22"/>
          <w:szCs w:val="22"/>
        </w:rPr>
        <w:t>Two</w:t>
      </w:r>
    </w:p>
    <w:p w14:paraId="084F9F78" w14:textId="3BFF5413" w:rsidR="003E4769" w:rsidRDefault="003E4769" w:rsidP="003E476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Approval: Karen Wilding / Lewis Cooper</w:t>
      </w:r>
    </w:p>
    <w:p w14:paraId="5E69C3E4" w14:textId="77777777" w:rsidR="005656FE" w:rsidRPr="00645422" w:rsidRDefault="005656FE" w:rsidP="003E476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C045C11" w14:textId="20C8F9D6" w:rsidR="005656FE" w:rsidRDefault="005656FE" w:rsidP="003E476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FORBO</w:t>
      </w:r>
      <w:r w:rsidR="003C1F99">
        <w:rPr>
          <w:rFonts w:ascii="Arial" w:hAnsi="Arial" w:cs="Arial"/>
          <w:b/>
          <w:bCs/>
          <w:sz w:val="22"/>
          <w:szCs w:val="22"/>
        </w:rPr>
        <w:t xml:space="preserve"> REFRESHES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C1F99">
        <w:rPr>
          <w:rFonts w:ascii="Arial" w:hAnsi="Arial" w:cs="Arial"/>
          <w:b/>
          <w:bCs/>
          <w:sz w:val="22"/>
          <w:szCs w:val="22"/>
        </w:rPr>
        <w:t xml:space="preserve">ITS </w:t>
      </w:r>
      <w:r>
        <w:rPr>
          <w:rFonts w:ascii="Arial" w:hAnsi="Arial" w:cs="Arial"/>
          <w:b/>
          <w:bCs/>
          <w:sz w:val="22"/>
          <w:szCs w:val="22"/>
        </w:rPr>
        <w:t xml:space="preserve">TESSERA CHROMA RANGE </w:t>
      </w:r>
      <w:r w:rsidR="003C1F99">
        <w:rPr>
          <w:rFonts w:ascii="Arial" w:hAnsi="Arial" w:cs="Arial"/>
          <w:b/>
          <w:bCs/>
          <w:sz w:val="22"/>
          <w:szCs w:val="22"/>
        </w:rPr>
        <w:t xml:space="preserve">WITH </w:t>
      </w:r>
      <w:r w:rsidR="00ED373E">
        <w:rPr>
          <w:rFonts w:ascii="Arial" w:hAnsi="Arial" w:cs="Arial"/>
          <w:b/>
          <w:bCs/>
          <w:sz w:val="22"/>
          <w:szCs w:val="22"/>
        </w:rPr>
        <w:t xml:space="preserve">ENHANCED </w:t>
      </w:r>
      <w:r w:rsidR="003C1F99">
        <w:rPr>
          <w:rFonts w:ascii="Arial" w:hAnsi="Arial" w:cs="Arial"/>
          <w:b/>
          <w:bCs/>
          <w:sz w:val="22"/>
          <w:szCs w:val="22"/>
        </w:rPr>
        <w:t>ENVIRONMENTAL CREDENTIALS</w:t>
      </w:r>
    </w:p>
    <w:p w14:paraId="34724507" w14:textId="1ECEFBE1" w:rsidR="00907C58" w:rsidRDefault="00907C58" w:rsidP="003E476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95C648A" w14:textId="4FEA7146" w:rsidR="000F7BE3" w:rsidRDefault="00ED373E" w:rsidP="003E476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Originally created to meet new workspace design scheme</w:t>
      </w:r>
      <w:r w:rsidR="00E847C0">
        <w:rPr>
          <w:rFonts w:ascii="Arial" w:hAnsi="Arial" w:cs="Arial"/>
          <w:b/>
          <w:bCs/>
          <w:sz w:val="22"/>
          <w:szCs w:val="22"/>
        </w:rPr>
        <w:t xml:space="preserve"> demands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5656FE">
        <w:rPr>
          <w:rFonts w:ascii="Arial" w:hAnsi="Arial" w:cs="Arial"/>
          <w:b/>
          <w:bCs/>
          <w:sz w:val="22"/>
          <w:szCs w:val="22"/>
        </w:rPr>
        <w:t>Tessera Chroma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656FE">
        <w:rPr>
          <w:rFonts w:ascii="Arial" w:hAnsi="Arial" w:cs="Arial"/>
          <w:b/>
          <w:bCs/>
          <w:sz w:val="22"/>
          <w:szCs w:val="22"/>
        </w:rPr>
        <w:t xml:space="preserve">was </w:t>
      </w:r>
      <w:r>
        <w:rPr>
          <w:rFonts w:ascii="Arial" w:hAnsi="Arial" w:cs="Arial"/>
          <w:b/>
          <w:bCs/>
          <w:sz w:val="22"/>
          <w:szCs w:val="22"/>
        </w:rPr>
        <w:t>renowned for its</w:t>
      </w:r>
      <w:r w:rsidR="005656FE">
        <w:rPr>
          <w:rFonts w:ascii="Arial" w:hAnsi="Arial" w:cs="Arial"/>
          <w:b/>
          <w:bCs/>
          <w:sz w:val="22"/>
          <w:szCs w:val="22"/>
        </w:rPr>
        <w:t xml:space="preserve"> contemporary aesthetic. Now, Forbo has updated this collection, not only </w:t>
      </w:r>
      <w:proofErr w:type="gramStart"/>
      <w:r w:rsidR="005656FE">
        <w:rPr>
          <w:rFonts w:ascii="Arial" w:hAnsi="Arial" w:cs="Arial"/>
          <w:b/>
          <w:bCs/>
          <w:sz w:val="22"/>
          <w:szCs w:val="22"/>
        </w:rPr>
        <w:t>refreshing</w:t>
      </w:r>
      <w:proofErr w:type="gramEnd"/>
      <w:r w:rsidR="005656FE">
        <w:rPr>
          <w:rFonts w:ascii="Arial" w:hAnsi="Arial" w:cs="Arial"/>
          <w:b/>
          <w:bCs/>
          <w:sz w:val="22"/>
          <w:szCs w:val="22"/>
        </w:rPr>
        <w:t xml:space="preserve"> its colour palette but also improving its sustainab</w:t>
      </w:r>
      <w:r>
        <w:rPr>
          <w:rFonts w:ascii="Arial" w:hAnsi="Arial" w:cs="Arial"/>
          <w:b/>
          <w:bCs/>
          <w:sz w:val="22"/>
          <w:szCs w:val="22"/>
        </w:rPr>
        <w:t xml:space="preserve">ility </w:t>
      </w:r>
      <w:r w:rsidR="005656FE">
        <w:rPr>
          <w:rFonts w:ascii="Arial" w:hAnsi="Arial" w:cs="Arial"/>
          <w:b/>
          <w:bCs/>
          <w:sz w:val="22"/>
          <w:szCs w:val="22"/>
        </w:rPr>
        <w:t xml:space="preserve">credentials, </w:t>
      </w:r>
      <w:r>
        <w:rPr>
          <w:rFonts w:ascii="Arial" w:hAnsi="Arial" w:cs="Arial"/>
          <w:b/>
          <w:bCs/>
          <w:sz w:val="22"/>
          <w:szCs w:val="22"/>
        </w:rPr>
        <w:t>with an</w:t>
      </w:r>
      <w:r w:rsidR="004935EF">
        <w:rPr>
          <w:rFonts w:ascii="Arial" w:hAnsi="Arial" w:cs="Arial"/>
          <w:b/>
          <w:bCs/>
          <w:sz w:val="22"/>
          <w:szCs w:val="22"/>
        </w:rPr>
        <w:t xml:space="preserve"> impressive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A5CA3">
        <w:rPr>
          <w:rFonts w:ascii="Arial" w:hAnsi="Arial" w:cs="Arial"/>
          <w:b/>
          <w:bCs/>
          <w:sz w:val="22"/>
          <w:szCs w:val="22"/>
        </w:rPr>
        <w:t>&gt;</w:t>
      </w:r>
      <w:r>
        <w:rPr>
          <w:rFonts w:ascii="Arial" w:hAnsi="Arial" w:cs="Arial"/>
          <w:b/>
          <w:bCs/>
          <w:sz w:val="22"/>
          <w:szCs w:val="22"/>
        </w:rPr>
        <w:t xml:space="preserve">80% reduction in embodied carbon. </w:t>
      </w:r>
    </w:p>
    <w:p w14:paraId="734BA947" w14:textId="77777777" w:rsidR="00CC704D" w:rsidRDefault="00CC704D" w:rsidP="003E476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AF9E1FF" w14:textId="0C6BC335" w:rsidR="00535BF1" w:rsidRDefault="00123366" w:rsidP="003E476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Curated </w:t>
      </w:r>
      <w:r w:rsidR="00ED373E">
        <w:rPr>
          <w:rFonts w:ascii="Arial" w:hAnsi="Arial" w:cs="Arial"/>
          <w:sz w:val="22"/>
          <w:szCs w:val="22"/>
        </w:rPr>
        <w:t xml:space="preserve">to complement </w:t>
      </w:r>
      <w:r>
        <w:rPr>
          <w:rFonts w:ascii="Arial" w:hAnsi="Arial" w:cs="Arial"/>
          <w:sz w:val="22"/>
          <w:szCs w:val="22"/>
        </w:rPr>
        <w:t xml:space="preserve">workspace design </w:t>
      </w:r>
      <w:r w:rsidR="00ED373E">
        <w:rPr>
          <w:rFonts w:ascii="Arial" w:hAnsi="Arial" w:cs="Arial"/>
          <w:sz w:val="22"/>
          <w:szCs w:val="22"/>
        </w:rPr>
        <w:t>trends</w:t>
      </w:r>
      <w:r>
        <w:rPr>
          <w:rFonts w:ascii="Arial" w:hAnsi="Arial" w:cs="Arial"/>
          <w:sz w:val="22"/>
          <w:szCs w:val="22"/>
        </w:rPr>
        <w:t>, Tessera Chroma is a textured loop pile carpet tile collection with sophisticated and trend-led colours</w:t>
      </w:r>
      <w:r w:rsidR="00EB6919">
        <w:rPr>
          <w:rFonts w:ascii="Arial" w:hAnsi="Arial" w:cs="Arial"/>
          <w:sz w:val="22"/>
          <w:szCs w:val="22"/>
        </w:rPr>
        <w:t xml:space="preserve">. </w:t>
      </w:r>
      <w:r w:rsidR="00ED373E">
        <w:rPr>
          <w:rFonts w:ascii="Arial" w:hAnsi="Arial" w:cs="Arial"/>
          <w:sz w:val="22"/>
          <w:szCs w:val="22"/>
        </w:rPr>
        <w:t xml:space="preserve">The latest updates to the range see it join </w:t>
      </w:r>
      <w:r w:rsidR="005F1F3E">
        <w:rPr>
          <w:rFonts w:ascii="Arial" w:hAnsi="Arial" w:cs="Arial"/>
          <w:sz w:val="22"/>
          <w:szCs w:val="22"/>
        </w:rPr>
        <w:t xml:space="preserve">Tessera Topology, Tessera Create Space and Tessera Twine in Forbo’s new Evolve+ </w:t>
      </w:r>
      <w:r w:rsidR="00ED373E">
        <w:rPr>
          <w:rFonts w:ascii="Arial" w:hAnsi="Arial" w:cs="Arial"/>
          <w:sz w:val="22"/>
          <w:szCs w:val="22"/>
        </w:rPr>
        <w:t>series, offering enhanced sustainability</w:t>
      </w:r>
      <w:r w:rsidR="005F1F3E">
        <w:rPr>
          <w:rFonts w:ascii="Arial" w:hAnsi="Arial" w:cs="Arial"/>
          <w:sz w:val="22"/>
          <w:szCs w:val="22"/>
        </w:rPr>
        <w:t xml:space="preserve">. </w:t>
      </w:r>
    </w:p>
    <w:p w14:paraId="3CEC6A59" w14:textId="77777777" w:rsidR="005F1F3E" w:rsidRDefault="005F1F3E" w:rsidP="003E4769">
      <w:pPr>
        <w:spacing w:line="360" w:lineRule="auto"/>
        <w:rPr>
          <w:rFonts w:ascii="Arial" w:hAnsi="Arial" w:cs="Arial"/>
          <w:sz w:val="22"/>
          <w:szCs w:val="22"/>
        </w:rPr>
      </w:pPr>
    </w:p>
    <w:p w14:paraId="059E7689" w14:textId="3C895299" w:rsidR="00ED373E" w:rsidRPr="00C36FD8" w:rsidRDefault="00ED373E" w:rsidP="005F1F3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 an </w:t>
      </w:r>
      <w:r w:rsidR="00FA5CA3">
        <w:rPr>
          <w:rFonts w:ascii="Arial" w:hAnsi="Arial" w:cs="Arial"/>
          <w:sz w:val="22"/>
          <w:szCs w:val="22"/>
        </w:rPr>
        <w:t>&gt;</w:t>
      </w:r>
      <w:r>
        <w:rPr>
          <w:rFonts w:ascii="Arial" w:hAnsi="Arial" w:cs="Arial"/>
          <w:sz w:val="22"/>
          <w:szCs w:val="22"/>
        </w:rPr>
        <w:t>80% reduction in embodied carbon and the highest percentage of recycled content of any Tessera carpet tile</w:t>
      </w:r>
      <w:r w:rsidR="00FA5CA3">
        <w:rPr>
          <w:rFonts w:ascii="Arial" w:hAnsi="Arial" w:cs="Arial"/>
          <w:sz w:val="22"/>
          <w:szCs w:val="22"/>
        </w:rPr>
        <w:t xml:space="preserve"> with 77% recycled content by weight</w:t>
      </w:r>
      <w:r>
        <w:rPr>
          <w:rFonts w:ascii="Arial" w:hAnsi="Arial" w:cs="Arial"/>
          <w:sz w:val="22"/>
          <w:szCs w:val="22"/>
        </w:rPr>
        <w:t xml:space="preserve">, Tessera Chroma is now manufactured with </w:t>
      </w:r>
      <w:r w:rsidRPr="005F1F3E">
        <w:rPr>
          <w:rFonts w:ascii="Arial" w:hAnsi="Arial" w:cs="Arial"/>
          <w:color w:val="000000"/>
          <w:sz w:val="22"/>
          <w:szCs w:val="22"/>
        </w:rPr>
        <w:t>100% ECONYL</w:t>
      </w:r>
      <w:r w:rsidRPr="005F1F3E">
        <w:rPr>
          <w:rFonts w:ascii="Arial" w:hAnsi="Arial" w:cs="Arial"/>
          <w:color w:val="000000"/>
          <w:sz w:val="22"/>
          <w:szCs w:val="22"/>
          <w:vertAlign w:val="superscript"/>
        </w:rPr>
        <w:t>®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5F1F3E">
        <w:rPr>
          <w:rFonts w:ascii="Arial" w:hAnsi="Arial" w:cs="Arial"/>
          <w:color w:val="000000"/>
          <w:sz w:val="22"/>
          <w:szCs w:val="22"/>
        </w:rPr>
        <w:t>regenerated polyamide 6 solution dyed yarn</w:t>
      </w:r>
      <w:r>
        <w:rPr>
          <w:rFonts w:ascii="Arial" w:hAnsi="Arial" w:cs="Arial"/>
          <w:color w:val="000000"/>
          <w:sz w:val="22"/>
          <w:szCs w:val="22"/>
        </w:rPr>
        <w:t xml:space="preserve">. This change in yarn system combined with Forbo’s lean production processes has resulted in an embodied carbon of </w:t>
      </w:r>
      <w:r>
        <w:rPr>
          <w:rFonts w:ascii="Arial" w:hAnsi="Arial" w:cs="Arial"/>
          <w:sz w:val="22"/>
          <w:szCs w:val="22"/>
        </w:rPr>
        <w:t>less than 2kg CO</w:t>
      </w:r>
      <w:r>
        <w:rPr>
          <w:rFonts w:ascii="Arial" w:hAnsi="Arial" w:cs="Arial"/>
          <w:sz w:val="22"/>
          <w:szCs w:val="22"/>
          <w:vertAlign w:val="subscript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per square metre </w:t>
      </w:r>
      <w:proofErr w:type="spellStart"/>
      <w:r>
        <w:rPr>
          <w:rFonts w:ascii="Arial" w:hAnsi="Arial" w:cs="Arial"/>
          <w:sz w:val="22"/>
          <w:szCs w:val="22"/>
        </w:rPr>
        <w:t>eqv</w:t>
      </w:r>
      <w:proofErr w:type="spellEnd"/>
      <w:r>
        <w:rPr>
          <w:rFonts w:ascii="Arial" w:hAnsi="Arial" w:cs="Arial"/>
          <w:sz w:val="22"/>
          <w:szCs w:val="22"/>
        </w:rPr>
        <w:t xml:space="preserve">. (A1-A3) </w:t>
      </w:r>
      <w:r w:rsidR="00C36FD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achieved without offsetting. </w:t>
      </w:r>
      <w:r w:rsidR="00FA5CA3">
        <w:rPr>
          <w:rFonts w:ascii="Arial" w:hAnsi="Arial" w:cs="Arial"/>
          <w:sz w:val="22"/>
          <w:szCs w:val="22"/>
        </w:rPr>
        <w:t xml:space="preserve">Tessera Chroma and </w:t>
      </w:r>
      <w:proofErr w:type="gramStart"/>
      <w:r w:rsidR="00FA5CA3">
        <w:rPr>
          <w:rFonts w:ascii="Arial" w:hAnsi="Arial" w:cs="Arial"/>
          <w:sz w:val="22"/>
          <w:szCs w:val="22"/>
        </w:rPr>
        <w:t>all of</w:t>
      </w:r>
      <w:proofErr w:type="gramEnd"/>
      <w:r w:rsidR="00FA5CA3">
        <w:rPr>
          <w:rFonts w:ascii="Arial" w:hAnsi="Arial" w:cs="Arial"/>
          <w:sz w:val="22"/>
          <w:szCs w:val="22"/>
        </w:rPr>
        <w:t xml:space="preserve"> our Tessera carpet tiles are m</w:t>
      </w:r>
      <w:r>
        <w:rPr>
          <w:rFonts w:ascii="Arial" w:hAnsi="Arial" w:cs="Arial"/>
          <w:sz w:val="22"/>
          <w:szCs w:val="22"/>
        </w:rPr>
        <w:t xml:space="preserve">anufactured using 100% renewable </w:t>
      </w:r>
      <w:r w:rsidR="00FA5CA3">
        <w:rPr>
          <w:rFonts w:ascii="Arial" w:hAnsi="Arial" w:cs="Arial"/>
          <w:sz w:val="22"/>
          <w:szCs w:val="22"/>
        </w:rPr>
        <w:t xml:space="preserve">energy </w:t>
      </w:r>
      <w:r w:rsidR="00C36FD8">
        <w:rPr>
          <w:rFonts w:ascii="Arial" w:hAnsi="Arial" w:cs="Arial"/>
          <w:sz w:val="22"/>
          <w:szCs w:val="22"/>
        </w:rPr>
        <w:t>(electricity and biogas)</w:t>
      </w:r>
      <w:r w:rsidR="00FA5CA3">
        <w:rPr>
          <w:rFonts w:ascii="Arial" w:hAnsi="Arial" w:cs="Arial"/>
          <w:sz w:val="22"/>
          <w:szCs w:val="22"/>
        </w:rPr>
        <w:t>.</w:t>
      </w:r>
    </w:p>
    <w:p w14:paraId="01117A7C" w14:textId="77777777" w:rsidR="00012E34" w:rsidRDefault="00012E34" w:rsidP="005F1F3E">
      <w:pPr>
        <w:spacing w:line="360" w:lineRule="auto"/>
        <w:rPr>
          <w:rFonts w:ascii="Arial" w:hAnsi="Arial" w:cs="Arial"/>
          <w:sz w:val="22"/>
          <w:szCs w:val="22"/>
        </w:rPr>
      </w:pPr>
    </w:p>
    <w:p w14:paraId="5BFC0F3E" w14:textId="7B3287D4" w:rsidR="00012E34" w:rsidRDefault="00012E34" w:rsidP="005F1F3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well as improving </w:t>
      </w:r>
      <w:r w:rsidR="009B25C2">
        <w:rPr>
          <w:rFonts w:ascii="Arial" w:hAnsi="Arial" w:cs="Arial"/>
          <w:sz w:val="22"/>
          <w:szCs w:val="22"/>
        </w:rPr>
        <w:t xml:space="preserve">its </w:t>
      </w:r>
      <w:r w:rsidR="00ED373E">
        <w:rPr>
          <w:rFonts w:ascii="Arial" w:hAnsi="Arial" w:cs="Arial"/>
          <w:sz w:val="22"/>
          <w:szCs w:val="22"/>
        </w:rPr>
        <w:t xml:space="preserve">environmental </w:t>
      </w:r>
      <w:r>
        <w:rPr>
          <w:rFonts w:ascii="Arial" w:hAnsi="Arial" w:cs="Arial"/>
          <w:sz w:val="22"/>
          <w:szCs w:val="22"/>
        </w:rPr>
        <w:t xml:space="preserve">credentials, Forbo has also refreshed </w:t>
      </w:r>
      <w:r w:rsidR="00ED373E">
        <w:rPr>
          <w:rFonts w:ascii="Arial" w:hAnsi="Arial" w:cs="Arial"/>
          <w:sz w:val="22"/>
          <w:szCs w:val="22"/>
        </w:rPr>
        <w:t xml:space="preserve">and refined </w:t>
      </w:r>
      <w:r>
        <w:rPr>
          <w:rFonts w:ascii="Arial" w:hAnsi="Arial" w:cs="Arial"/>
          <w:sz w:val="22"/>
          <w:szCs w:val="22"/>
        </w:rPr>
        <w:t xml:space="preserve">the designs, with 24 colourways now available. </w:t>
      </w:r>
      <w:r w:rsidR="009B25C2">
        <w:rPr>
          <w:rFonts w:ascii="Arial" w:hAnsi="Arial" w:cs="Arial"/>
          <w:sz w:val="22"/>
          <w:szCs w:val="22"/>
        </w:rPr>
        <w:t>Ranging from</w:t>
      </w:r>
      <w:r>
        <w:rPr>
          <w:rFonts w:ascii="Arial" w:hAnsi="Arial" w:cs="Arial"/>
          <w:sz w:val="22"/>
          <w:szCs w:val="22"/>
        </w:rPr>
        <w:t xml:space="preserve"> grey and stone shades like Chanterelle, to brighter accent colours</w:t>
      </w:r>
      <w:r w:rsidR="009B25C2">
        <w:rPr>
          <w:rFonts w:ascii="Arial" w:hAnsi="Arial" w:cs="Arial"/>
          <w:sz w:val="22"/>
          <w:szCs w:val="22"/>
        </w:rPr>
        <w:t xml:space="preserve">, such as </w:t>
      </w:r>
      <w:r>
        <w:rPr>
          <w:rFonts w:ascii="Arial" w:hAnsi="Arial" w:cs="Arial"/>
          <w:sz w:val="22"/>
          <w:szCs w:val="22"/>
        </w:rPr>
        <w:t>Honeysuckle, all</w:t>
      </w:r>
      <w:r w:rsidR="009B25C2">
        <w:rPr>
          <w:rFonts w:ascii="Arial" w:hAnsi="Arial" w:cs="Arial"/>
          <w:sz w:val="22"/>
          <w:szCs w:val="22"/>
        </w:rPr>
        <w:t xml:space="preserve"> colourways can easily be combined and coordinated</w:t>
      </w:r>
      <w:r>
        <w:rPr>
          <w:rFonts w:ascii="Arial" w:hAnsi="Arial" w:cs="Arial"/>
          <w:sz w:val="22"/>
          <w:szCs w:val="22"/>
        </w:rPr>
        <w:t xml:space="preserve"> with other existing </w:t>
      </w:r>
      <w:r w:rsidR="00FA5CA3">
        <w:rPr>
          <w:rFonts w:ascii="Arial" w:hAnsi="Arial" w:cs="Arial"/>
          <w:sz w:val="22"/>
          <w:szCs w:val="22"/>
        </w:rPr>
        <w:t>Forbo floor</w:t>
      </w:r>
      <w:r w:rsidR="00141412">
        <w:rPr>
          <w:rFonts w:ascii="Arial" w:hAnsi="Arial" w:cs="Arial"/>
          <w:sz w:val="22"/>
          <w:szCs w:val="22"/>
        </w:rPr>
        <w:t xml:space="preserve"> </w:t>
      </w:r>
      <w:r w:rsidR="00FA5CA3">
        <w:rPr>
          <w:rFonts w:ascii="Arial" w:hAnsi="Arial" w:cs="Arial"/>
          <w:sz w:val="22"/>
          <w:szCs w:val="22"/>
        </w:rPr>
        <w:t>coverings</w:t>
      </w:r>
      <w:r>
        <w:rPr>
          <w:rFonts w:ascii="Arial" w:hAnsi="Arial" w:cs="Arial"/>
          <w:sz w:val="22"/>
          <w:szCs w:val="22"/>
        </w:rPr>
        <w:t xml:space="preserve"> for integrated design schemes. </w:t>
      </w:r>
    </w:p>
    <w:p w14:paraId="72B3B86E" w14:textId="77777777" w:rsidR="00012E34" w:rsidRDefault="00012E34" w:rsidP="005F1F3E">
      <w:pPr>
        <w:spacing w:line="360" w:lineRule="auto"/>
        <w:rPr>
          <w:rFonts w:ascii="Arial" w:hAnsi="Arial" w:cs="Arial"/>
          <w:sz w:val="22"/>
          <w:szCs w:val="22"/>
        </w:rPr>
      </w:pPr>
    </w:p>
    <w:p w14:paraId="2CB8EA98" w14:textId="5C91BE75" w:rsidR="003C11AF" w:rsidRDefault="00E847C0" w:rsidP="005F1F3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Donna Hannaway, Head of Marketing UK and Ireland</w:t>
      </w:r>
      <w:r w:rsidR="00012E34">
        <w:rPr>
          <w:rFonts w:ascii="Arial" w:hAnsi="Arial" w:cs="Arial"/>
          <w:sz w:val="22"/>
          <w:szCs w:val="22"/>
        </w:rPr>
        <w:t>, from Forbo Flooring Systems, spoke on this</w:t>
      </w:r>
      <w:r w:rsidR="003C11AF">
        <w:rPr>
          <w:rFonts w:ascii="Arial" w:hAnsi="Arial" w:cs="Arial"/>
          <w:sz w:val="22"/>
          <w:szCs w:val="22"/>
        </w:rPr>
        <w:t xml:space="preserve"> refresh</w:t>
      </w:r>
      <w:r w:rsidR="00012E34">
        <w:rPr>
          <w:rFonts w:ascii="Arial" w:hAnsi="Arial" w:cs="Arial"/>
          <w:sz w:val="22"/>
          <w:szCs w:val="22"/>
        </w:rPr>
        <w:t xml:space="preserve">, saying: “Forbo sees sustainability not as a goal, but </w:t>
      </w:r>
      <w:r w:rsidR="003C11AF">
        <w:rPr>
          <w:rFonts w:ascii="Arial" w:hAnsi="Arial" w:cs="Arial"/>
          <w:sz w:val="22"/>
          <w:szCs w:val="22"/>
        </w:rPr>
        <w:t xml:space="preserve">as a </w:t>
      </w:r>
      <w:r w:rsidR="00012E34">
        <w:rPr>
          <w:rFonts w:ascii="Arial" w:hAnsi="Arial" w:cs="Arial"/>
          <w:sz w:val="22"/>
          <w:szCs w:val="22"/>
        </w:rPr>
        <w:t xml:space="preserve">requirement from all in the industry. </w:t>
      </w:r>
      <w:r w:rsidR="009B25C2">
        <w:rPr>
          <w:rFonts w:ascii="Arial" w:hAnsi="Arial" w:cs="Arial"/>
          <w:sz w:val="22"/>
          <w:szCs w:val="22"/>
        </w:rPr>
        <w:t>It</w:t>
      </w:r>
      <w:r w:rsidR="00012E34">
        <w:rPr>
          <w:rFonts w:ascii="Arial" w:hAnsi="Arial" w:cs="Arial"/>
          <w:sz w:val="22"/>
          <w:szCs w:val="22"/>
        </w:rPr>
        <w:t xml:space="preserve"> forms a key part of our ethos as a business, with Renewability, Transparency and Circularity three of our core values. </w:t>
      </w:r>
      <w:r w:rsidR="00645422">
        <w:rPr>
          <w:rFonts w:ascii="Arial" w:hAnsi="Arial" w:cs="Arial"/>
          <w:sz w:val="22"/>
          <w:szCs w:val="22"/>
        </w:rPr>
        <w:t xml:space="preserve">Our Evolve+ </w:t>
      </w:r>
      <w:r w:rsidR="009B25C2">
        <w:rPr>
          <w:rFonts w:ascii="Arial" w:hAnsi="Arial" w:cs="Arial"/>
          <w:sz w:val="22"/>
          <w:szCs w:val="22"/>
        </w:rPr>
        <w:t xml:space="preserve">series </w:t>
      </w:r>
      <w:r w:rsidR="00645422">
        <w:rPr>
          <w:rFonts w:ascii="Arial" w:hAnsi="Arial" w:cs="Arial"/>
          <w:sz w:val="22"/>
          <w:szCs w:val="22"/>
        </w:rPr>
        <w:t xml:space="preserve">is part of this aim </w:t>
      </w:r>
      <w:r w:rsidR="00645422">
        <w:rPr>
          <w:rFonts w:ascii="Arial" w:hAnsi="Arial" w:cs="Arial"/>
          <w:sz w:val="22"/>
          <w:szCs w:val="22"/>
        </w:rPr>
        <w:lastRenderedPageBreak/>
        <w:t>to be a</w:t>
      </w:r>
      <w:r w:rsidR="003C11AF">
        <w:rPr>
          <w:rFonts w:ascii="Arial" w:hAnsi="Arial" w:cs="Arial"/>
          <w:sz w:val="22"/>
          <w:szCs w:val="22"/>
        </w:rPr>
        <w:t xml:space="preserve">s </w:t>
      </w:r>
      <w:r w:rsidR="00645422">
        <w:rPr>
          <w:rFonts w:ascii="Arial" w:hAnsi="Arial" w:cs="Arial"/>
          <w:sz w:val="22"/>
          <w:szCs w:val="22"/>
        </w:rPr>
        <w:t>sustainable</w:t>
      </w:r>
      <w:r w:rsidR="003C11AF">
        <w:rPr>
          <w:rFonts w:ascii="Arial" w:hAnsi="Arial" w:cs="Arial"/>
          <w:sz w:val="22"/>
          <w:szCs w:val="22"/>
        </w:rPr>
        <w:t xml:space="preserve"> as we can be</w:t>
      </w:r>
      <w:r w:rsidR="00645422">
        <w:rPr>
          <w:rFonts w:ascii="Arial" w:hAnsi="Arial" w:cs="Arial"/>
          <w:sz w:val="22"/>
          <w:szCs w:val="22"/>
        </w:rPr>
        <w:t xml:space="preserve">, </w:t>
      </w:r>
      <w:r w:rsidR="003C11AF">
        <w:rPr>
          <w:rFonts w:ascii="Arial" w:hAnsi="Arial" w:cs="Arial"/>
          <w:sz w:val="22"/>
          <w:szCs w:val="22"/>
        </w:rPr>
        <w:t>ensuring our product collections</w:t>
      </w:r>
      <w:r w:rsidR="009B25C2">
        <w:rPr>
          <w:rFonts w:ascii="Arial" w:hAnsi="Arial" w:cs="Arial"/>
          <w:sz w:val="22"/>
          <w:szCs w:val="22"/>
        </w:rPr>
        <w:t xml:space="preserve"> </w:t>
      </w:r>
      <w:r w:rsidR="00285DCA">
        <w:rPr>
          <w:rFonts w:ascii="Arial" w:hAnsi="Arial" w:cs="Arial"/>
          <w:sz w:val="22"/>
          <w:szCs w:val="22"/>
        </w:rPr>
        <w:t>–</w:t>
      </w:r>
      <w:r w:rsidR="003C11AF">
        <w:rPr>
          <w:rFonts w:ascii="Arial" w:hAnsi="Arial" w:cs="Arial"/>
          <w:sz w:val="22"/>
          <w:szCs w:val="22"/>
        </w:rPr>
        <w:t xml:space="preserve"> both new and existing</w:t>
      </w:r>
      <w:r w:rsidR="009B25C2">
        <w:rPr>
          <w:rFonts w:ascii="Arial" w:hAnsi="Arial" w:cs="Arial"/>
          <w:sz w:val="22"/>
          <w:szCs w:val="22"/>
        </w:rPr>
        <w:t xml:space="preserve"> </w:t>
      </w:r>
      <w:r w:rsidR="00285DCA">
        <w:rPr>
          <w:rFonts w:ascii="Arial" w:hAnsi="Arial" w:cs="Arial"/>
          <w:sz w:val="22"/>
          <w:szCs w:val="22"/>
        </w:rPr>
        <w:t xml:space="preserve">– </w:t>
      </w:r>
      <w:r w:rsidR="003C11AF">
        <w:rPr>
          <w:rFonts w:ascii="Arial" w:hAnsi="Arial" w:cs="Arial"/>
          <w:sz w:val="22"/>
          <w:szCs w:val="22"/>
        </w:rPr>
        <w:t>meet modern environmental needs</w:t>
      </w:r>
      <w:r w:rsidR="00645422">
        <w:rPr>
          <w:rFonts w:ascii="Arial" w:hAnsi="Arial" w:cs="Arial"/>
          <w:sz w:val="22"/>
          <w:szCs w:val="22"/>
        </w:rPr>
        <w:t xml:space="preserve">. </w:t>
      </w:r>
    </w:p>
    <w:p w14:paraId="74465CC1" w14:textId="77777777" w:rsidR="003C11AF" w:rsidRDefault="003C11AF" w:rsidP="005F1F3E">
      <w:pPr>
        <w:spacing w:line="360" w:lineRule="auto"/>
        <w:rPr>
          <w:rFonts w:ascii="Arial" w:hAnsi="Arial" w:cs="Arial"/>
          <w:sz w:val="22"/>
          <w:szCs w:val="22"/>
        </w:rPr>
      </w:pPr>
    </w:p>
    <w:p w14:paraId="21130AB3" w14:textId="4DE6E7C0" w:rsidR="00645422" w:rsidRDefault="003C11AF" w:rsidP="005F1F3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645422">
        <w:rPr>
          <w:rFonts w:ascii="Arial" w:hAnsi="Arial" w:cs="Arial"/>
          <w:sz w:val="22"/>
          <w:szCs w:val="22"/>
        </w:rPr>
        <w:t xml:space="preserve">As one of our </w:t>
      </w:r>
      <w:r>
        <w:rPr>
          <w:rFonts w:ascii="Arial" w:hAnsi="Arial" w:cs="Arial"/>
          <w:sz w:val="22"/>
          <w:szCs w:val="22"/>
        </w:rPr>
        <w:t xml:space="preserve">longer standing </w:t>
      </w:r>
      <w:r w:rsidR="00645422">
        <w:rPr>
          <w:rFonts w:ascii="Arial" w:hAnsi="Arial" w:cs="Arial"/>
          <w:sz w:val="22"/>
          <w:szCs w:val="22"/>
        </w:rPr>
        <w:t>and most popular</w:t>
      </w:r>
      <w:r>
        <w:rPr>
          <w:rFonts w:ascii="Arial" w:hAnsi="Arial" w:cs="Arial"/>
          <w:sz w:val="22"/>
          <w:szCs w:val="22"/>
        </w:rPr>
        <w:t xml:space="preserve"> </w:t>
      </w:r>
      <w:r w:rsidR="00645422">
        <w:rPr>
          <w:rFonts w:ascii="Arial" w:hAnsi="Arial" w:cs="Arial"/>
          <w:sz w:val="22"/>
          <w:szCs w:val="22"/>
        </w:rPr>
        <w:t xml:space="preserve">carpet tile collections, we </w:t>
      </w:r>
      <w:r w:rsidR="00D447DE">
        <w:rPr>
          <w:rFonts w:ascii="Arial" w:hAnsi="Arial" w:cs="Arial"/>
          <w:sz w:val="22"/>
          <w:szCs w:val="22"/>
        </w:rPr>
        <w:t xml:space="preserve">chose </w:t>
      </w:r>
      <w:r w:rsidR="00645422">
        <w:rPr>
          <w:rFonts w:ascii="Arial" w:hAnsi="Arial" w:cs="Arial"/>
          <w:sz w:val="22"/>
          <w:szCs w:val="22"/>
        </w:rPr>
        <w:t xml:space="preserve">Tessera Chroma as one range we can </w:t>
      </w:r>
      <w:r w:rsidR="00D447DE">
        <w:rPr>
          <w:rFonts w:ascii="Arial" w:hAnsi="Arial" w:cs="Arial"/>
          <w:sz w:val="22"/>
          <w:szCs w:val="22"/>
        </w:rPr>
        <w:t>enhance from a sustainability perspective</w:t>
      </w:r>
      <w:r w:rsidR="0064542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To this end, we n</w:t>
      </w:r>
      <w:r w:rsidR="00645422">
        <w:rPr>
          <w:rFonts w:ascii="Arial" w:hAnsi="Arial" w:cs="Arial"/>
          <w:sz w:val="22"/>
          <w:szCs w:val="22"/>
        </w:rPr>
        <w:t>ot only revolutionise</w:t>
      </w:r>
      <w:r>
        <w:rPr>
          <w:rFonts w:ascii="Arial" w:hAnsi="Arial" w:cs="Arial"/>
          <w:sz w:val="22"/>
          <w:szCs w:val="22"/>
        </w:rPr>
        <w:t>d</w:t>
      </w:r>
      <w:r w:rsidR="00645422">
        <w:rPr>
          <w:rFonts w:ascii="Arial" w:hAnsi="Arial" w:cs="Arial"/>
          <w:sz w:val="22"/>
          <w:szCs w:val="22"/>
        </w:rPr>
        <w:t xml:space="preserve"> the </w:t>
      </w:r>
      <w:r w:rsidR="00D447DE">
        <w:rPr>
          <w:rFonts w:ascii="Arial" w:hAnsi="Arial" w:cs="Arial"/>
          <w:sz w:val="22"/>
          <w:szCs w:val="22"/>
        </w:rPr>
        <w:t>yarn system used</w:t>
      </w:r>
      <w:r w:rsidR="00645422">
        <w:rPr>
          <w:rFonts w:ascii="Arial" w:hAnsi="Arial" w:cs="Arial"/>
          <w:sz w:val="22"/>
          <w:szCs w:val="22"/>
        </w:rPr>
        <w:t xml:space="preserve"> to manufacture this product but also significantly decrease</w:t>
      </w:r>
      <w:r w:rsidR="00D447DE">
        <w:rPr>
          <w:rFonts w:ascii="Arial" w:hAnsi="Arial" w:cs="Arial"/>
          <w:sz w:val="22"/>
          <w:szCs w:val="22"/>
        </w:rPr>
        <w:t>d</w:t>
      </w:r>
      <w:r w:rsidR="00645422">
        <w:rPr>
          <w:rFonts w:ascii="Arial" w:hAnsi="Arial" w:cs="Arial"/>
          <w:sz w:val="22"/>
          <w:szCs w:val="22"/>
        </w:rPr>
        <w:t xml:space="preserve"> the embodied carbon of the entire range</w:t>
      </w:r>
      <w:r w:rsidR="004935EF">
        <w:rPr>
          <w:rFonts w:ascii="Arial" w:hAnsi="Arial" w:cs="Arial"/>
          <w:sz w:val="22"/>
          <w:szCs w:val="22"/>
        </w:rPr>
        <w:t xml:space="preserve"> by over 80%</w:t>
      </w:r>
      <w:r w:rsidR="00645422">
        <w:rPr>
          <w:rFonts w:ascii="Arial" w:hAnsi="Arial" w:cs="Arial"/>
          <w:sz w:val="22"/>
          <w:szCs w:val="22"/>
        </w:rPr>
        <w:t>.”</w:t>
      </w:r>
    </w:p>
    <w:p w14:paraId="5EE86642" w14:textId="77777777" w:rsidR="00645422" w:rsidRDefault="00645422" w:rsidP="005F1F3E">
      <w:pPr>
        <w:spacing w:line="360" w:lineRule="auto"/>
        <w:rPr>
          <w:rFonts w:ascii="Arial" w:hAnsi="Arial" w:cs="Arial"/>
          <w:sz w:val="22"/>
          <w:szCs w:val="22"/>
        </w:rPr>
      </w:pPr>
    </w:p>
    <w:p w14:paraId="3DA13F79" w14:textId="52AC3233" w:rsidR="00645422" w:rsidRDefault="00645422" w:rsidP="0064542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Tessera Chroma </w:t>
      </w:r>
      <w:r w:rsidR="003C11AF">
        <w:rPr>
          <w:rFonts w:ascii="Arial" w:hAnsi="Arial" w:cs="Arial"/>
          <w:sz w:val="22"/>
          <w:szCs w:val="22"/>
        </w:rPr>
        <w:t>now becomes</w:t>
      </w:r>
      <w:r>
        <w:rPr>
          <w:rFonts w:ascii="Arial" w:hAnsi="Arial" w:cs="Arial"/>
          <w:sz w:val="22"/>
          <w:szCs w:val="22"/>
        </w:rPr>
        <w:t xml:space="preserve"> the latest collection to </w:t>
      </w:r>
      <w:r w:rsidR="003C11AF">
        <w:rPr>
          <w:rFonts w:ascii="Arial" w:hAnsi="Arial" w:cs="Arial"/>
          <w:sz w:val="22"/>
          <w:szCs w:val="22"/>
        </w:rPr>
        <w:t xml:space="preserve">join </w:t>
      </w:r>
      <w:r>
        <w:rPr>
          <w:rFonts w:ascii="Arial" w:hAnsi="Arial" w:cs="Arial"/>
          <w:sz w:val="22"/>
          <w:szCs w:val="22"/>
        </w:rPr>
        <w:t xml:space="preserve">the Evolve+ </w:t>
      </w:r>
      <w:r w:rsidR="00D447DE">
        <w:rPr>
          <w:rFonts w:ascii="Arial" w:hAnsi="Arial" w:cs="Arial"/>
          <w:sz w:val="22"/>
          <w:szCs w:val="22"/>
        </w:rPr>
        <w:t>series</w:t>
      </w:r>
      <w:r w:rsidR="003C11A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Designed, made and stocked in the UK, Tessera Chroma is available </w:t>
      </w:r>
      <w:r w:rsidR="00D447DE">
        <w:rPr>
          <w:rFonts w:ascii="Arial" w:hAnsi="Arial" w:cs="Arial"/>
          <w:sz w:val="22"/>
          <w:szCs w:val="22"/>
        </w:rPr>
        <w:t>on short lead times</w:t>
      </w:r>
      <w:r>
        <w:rPr>
          <w:rFonts w:ascii="Arial" w:hAnsi="Arial" w:cs="Arial"/>
          <w:sz w:val="22"/>
          <w:szCs w:val="22"/>
        </w:rPr>
        <w:t xml:space="preserve">, making the collection ideal for office refurbishments or other projects that need to be carried out in a short time span. Tessera Chroma also meets Indoor Air Comfort Gold, GUT standards and has 26 dB impact sound resistance, perfect for spaces that prioritise user wellbeing. </w:t>
      </w:r>
    </w:p>
    <w:p w14:paraId="6E0CCBFD" w14:textId="77777777" w:rsidR="00645422" w:rsidRDefault="00645422" w:rsidP="00645422">
      <w:pPr>
        <w:spacing w:line="360" w:lineRule="auto"/>
        <w:rPr>
          <w:rFonts w:ascii="Arial" w:hAnsi="Arial" w:cs="Arial"/>
          <w:sz w:val="22"/>
          <w:szCs w:val="22"/>
        </w:rPr>
      </w:pPr>
    </w:p>
    <w:p w14:paraId="7BFA8A3D" w14:textId="7B16ECC0" w:rsidR="00645422" w:rsidRPr="00D53FF3" w:rsidRDefault="00D447DE" w:rsidP="00645422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</w:t>
      </w:r>
      <w:r w:rsidR="00645422">
        <w:rPr>
          <w:rFonts w:ascii="Arial" w:hAnsi="Arial" w:cs="Arial"/>
          <w:sz w:val="22"/>
          <w:szCs w:val="22"/>
        </w:rPr>
        <w:t xml:space="preserve"> Forbo’s Tessera carpet tiles can be installed adhesive free using IOBAC </w:t>
      </w:r>
      <w:proofErr w:type="spellStart"/>
      <w:r w:rsidR="00645422" w:rsidRPr="00D53FF3">
        <w:rPr>
          <w:rFonts w:ascii="Arial" w:eastAsia="Times New Roman" w:hAnsi="Arial" w:cs="Arial"/>
          <w:sz w:val="22"/>
          <w:szCs w:val="22"/>
        </w:rPr>
        <w:t>MagTabs</w:t>
      </w:r>
      <w:proofErr w:type="spellEnd"/>
      <w:r w:rsidR="00645422" w:rsidRPr="00D53FF3">
        <w:rPr>
          <w:rFonts w:ascii="Arial" w:eastAsia="Times New Roman" w:hAnsi="Arial" w:cs="Arial"/>
          <w:sz w:val="22"/>
          <w:szCs w:val="22"/>
        </w:rPr>
        <w:t>™</w:t>
      </w:r>
      <w:r w:rsidR="00645422">
        <w:rPr>
          <w:rFonts w:ascii="Arial" w:eastAsia="Times New Roman" w:hAnsi="Arial" w:cs="Arial"/>
          <w:sz w:val="22"/>
          <w:szCs w:val="22"/>
        </w:rPr>
        <w:t xml:space="preserve">, allowing them to be easily removed and reused or recycled, supporting a circular economy. </w:t>
      </w:r>
      <w:r w:rsidR="00645422" w:rsidRPr="00184C06">
        <w:rPr>
          <w:rFonts w:ascii="Arial" w:eastAsia="Times New Roman" w:hAnsi="Arial" w:cs="Arial"/>
          <w:sz w:val="22"/>
          <w:szCs w:val="22"/>
        </w:rPr>
        <w:t xml:space="preserve">Forbo is </w:t>
      </w:r>
      <w:r w:rsidR="00645422">
        <w:rPr>
          <w:rFonts w:ascii="Arial" w:eastAsia="Times New Roman" w:hAnsi="Arial" w:cs="Arial"/>
          <w:sz w:val="22"/>
          <w:szCs w:val="22"/>
        </w:rPr>
        <w:t xml:space="preserve">also </w:t>
      </w:r>
      <w:r w:rsidR="00645422" w:rsidRPr="00184C06">
        <w:rPr>
          <w:rFonts w:ascii="Arial" w:eastAsia="Times New Roman" w:hAnsi="Arial" w:cs="Arial"/>
          <w:sz w:val="22"/>
          <w:szCs w:val="22"/>
        </w:rPr>
        <w:t xml:space="preserve">proud to have </w:t>
      </w:r>
      <w:r w:rsidR="00645422">
        <w:rPr>
          <w:rFonts w:ascii="Arial" w:eastAsia="Times New Roman" w:hAnsi="Arial" w:cs="Arial"/>
          <w:sz w:val="22"/>
          <w:szCs w:val="22"/>
        </w:rPr>
        <w:t xml:space="preserve">recently </w:t>
      </w:r>
      <w:proofErr w:type="gramStart"/>
      <w:r w:rsidR="00645422" w:rsidRPr="00184C06">
        <w:rPr>
          <w:rFonts w:ascii="Arial" w:eastAsia="Times New Roman" w:hAnsi="Arial" w:cs="Arial"/>
          <w:sz w:val="22"/>
          <w:szCs w:val="22"/>
        </w:rPr>
        <w:t xml:space="preserve">entered </w:t>
      </w:r>
      <w:r w:rsidR="003C11AF">
        <w:rPr>
          <w:rFonts w:ascii="Arial" w:eastAsia="Times New Roman" w:hAnsi="Arial" w:cs="Arial"/>
          <w:sz w:val="22"/>
          <w:szCs w:val="22"/>
        </w:rPr>
        <w:t>into</w:t>
      </w:r>
      <w:proofErr w:type="gramEnd"/>
      <w:r w:rsidR="003C11AF">
        <w:rPr>
          <w:rFonts w:ascii="Arial" w:eastAsia="Times New Roman" w:hAnsi="Arial" w:cs="Arial"/>
          <w:sz w:val="22"/>
          <w:szCs w:val="22"/>
        </w:rPr>
        <w:t xml:space="preserve"> a </w:t>
      </w:r>
      <w:r w:rsidR="00645422" w:rsidRPr="00184C06">
        <w:rPr>
          <w:rFonts w:ascii="Arial" w:eastAsia="Times New Roman" w:hAnsi="Arial" w:cs="Arial"/>
          <w:sz w:val="22"/>
          <w:szCs w:val="22"/>
        </w:rPr>
        <w:t xml:space="preserve">partnership with the Salvation Army Trading Company, supporting its Take Back scheme </w:t>
      </w:r>
      <w:r w:rsidR="00645422" w:rsidRPr="00F12165">
        <w:rPr>
          <w:rFonts w:ascii="Arial" w:eastAsia="Times New Roman" w:hAnsi="Arial" w:cs="Arial"/>
          <w:sz w:val="22"/>
          <w:szCs w:val="22"/>
        </w:rPr>
        <w:t xml:space="preserve">by donating </w:t>
      </w:r>
      <w:r w:rsidR="00645422">
        <w:rPr>
          <w:rFonts w:ascii="Arial" w:eastAsia="Times New Roman" w:hAnsi="Arial" w:cs="Arial"/>
          <w:sz w:val="22"/>
          <w:szCs w:val="22"/>
        </w:rPr>
        <w:t>post-consumer</w:t>
      </w:r>
      <w:r w:rsidR="00645422" w:rsidRPr="00F12165">
        <w:rPr>
          <w:rFonts w:ascii="Arial" w:eastAsia="Times New Roman" w:hAnsi="Arial" w:cs="Arial"/>
          <w:sz w:val="22"/>
          <w:szCs w:val="22"/>
        </w:rPr>
        <w:t xml:space="preserve"> carpet tiles that would otherwise have been sent to landfill.</w:t>
      </w:r>
    </w:p>
    <w:p w14:paraId="55964490" w14:textId="77777777" w:rsidR="00645422" w:rsidRDefault="00645422" w:rsidP="00645422">
      <w:pPr>
        <w:spacing w:line="360" w:lineRule="auto"/>
        <w:rPr>
          <w:rFonts w:ascii="Arial" w:hAnsi="Arial" w:cs="Arial"/>
          <w:sz w:val="22"/>
          <w:szCs w:val="22"/>
        </w:rPr>
      </w:pPr>
    </w:p>
    <w:p w14:paraId="07567F2B" w14:textId="5E4484AA" w:rsidR="00645422" w:rsidRDefault="00645422" w:rsidP="00F31ADE">
      <w:pPr>
        <w:spacing w:line="360" w:lineRule="auto"/>
      </w:pPr>
      <w:r>
        <w:rPr>
          <w:rFonts w:ascii="Arial" w:hAnsi="Arial" w:cs="Arial"/>
          <w:sz w:val="22"/>
          <w:szCs w:val="22"/>
        </w:rPr>
        <w:t xml:space="preserve">Find out more about this collection on Forbo’s website: </w:t>
      </w:r>
      <w:r w:rsidR="00FA5CA3" w:rsidRPr="00141412">
        <w:rPr>
          <w:rFonts w:ascii="Arial" w:hAnsi="Arial" w:cs="Arial"/>
          <w:sz w:val="22"/>
          <w:szCs w:val="22"/>
        </w:rPr>
        <w:t>www.forbo-flooring.co.</w:t>
      </w:r>
      <w:r w:rsidR="00FA5CA3" w:rsidRPr="00F31ADE">
        <w:rPr>
          <w:rFonts w:ascii="Arial" w:hAnsi="Arial" w:cs="Arial"/>
          <w:sz w:val="22"/>
          <w:szCs w:val="22"/>
        </w:rPr>
        <w:t>uk/chroma</w:t>
      </w:r>
    </w:p>
    <w:p w14:paraId="085A7177" w14:textId="77777777" w:rsidR="00E847C0" w:rsidRDefault="00E847C0" w:rsidP="00645422">
      <w:pPr>
        <w:spacing w:line="360" w:lineRule="auto"/>
      </w:pPr>
    </w:p>
    <w:p w14:paraId="53979AD9" w14:textId="05A258C2" w:rsidR="00E847C0" w:rsidRDefault="00E847C0" w:rsidP="00F31ADE">
      <w:pPr>
        <w:spacing w:line="360" w:lineRule="auto"/>
        <w:rPr>
          <w:rFonts w:ascii="Arial" w:hAnsi="Arial" w:cs="Arial"/>
          <w:sz w:val="22"/>
          <w:szCs w:val="22"/>
        </w:rPr>
      </w:pPr>
      <w:r w:rsidRPr="00141412">
        <w:rPr>
          <w:rFonts w:ascii="Arial" w:hAnsi="Arial" w:cs="Arial"/>
          <w:sz w:val="22"/>
          <w:szCs w:val="22"/>
        </w:rPr>
        <w:t>To find out more about Forbo’s Tessera Evolve+ series, please visit</w:t>
      </w:r>
      <w:r w:rsidR="00F31ADE">
        <w:rPr>
          <w:rFonts w:ascii="Arial" w:hAnsi="Arial" w:cs="Arial"/>
          <w:sz w:val="22"/>
          <w:szCs w:val="22"/>
        </w:rPr>
        <w:t>:</w:t>
      </w:r>
      <w:r w:rsidRPr="00141412">
        <w:rPr>
          <w:sz w:val="22"/>
          <w:szCs w:val="22"/>
        </w:rPr>
        <w:t xml:space="preserve"> </w:t>
      </w:r>
      <w:r w:rsidR="0091011D" w:rsidRPr="00141412">
        <w:rPr>
          <w:rFonts w:ascii="Arial" w:hAnsi="Arial" w:cs="Arial"/>
          <w:sz w:val="22"/>
          <w:szCs w:val="22"/>
        </w:rPr>
        <w:t>www.forbo-flooring.co.uk/evolve</w:t>
      </w:r>
      <w:r w:rsidR="002D39F2" w:rsidRPr="00141412">
        <w:rPr>
          <w:rFonts w:ascii="Arial" w:hAnsi="Arial" w:cs="Arial"/>
          <w:sz w:val="22"/>
          <w:szCs w:val="22"/>
        </w:rPr>
        <w:t>+</w:t>
      </w:r>
    </w:p>
    <w:p w14:paraId="37CBE488" w14:textId="240B0BCD" w:rsidR="00A0630F" w:rsidRDefault="00A0630F" w:rsidP="003E4769">
      <w:pPr>
        <w:spacing w:line="360" w:lineRule="auto"/>
        <w:rPr>
          <w:rFonts w:ascii="Arial" w:hAnsi="Arial" w:cs="Arial"/>
          <w:sz w:val="22"/>
          <w:szCs w:val="22"/>
        </w:rPr>
      </w:pPr>
    </w:p>
    <w:p w14:paraId="56D07B82" w14:textId="723BCC1C" w:rsidR="00A0630F" w:rsidRPr="00A0630F" w:rsidRDefault="00A0630F" w:rsidP="00A0630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0630F">
        <w:rPr>
          <w:rFonts w:ascii="Arial" w:hAnsi="Arial" w:cs="Arial"/>
          <w:b/>
          <w:bCs/>
          <w:sz w:val="22"/>
          <w:szCs w:val="22"/>
        </w:rPr>
        <w:t>-ENDS-</w:t>
      </w:r>
    </w:p>
    <w:p w14:paraId="47B707BF" w14:textId="77777777" w:rsidR="008E2055" w:rsidRPr="003E4769" w:rsidRDefault="008E2055" w:rsidP="003E476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8E2055" w:rsidRPr="003E4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B4E71"/>
    <w:multiLevelType w:val="hybridMultilevel"/>
    <w:tmpl w:val="0BC60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69"/>
    <w:rsid w:val="00012E34"/>
    <w:rsid w:val="00037E0E"/>
    <w:rsid w:val="00041555"/>
    <w:rsid w:val="00067FF8"/>
    <w:rsid w:val="000A4AAD"/>
    <w:rsid w:val="000A7B6D"/>
    <w:rsid w:val="000F5CC4"/>
    <w:rsid w:val="000F7BE3"/>
    <w:rsid w:val="001066E3"/>
    <w:rsid w:val="00115DDC"/>
    <w:rsid w:val="00123366"/>
    <w:rsid w:val="00141412"/>
    <w:rsid w:val="001619B4"/>
    <w:rsid w:val="0016618B"/>
    <w:rsid w:val="001D002B"/>
    <w:rsid w:val="001D02B4"/>
    <w:rsid w:val="00200607"/>
    <w:rsid w:val="00235892"/>
    <w:rsid w:val="0025655D"/>
    <w:rsid w:val="00285DCA"/>
    <w:rsid w:val="00291AEB"/>
    <w:rsid w:val="002D39F2"/>
    <w:rsid w:val="0030660D"/>
    <w:rsid w:val="0032520F"/>
    <w:rsid w:val="00327F90"/>
    <w:rsid w:val="003422DF"/>
    <w:rsid w:val="003A42AD"/>
    <w:rsid w:val="003C11AF"/>
    <w:rsid w:val="003C1F99"/>
    <w:rsid w:val="003D5395"/>
    <w:rsid w:val="003E4769"/>
    <w:rsid w:val="003E62F5"/>
    <w:rsid w:val="003F72A4"/>
    <w:rsid w:val="004205A7"/>
    <w:rsid w:val="004800D2"/>
    <w:rsid w:val="004935EF"/>
    <w:rsid w:val="004C35F9"/>
    <w:rsid w:val="004C41AB"/>
    <w:rsid w:val="00533BF8"/>
    <w:rsid w:val="00535BF1"/>
    <w:rsid w:val="005656FE"/>
    <w:rsid w:val="005735FA"/>
    <w:rsid w:val="005A6EA7"/>
    <w:rsid w:val="005E3E20"/>
    <w:rsid w:val="005F1F3E"/>
    <w:rsid w:val="005F75BC"/>
    <w:rsid w:val="006118FF"/>
    <w:rsid w:val="00645422"/>
    <w:rsid w:val="0066455F"/>
    <w:rsid w:val="006704F6"/>
    <w:rsid w:val="006918EE"/>
    <w:rsid w:val="006A73E6"/>
    <w:rsid w:val="006E4289"/>
    <w:rsid w:val="006E43B6"/>
    <w:rsid w:val="0076555C"/>
    <w:rsid w:val="0077728B"/>
    <w:rsid w:val="007970CD"/>
    <w:rsid w:val="007A5D8B"/>
    <w:rsid w:val="00811864"/>
    <w:rsid w:val="00814024"/>
    <w:rsid w:val="00844F3E"/>
    <w:rsid w:val="00857965"/>
    <w:rsid w:val="008625D0"/>
    <w:rsid w:val="008C2272"/>
    <w:rsid w:val="008E2055"/>
    <w:rsid w:val="008E338A"/>
    <w:rsid w:val="00904926"/>
    <w:rsid w:val="00907C58"/>
    <w:rsid w:val="0091011D"/>
    <w:rsid w:val="00922E20"/>
    <w:rsid w:val="00943F58"/>
    <w:rsid w:val="00995113"/>
    <w:rsid w:val="009A3B6A"/>
    <w:rsid w:val="009B25C2"/>
    <w:rsid w:val="009F39BA"/>
    <w:rsid w:val="00A0630F"/>
    <w:rsid w:val="00A1146C"/>
    <w:rsid w:val="00A14EE9"/>
    <w:rsid w:val="00A53581"/>
    <w:rsid w:val="00AA3684"/>
    <w:rsid w:val="00AE7291"/>
    <w:rsid w:val="00B64EA0"/>
    <w:rsid w:val="00B66B93"/>
    <w:rsid w:val="00B913E0"/>
    <w:rsid w:val="00BA7D50"/>
    <w:rsid w:val="00BD5910"/>
    <w:rsid w:val="00C10F6C"/>
    <w:rsid w:val="00C36FD8"/>
    <w:rsid w:val="00C61197"/>
    <w:rsid w:val="00C94DCA"/>
    <w:rsid w:val="00CC704D"/>
    <w:rsid w:val="00CE0809"/>
    <w:rsid w:val="00CE607A"/>
    <w:rsid w:val="00D10863"/>
    <w:rsid w:val="00D447DE"/>
    <w:rsid w:val="00D945BE"/>
    <w:rsid w:val="00DA3F86"/>
    <w:rsid w:val="00DA44B0"/>
    <w:rsid w:val="00E0095F"/>
    <w:rsid w:val="00E41B30"/>
    <w:rsid w:val="00E847C0"/>
    <w:rsid w:val="00EB3F10"/>
    <w:rsid w:val="00EB6919"/>
    <w:rsid w:val="00EB7384"/>
    <w:rsid w:val="00ED373E"/>
    <w:rsid w:val="00ED6A56"/>
    <w:rsid w:val="00EF5302"/>
    <w:rsid w:val="00F10372"/>
    <w:rsid w:val="00F31ADE"/>
    <w:rsid w:val="00F31B33"/>
    <w:rsid w:val="00FA5CA3"/>
    <w:rsid w:val="00FE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0BDBA"/>
  <w15:chartTrackingRefBased/>
  <w15:docId w15:val="{906950E9-C1A3-4646-90D4-4BB85561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F7BE3"/>
  </w:style>
  <w:style w:type="paragraph" w:styleId="ListParagraph">
    <w:name w:val="List Paragraph"/>
    <w:basedOn w:val="Normal"/>
    <w:uiPriority w:val="34"/>
    <w:qFormat/>
    <w:rsid w:val="008C2272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2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2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0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60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54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Conyers</dc:creator>
  <cp:keywords/>
  <dc:description/>
  <cp:lastModifiedBy>Max Conyers</cp:lastModifiedBy>
  <cp:revision>6</cp:revision>
  <dcterms:created xsi:type="dcterms:W3CDTF">2025-04-04T09:50:00Z</dcterms:created>
  <dcterms:modified xsi:type="dcterms:W3CDTF">2025-04-04T11:53:00Z</dcterms:modified>
</cp:coreProperties>
</file>