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6271B" w14:textId="77777777" w:rsidR="00F407F2" w:rsidRPr="00B75957" w:rsidRDefault="00E17F2C" w:rsidP="00D906FD">
      <w:pPr>
        <w:spacing w:line="240" w:lineRule="auto"/>
        <w:ind w:right="1"/>
        <w:rPr>
          <w:rFonts w:ascii="Arial" w:hAnsi="Arial" w:cs="Arial"/>
          <w:b/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F5872C6" wp14:editId="1F37C882">
            <wp:simplePos x="0" y="0"/>
            <wp:positionH relativeFrom="margin">
              <wp:align>right</wp:align>
            </wp:positionH>
            <wp:positionV relativeFrom="paragraph">
              <wp:posOffset>199390</wp:posOffset>
            </wp:positionV>
            <wp:extent cx="765810" cy="330200"/>
            <wp:effectExtent l="0" t="0" r="0" b="0"/>
            <wp:wrapNone/>
            <wp:docPr id="2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Grafi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33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407F2">
        <w:t xml:space="preserve">                                    </w:t>
      </w:r>
      <w:r w:rsidR="00F407F2">
        <w:tab/>
      </w:r>
      <w:r w:rsidR="00F407F2">
        <w:tab/>
      </w:r>
      <w:r w:rsidR="00F407F2">
        <w:tab/>
        <w:t xml:space="preserve">            </w:t>
      </w:r>
    </w:p>
    <w:p w14:paraId="78F7234D" w14:textId="77777777" w:rsidR="00F407F2" w:rsidRPr="00503FF1" w:rsidRDefault="00F407F2" w:rsidP="00D906FD">
      <w:pPr>
        <w:spacing w:after="0" w:line="240" w:lineRule="auto"/>
        <w:ind w:left="-142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sz w:val="16"/>
          <w:szCs w:val="16"/>
        </w:rPr>
        <w:t>Mustertext</w:t>
      </w:r>
      <w:r w:rsidRPr="00503FF1">
        <w:rPr>
          <w:rFonts w:ascii="Arial" w:hAnsi="Arial" w:cs="Arial"/>
          <w:sz w:val="16"/>
          <w:szCs w:val="16"/>
        </w:rPr>
        <w:t xml:space="preserve"> für das Leistungsverzeichnis nach Standardleistungsbuch - LB 036 Bodenbelagarbeiten</w:t>
      </w:r>
    </w:p>
    <w:p w14:paraId="3C1241C6" w14:textId="77777777" w:rsidR="00053755" w:rsidRPr="00503FF1" w:rsidRDefault="00053755" w:rsidP="00D906FD">
      <w:pPr>
        <w:spacing w:after="0" w:line="240" w:lineRule="auto"/>
        <w:ind w:left="-142"/>
        <w:rPr>
          <w:rFonts w:ascii="Arial" w:hAnsi="Arial" w:cs="Arial"/>
          <w:i/>
          <w:sz w:val="16"/>
          <w:szCs w:val="16"/>
        </w:rPr>
      </w:pPr>
      <w:r w:rsidRPr="00503FF1">
        <w:rPr>
          <w:rFonts w:ascii="Arial" w:hAnsi="Arial" w:cs="Arial"/>
          <w:i/>
          <w:sz w:val="16"/>
          <w:szCs w:val="16"/>
        </w:rPr>
        <w:t>Ergänzende produktspezifische Beschreibung des Bodenbelages</w:t>
      </w:r>
    </w:p>
    <w:p w14:paraId="23722C10" w14:textId="77777777" w:rsidR="00053755" w:rsidRPr="00503FF1" w:rsidRDefault="00053755" w:rsidP="00F407F2">
      <w:pPr>
        <w:spacing w:after="0" w:line="240" w:lineRule="auto"/>
        <w:rPr>
          <w:rFonts w:ascii="Arial" w:hAnsi="Arial" w:cs="Arial"/>
          <w:i/>
          <w:sz w:val="10"/>
          <w:szCs w:val="10"/>
        </w:rPr>
      </w:pPr>
    </w:p>
    <w:p w14:paraId="6E112133" w14:textId="5F098BB2" w:rsidR="00F407F2" w:rsidRPr="00503FF1" w:rsidRDefault="00F407F2" w:rsidP="000537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400" w:lineRule="exac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Bodenbelag Linoleum Marmoleum </w:t>
      </w:r>
      <w:r w:rsidR="00802217">
        <w:rPr>
          <w:rFonts w:ascii="Arial" w:hAnsi="Arial" w:cs="Arial"/>
          <w:b/>
          <w:noProof/>
          <w:sz w:val="28"/>
          <w:szCs w:val="28"/>
        </w:rPr>
        <w:t>Acousti</w:t>
      </w:r>
      <w:r w:rsidR="00F34AC3">
        <w:rPr>
          <w:rFonts w:ascii="Arial" w:hAnsi="Arial" w:cs="Arial"/>
          <w:b/>
          <w:noProof/>
          <w:sz w:val="28"/>
          <w:szCs w:val="28"/>
        </w:rPr>
        <w:t>c</w:t>
      </w:r>
      <w:r w:rsidR="00D906FD" w:rsidRPr="00503FF1">
        <w:rPr>
          <w:rFonts w:ascii="Arial" w:hAnsi="Arial" w:cs="Arial"/>
          <w:b/>
          <w:noProof/>
          <w:sz w:val="28"/>
          <w:szCs w:val="28"/>
        </w:rPr>
        <w:t xml:space="preserve"> </w:t>
      </w:r>
      <w:r w:rsidR="00F34AC3">
        <w:rPr>
          <w:rFonts w:ascii="Arial" w:hAnsi="Arial" w:cs="Arial"/>
          <w:b/>
          <w:noProof/>
          <w:sz w:val="28"/>
          <w:szCs w:val="28"/>
        </w:rPr>
        <w:t>4,0</w:t>
      </w:r>
      <w:r w:rsidR="00053755" w:rsidRPr="00503FF1">
        <w:rPr>
          <w:rFonts w:ascii="Arial" w:hAnsi="Arial" w:cs="Arial"/>
          <w:b/>
          <w:noProof/>
          <w:sz w:val="28"/>
          <w:szCs w:val="28"/>
        </w:rPr>
        <w:t xml:space="preserve"> mm      </w:t>
      </w:r>
      <w:r w:rsidR="00053755" w:rsidRPr="00503FF1">
        <w:rPr>
          <w:rFonts w:ascii="Arial" w:hAnsi="Arial" w:cs="Arial"/>
          <w:sz w:val="16"/>
          <w:szCs w:val="16"/>
        </w:rPr>
        <w:t xml:space="preserve">                            </w:t>
      </w:r>
    </w:p>
    <w:p w14:paraId="4E989926" w14:textId="77777777" w:rsidR="00F76894" w:rsidRPr="00F76894" w:rsidRDefault="00F7689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2FE7AAAB" w14:textId="219C48BD" w:rsidR="00720264" w:rsidRPr="00CC1CD3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CC1CD3">
        <w:rPr>
          <w:rFonts w:ascii="Arial" w:hAnsi="Arial" w:cs="Arial"/>
          <w:sz w:val="16"/>
          <w:szCs w:val="16"/>
        </w:rPr>
        <w:t xml:space="preserve">Bodenbelag </w:t>
      </w:r>
      <w:r w:rsidR="00CC1CD3" w:rsidRPr="00CC1CD3">
        <w:rPr>
          <w:rFonts w:ascii="Arial" w:hAnsi="Arial" w:cs="Arial"/>
          <w:sz w:val="16"/>
          <w:szCs w:val="16"/>
        </w:rPr>
        <w:t xml:space="preserve">aus </w:t>
      </w:r>
      <w:r w:rsidR="00CC1CD3" w:rsidRPr="00CC1CD3">
        <w:rPr>
          <w:rFonts w:ascii="Arial" w:hAnsi="Arial" w:cs="Arial"/>
          <w:b/>
          <w:bCs/>
          <w:sz w:val="16"/>
          <w:szCs w:val="16"/>
        </w:rPr>
        <w:t>Verbundlinoleum</w:t>
      </w:r>
      <w:r w:rsidR="00CC1CD3" w:rsidRPr="00CC1CD3">
        <w:rPr>
          <w:rFonts w:ascii="Arial" w:hAnsi="Arial" w:cs="Arial"/>
          <w:sz w:val="16"/>
          <w:szCs w:val="16"/>
        </w:rPr>
        <w:t xml:space="preserve"> mit Träger aus </w:t>
      </w:r>
      <w:proofErr w:type="spellStart"/>
      <w:r w:rsidR="00CC1CD3" w:rsidRPr="00CC1CD3">
        <w:rPr>
          <w:rFonts w:ascii="Arial" w:hAnsi="Arial" w:cs="Arial"/>
          <w:b/>
          <w:bCs/>
          <w:sz w:val="16"/>
          <w:szCs w:val="16"/>
        </w:rPr>
        <w:t>Corkment</w:t>
      </w:r>
      <w:proofErr w:type="spellEnd"/>
      <w:r w:rsidR="00CC1CD3" w:rsidRPr="00CC1CD3">
        <w:rPr>
          <w:rFonts w:ascii="Arial" w:hAnsi="Arial" w:cs="Arial"/>
          <w:sz w:val="16"/>
          <w:szCs w:val="16"/>
        </w:rPr>
        <w:t xml:space="preserve"> DIN EN 687</w:t>
      </w:r>
      <w:r w:rsidRPr="00CC1CD3">
        <w:rPr>
          <w:rFonts w:ascii="Arial" w:hAnsi="Arial" w:cs="Arial"/>
          <w:sz w:val="16"/>
          <w:szCs w:val="16"/>
        </w:rPr>
        <w:t>, mit werkseitiger Oberflächenvergütung,</w:t>
      </w:r>
    </w:p>
    <w:p w14:paraId="658B2627" w14:textId="77777777" w:rsidR="00720264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503FF1">
        <w:rPr>
          <w:rFonts w:ascii="Arial" w:hAnsi="Arial" w:cs="Arial"/>
          <w:i/>
          <w:iCs/>
          <w:sz w:val="16"/>
          <w:szCs w:val="16"/>
        </w:rPr>
        <w:t>Topshield Pro, in mehreren Schichten aufgetragen und mehrfach ausgehärtet,</w:t>
      </w:r>
      <w:r w:rsidR="008B7004" w:rsidRPr="00503FF1">
        <w:rPr>
          <w:rFonts w:ascii="Arial" w:hAnsi="Arial" w:cs="Arial"/>
          <w:i/>
          <w:iCs/>
          <w:sz w:val="16"/>
          <w:szCs w:val="16"/>
        </w:rPr>
        <w:t xml:space="preserve"> </w:t>
      </w:r>
      <w:r w:rsidR="008B7004" w:rsidRPr="00DA3480">
        <w:rPr>
          <w:rFonts w:ascii="Arial" w:hAnsi="Arial" w:cs="Arial"/>
          <w:i/>
          <w:iCs/>
          <w:sz w:val="16"/>
          <w:szCs w:val="16"/>
        </w:rPr>
        <w:t>renovierbar, keine zusätzliche Einpflege während der Nutzungszeit notwendig,</w:t>
      </w:r>
    </w:p>
    <w:p w14:paraId="1AFBCAD3" w14:textId="77777777" w:rsidR="003E5183" w:rsidRPr="00DA3480" w:rsidRDefault="003E5183" w:rsidP="003E518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 xml:space="preserve">Kreislaufwirtschaftsanforderung zur Reduzierung des Rohstoffbedarfes von Bauprodukten: Der Hersteller des gelieferten Bodenbelages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verpflichtet sich, bei Objekten ab 1000 m², die bei der Verlegung anfallenden Verschnittreste zurückzunehmen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, um diese im Rahmen des werkseigenen Rücknahme-Programms zum Umweltschutz zu recyceln und diese als </w:t>
      </w:r>
      <w:r w:rsidRPr="00DA3480">
        <w:rPr>
          <w:rFonts w:ascii="Arial" w:hAnsi="Arial" w:cs="Arial"/>
          <w:b/>
          <w:bCs/>
          <w:i/>
          <w:iCs/>
          <w:sz w:val="16"/>
          <w:szCs w:val="16"/>
        </w:rPr>
        <w:t>Rohstoff bei der Herstellung neuer Beläge wiederzuverwerten</w:t>
      </w:r>
      <w:r w:rsidRPr="00DA3480">
        <w:rPr>
          <w:rFonts w:ascii="Arial" w:hAnsi="Arial" w:cs="Arial"/>
          <w:i/>
          <w:iCs/>
          <w:sz w:val="16"/>
          <w:szCs w:val="16"/>
        </w:rPr>
        <w:t xml:space="preserve">. </w:t>
      </w:r>
    </w:p>
    <w:p w14:paraId="48A0C2D0" w14:textId="77777777" w:rsidR="003E5183" w:rsidRPr="00DA3480" w:rsidRDefault="003E5183" w:rsidP="003E5183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iCs/>
          <w:sz w:val="16"/>
          <w:szCs w:val="16"/>
        </w:rPr>
      </w:pPr>
      <w:r w:rsidRPr="00DA3480">
        <w:rPr>
          <w:rFonts w:ascii="Arial" w:hAnsi="Arial" w:cs="Arial"/>
          <w:i/>
          <w:iCs/>
          <w:sz w:val="16"/>
          <w:szCs w:val="16"/>
        </w:rPr>
        <w:t>Die Rücknahme erfolgt in Abstimmung mit dem jeweils beauftragten Verlegebetrieb.</w:t>
      </w:r>
    </w:p>
    <w:p w14:paraId="0A4111FA" w14:textId="77777777" w:rsidR="00720264" w:rsidRPr="00DA3480" w:rsidRDefault="00720264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2"/>
          <w:szCs w:val="2"/>
        </w:rPr>
      </w:pPr>
    </w:p>
    <w:p w14:paraId="7D5B5652" w14:textId="51978042" w:rsidR="00053755" w:rsidRPr="00DA3480" w:rsidRDefault="00053755" w:rsidP="00720264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Einstufung DIN EN ISO 10874  </w:t>
      </w:r>
      <w:r w:rsidRPr="00DA3480">
        <w:rPr>
          <w:rFonts w:ascii="Arial" w:hAnsi="Arial" w:cs="Arial"/>
          <w:b/>
          <w:sz w:val="16"/>
          <w:szCs w:val="16"/>
        </w:rPr>
        <w:t>Klasse 3</w:t>
      </w:r>
      <w:r w:rsidR="000A17ED">
        <w:rPr>
          <w:rFonts w:ascii="Arial" w:hAnsi="Arial" w:cs="Arial"/>
          <w:b/>
          <w:sz w:val="16"/>
          <w:szCs w:val="16"/>
        </w:rPr>
        <w:t>3</w:t>
      </w:r>
      <w:r w:rsidRPr="00DA3480">
        <w:rPr>
          <w:rFonts w:ascii="Arial" w:hAnsi="Arial" w:cs="Arial"/>
          <w:sz w:val="16"/>
          <w:szCs w:val="16"/>
        </w:rPr>
        <w:t xml:space="preserve"> (gewerblicher Bereich, starke Beanspruchung</w:t>
      </w:r>
      <w:r w:rsidR="003A012F" w:rsidRPr="00DA3480">
        <w:rPr>
          <w:rFonts w:ascii="Arial" w:hAnsi="Arial" w:cs="Arial"/>
          <w:sz w:val="16"/>
          <w:szCs w:val="16"/>
        </w:rPr>
        <w:t>)</w:t>
      </w:r>
      <w:r w:rsidRPr="00DA3480">
        <w:rPr>
          <w:rFonts w:ascii="Arial" w:hAnsi="Arial" w:cs="Arial"/>
          <w:sz w:val="16"/>
          <w:szCs w:val="16"/>
        </w:rPr>
        <w:t>,</w:t>
      </w:r>
    </w:p>
    <w:p w14:paraId="340B71F7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antistatisch</w:t>
      </w:r>
      <w:r w:rsidRPr="00DA3480">
        <w:rPr>
          <w:rFonts w:ascii="Arial" w:hAnsi="Arial" w:cs="Arial"/>
          <w:sz w:val="16"/>
          <w:szCs w:val="16"/>
        </w:rPr>
        <w:t>, Aufladungsspannung im Begehversuch gemäß DIN EN 1815     max. 2 kV,</w:t>
      </w:r>
    </w:p>
    <w:p w14:paraId="361FD30B" w14:textId="5AF40F7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Trittschallverbesserungsmaß  EN ISO 10140-3 / </w:t>
      </w:r>
      <w:r w:rsidRPr="00DA3480">
        <w:rPr>
          <w:rFonts w:ascii="Arial" w:hAnsi="Arial" w:cs="Arial"/>
          <w:i/>
          <w:sz w:val="16"/>
          <w:szCs w:val="16"/>
        </w:rPr>
        <w:t>EN ISO 717-2</w:t>
      </w:r>
      <w:r w:rsidRPr="00DA3480">
        <w:rPr>
          <w:rFonts w:ascii="Arial" w:hAnsi="Arial" w:cs="Arial"/>
          <w:sz w:val="16"/>
          <w:szCs w:val="16"/>
        </w:rPr>
        <w:t xml:space="preserve">    </w:t>
      </w:r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0A17ED">
        <w:rPr>
          <w:rFonts w:ascii="Arial" w:hAnsi="Arial" w:cs="Arial"/>
          <w:b/>
          <w:sz w:val="16"/>
          <w:szCs w:val="16"/>
        </w:rPr>
        <w:t xml:space="preserve">14 </w:t>
      </w:r>
      <w:r w:rsidRPr="00DA3480">
        <w:rPr>
          <w:rFonts w:ascii="Arial" w:hAnsi="Arial" w:cs="Arial"/>
          <w:b/>
          <w:sz w:val="16"/>
          <w:szCs w:val="16"/>
        </w:rPr>
        <w:t>dB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DF01D5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geeignet für Stuhlrollen</w:t>
      </w:r>
      <w:r w:rsidRPr="00DA3480">
        <w:rPr>
          <w:rFonts w:ascii="Arial" w:hAnsi="Arial" w:cs="Arial"/>
          <w:sz w:val="16"/>
          <w:szCs w:val="16"/>
        </w:rPr>
        <w:t xml:space="preserve"> DIN EN 12529 Typ W, 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6CA80DB" w14:textId="6002BB99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Brandverhaltensklasse DIN EN 13501-1   </w:t>
      </w:r>
      <w:r w:rsidRPr="00DA3480">
        <w:rPr>
          <w:rFonts w:ascii="Arial" w:hAnsi="Arial" w:cs="Arial"/>
          <w:b/>
          <w:sz w:val="16"/>
          <w:szCs w:val="16"/>
        </w:rPr>
        <w:t>Cfl-s1</w:t>
      </w:r>
      <w:r w:rsidRPr="00DA3480">
        <w:rPr>
          <w:rFonts w:ascii="Arial" w:hAnsi="Arial" w:cs="Arial"/>
          <w:sz w:val="16"/>
          <w:szCs w:val="16"/>
        </w:rPr>
        <w:t xml:space="preserve">, </w:t>
      </w:r>
      <w:r w:rsidR="002627C1" w:rsidRPr="00DA3480">
        <w:rPr>
          <w:rFonts w:ascii="Arial" w:hAnsi="Arial" w:cs="Arial"/>
          <w:sz w:val="16"/>
          <w:szCs w:val="16"/>
        </w:rPr>
        <w:t xml:space="preserve"> </w:t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  <w:r w:rsidRPr="00DA3480">
        <w:rPr>
          <w:rFonts w:ascii="Arial" w:hAnsi="Arial" w:cs="Arial"/>
          <w:i/>
          <w:sz w:val="16"/>
          <w:szCs w:val="16"/>
        </w:rPr>
        <w:tab/>
      </w:r>
    </w:p>
    <w:p w14:paraId="51BE43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Bewertungsgruppe Rutschgefahr </w:t>
      </w:r>
      <w:r w:rsidRPr="00DA3480">
        <w:rPr>
          <w:rFonts w:ascii="Arial" w:hAnsi="Arial" w:cs="Arial"/>
          <w:b/>
          <w:sz w:val="16"/>
          <w:szCs w:val="16"/>
        </w:rPr>
        <w:t xml:space="preserve">R 9 </w:t>
      </w:r>
      <w:r w:rsidRPr="00DA3480">
        <w:rPr>
          <w:rFonts w:ascii="Arial" w:hAnsi="Arial" w:cs="Arial"/>
          <w:sz w:val="16"/>
          <w:szCs w:val="16"/>
        </w:rPr>
        <w:t>gemäß BGR 181,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0B428F6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beständig gegen </w:t>
      </w:r>
      <w:r w:rsidRPr="00DA3480">
        <w:rPr>
          <w:rFonts w:ascii="Arial" w:hAnsi="Arial" w:cs="Arial"/>
          <w:b/>
          <w:sz w:val="16"/>
          <w:szCs w:val="16"/>
        </w:rPr>
        <w:t>Öle, Fette und Zigarettenglut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138379F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Art der Nutzung</w:t>
      </w:r>
      <w:r w:rsidRPr="00DA3480">
        <w:rPr>
          <w:rFonts w:ascii="Arial" w:hAnsi="Arial" w:cs="Arial"/>
          <w:sz w:val="16"/>
          <w:szCs w:val="16"/>
        </w:rPr>
        <w:tab/>
        <w:t xml:space="preserve">    geeignet für Warmwasser-Fußbodenheizung,</w:t>
      </w:r>
      <w:r w:rsidRPr="00DA3480">
        <w:rPr>
          <w:rFonts w:ascii="Arial" w:hAnsi="Arial" w:cs="Arial"/>
          <w:sz w:val="16"/>
          <w:szCs w:val="16"/>
        </w:rPr>
        <w:tab/>
      </w:r>
    </w:p>
    <w:p w14:paraId="112C0835" w14:textId="666328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Dicke </w:t>
      </w:r>
      <w:r w:rsidR="000A17ED">
        <w:rPr>
          <w:rFonts w:ascii="Arial" w:hAnsi="Arial" w:cs="Arial"/>
          <w:b/>
          <w:sz w:val="16"/>
          <w:szCs w:val="16"/>
        </w:rPr>
        <w:t>4,0</w:t>
      </w:r>
      <w:r w:rsidRPr="00DA3480">
        <w:rPr>
          <w:rFonts w:ascii="Arial" w:hAnsi="Arial" w:cs="Arial"/>
          <w:b/>
          <w:sz w:val="16"/>
          <w:szCs w:val="16"/>
        </w:rPr>
        <w:t xml:space="preserve"> mm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439B1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in Bahnen, Bahnenbreite </w:t>
      </w:r>
      <w:r w:rsidRPr="00AF3B29">
        <w:rPr>
          <w:rFonts w:ascii="Arial" w:hAnsi="Arial" w:cs="Arial"/>
          <w:sz w:val="16"/>
          <w:szCs w:val="16"/>
        </w:rPr>
        <w:t>200 cm</w:t>
      </w:r>
      <w:r w:rsidRPr="00DA3480">
        <w:rPr>
          <w:rFonts w:ascii="Arial" w:hAnsi="Arial" w:cs="Arial"/>
          <w:sz w:val="16"/>
          <w:szCs w:val="16"/>
        </w:rPr>
        <w:t>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F47F3BC" w14:textId="05143AF8" w:rsidR="00D14A38" w:rsidRDefault="00166255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i/>
          <w:sz w:val="16"/>
          <w:szCs w:val="16"/>
        </w:rPr>
      </w:pPr>
      <w:r w:rsidRPr="000D7717">
        <w:rPr>
          <w:rFonts w:ascii="Arial" w:hAnsi="Arial" w:cs="Arial"/>
          <w:sz w:val="16"/>
          <w:szCs w:val="16"/>
        </w:rPr>
        <w:t xml:space="preserve">Oberfläche glatt, </w:t>
      </w:r>
      <w:r w:rsidRPr="000D7717">
        <w:rPr>
          <w:rFonts w:ascii="Arial" w:hAnsi="Arial" w:cs="Arial"/>
          <w:b/>
          <w:sz w:val="16"/>
          <w:szCs w:val="16"/>
        </w:rPr>
        <w:t>marmoriert</w:t>
      </w:r>
      <w:r w:rsidRPr="000D7717">
        <w:rPr>
          <w:rFonts w:ascii="Arial" w:hAnsi="Arial" w:cs="Arial"/>
          <w:sz w:val="16"/>
          <w:szCs w:val="16"/>
        </w:rPr>
        <w:t>,</w:t>
      </w:r>
      <w:r w:rsidRPr="000D7717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053755" w:rsidRPr="00DA3480">
        <w:rPr>
          <w:rFonts w:ascii="Arial" w:hAnsi="Arial" w:cs="Arial"/>
          <w:i/>
          <w:sz w:val="16"/>
          <w:szCs w:val="16"/>
        </w:rPr>
        <w:tab/>
      </w:r>
      <w:r w:rsidR="00D14A38">
        <w:rPr>
          <w:rFonts w:ascii="Arial" w:hAnsi="Arial" w:cs="Arial"/>
          <w:i/>
          <w:sz w:val="16"/>
          <w:szCs w:val="16"/>
        </w:rPr>
        <w:t xml:space="preserve"> </w:t>
      </w:r>
    </w:p>
    <w:p w14:paraId="79A29AC6" w14:textId="3CBF8723" w:rsidR="00053755" w:rsidRPr="00DA3480" w:rsidRDefault="00D14A38" w:rsidP="00D14A38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mind</w:t>
      </w:r>
      <w:r w:rsidR="002D6B25">
        <w:rPr>
          <w:rFonts w:ascii="Arial" w:hAnsi="Arial" w:cs="Arial"/>
          <w:i/>
          <w:sz w:val="16"/>
          <w:szCs w:val="16"/>
        </w:rPr>
        <w:t>estens</w:t>
      </w:r>
      <w:r>
        <w:rPr>
          <w:rFonts w:ascii="Arial" w:hAnsi="Arial" w:cs="Arial"/>
          <w:i/>
          <w:sz w:val="16"/>
          <w:szCs w:val="16"/>
        </w:rPr>
        <w:t xml:space="preserve"> </w:t>
      </w:r>
      <w:r w:rsidR="00CC0F68">
        <w:rPr>
          <w:rFonts w:ascii="Arial" w:hAnsi="Arial" w:cs="Arial"/>
          <w:i/>
          <w:sz w:val="16"/>
          <w:szCs w:val="16"/>
        </w:rPr>
        <w:t>6</w:t>
      </w:r>
      <w:r>
        <w:rPr>
          <w:rFonts w:ascii="Arial" w:hAnsi="Arial" w:cs="Arial"/>
          <w:i/>
          <w:sz w:val="16"/>
          <w:szCs w:val="16"/>
        </w:rPr>
        <w:t xml:space="preserve"> Farben in der Standardkollektion</w:t>
      </w:r>
      <w:r w:rsidR="002D6B25">
        <w:rPr>
          <w:rFonts w:ascii="Arial" w:hAnsi="Arial" w:cs="Arial"/>
          <w:i/>
          <w:sz w:val="16"/>
          <w:szCs w:val="16"/>
        </w:rPr>
        <w:t>.</w:t>
      </w:r>
      <w:r w:rsidR="00053755" w:rsidRPr="00DA3480">
        <w:rPr>
          <w:rFonts w:ascii="Arial" w:hAnsi="Arial" w:cs="Arial"/>
          <w:i/>
          <w:sz w:val="16"/>
          <w:szCs w:val="16"/>
        </w:rPr>
        <w:tab/>
      </w:r>
    </w:p>
    <w:p w14:paraId="6E1885B4" w14:textId="29267CC1" w:rsidR="00053755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Farbkonzept</w:t>
      </w:r>
      <w:r w:rsidRPr="00DA3480">
        <w:rPr>
          <w:rFonts w:ascii="Arial" w:hAnsi="Arial" w:cs="Arial"/>
          <w:sz w:val="16"/>
          <w:szCs w:val="16"/>
        </w:rPr>
        <w:t xml:space="preserve"> Farbton nach </w:t>
      </w:r>
      <w:r w:rsidRPr="00DA3480">
        <w:rPr>
          <w:rFonts w:ascii="Arial" w:hAnsi="Arial" w:cs="Arial"/>
          <w:b/>
          <w:sz w:val="16"/>
          <w:szCs w:val="16"/>
        </w:rPr>
        <w:t>NCS-Farbcode</w:t>
      </w:r>
      <w:r w:rsidRPr="00DA3480">
        <w:rPr>
          <w:rFonts w:ascii="Arial" w:hAnsi="Arial" w:cs="Arial"/>
          <w:sz w:val="16"/>
          <w:szCs w:val="16"/>
        </w:rPr>
        <w:tab/>
        <w:t>……………..,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NCS Farb</w:t>
      </w:r>
      <w:r w:rsidR="00D906FD" w:rsidRPr="00DA3480">
        <w:rPr>
          <w:rFonts w:ascii="Arial" w:hAnsi="Arial" w:cs="Arial"/>
          <w:color w:val="FF0000"/>
          <w:sz w:val="10"/>
          <w:szCs w:val="10"/>
        </w:rPr>
        <w:t xml:space="preserve">code </w:t>
      </w:r>
      <w:r w:rsidRPr="00DA3480">
        <w:rPr>
          <w:rFonts w:ascii="Arial" w:hAnsi="Arial" w:cs="Arial"/>
          <w:color w:val="FF0000"/>
          <w:sz w:val="10"/>
          <w:szCs w:val="10"/>
        </w:rPr>
        <w:t>des Belages eintragen</w:t>
      </w:r>
    </w:p>
    <w:p w14:paraId="34BBA3E4" w14:textId="075C4D5D" w:rsidR="00427345" w:rsidRPr="00DA3480" w:rsidRDefault="00427345" w:rsidP="0042734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color w:val="FF0000"/>
          <w:sz w:val="10"/>
          <w:szCs w:val="10"/>
        </w:rPr>
      </w:pPr>
      <w:r w:rsidRPr="00DA3480">
        <w:rPr>
          <w:rFonts w:ascii="Arial" w:hAnsi="Arial" w:cs="Arial"/>
          <w:sz w:val="16"/>
          <w:szCs w:val="16"/>
        </w:rPr>
        <w:t xml:space="preserve">Wegen </w:t>
      </w:r>
      <w:r w:rsidRPr="00DA3480">
        <w:rPr>
          <w:rFonts w:ascii="Arial" w:hAnsi="Arial" w:cs="Arial"/>
          <w:b/>
          <w:sz w:val="16"/>
          <w:szCs w:val="16"/>
        </w:rPr>
        <w:t>Beleuchtungskonzept</w:t>
      </w:r>
      <w:r w:rsidRPr="00DA3480">
        <w:rPr>
          <w:rFonts w:ascii="Arial" w:hAnsi="Arial" w:cs="Arial"/>
          <w:sz w:val="16"/>
          <w:szCs w:val="16"/>
        </w:rPr>
        <w:t xml:space="preserve"> geforderter </w:t>
      </w:r>
      <w:r w:rsidRPr="00DA3480">
        <w:rPr>
          <w:rFonts w:ascii="Arial" w:hAnsi="Arial" w:cs="Arial"/>
          <w:b/>
          <w:sz w:val="16"/>
          <w:szCs w:val="16"/>
        </w:rPr>
        <w:t>Lichtreflexionswert</w:t>
      </w:r>
      <w:r w:rsidRPr="00DA3480">
        <w:rPr>
          <w:rFonts w:ascii="Arial" w:hAnsi="Arial" w:cs="Arial"/>
          <w:sz w:val="16"/>
          <w:szCs w:val="16"/>
        </w:rPr>
        <w:t xml:space="preserve">  ………………, </w:t>
      </w:r>
      <w:r w:rsidR="00FE5A8B"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color w:val="FF0000"/>
          <w:sz w:val="10"/>
          <w:szCs w:val="10"/>
        </w:rPr>
        <w:t>Angabe LRW des Bodenbelages</w:t>
      </w:r>
    </w:p>
    <w:p w14:paraId="3DCE3A42" w14:textId="77777777" w:rsidR="00053755" w:rsidRPr="00DA3480" w:rsidRDefault="00053755" w:rsidP="00D906FD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i/>
          <w:color w:val="FF0000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2B9DD729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auf vollflächig gespachtelten Untergrund kleben,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615409EC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700D8E41" w14:textId="5A174F2C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Marmoleum </w:t>
      </w:r>
      <w:proofErr w:type="spellStart"/>
      <w:r w:rsidR="00CC1CD3">
        <w:rPr>
          <w:rFonts w:ascii="Arial" w:hAnsi="Arial" w:cs="Arial"/>
          <w:b/>
          <w:sz w:val="16"/>
          <w:szCs w:val="16"/>
        </w:rPr>
        <w:t>Acoustic</w:t>
      </w:r>
      <w:proofErr w:type="spellEnd"/>
      <w:r w:rsidRPr="00DA3480">
        <w:rPr>
          <w:rFonts w:ascii="Arial" w:hAnsi="Arial" w:cs="Arial"/>
          <w:b/>
          <w:sz w:val="16"/>
          <w:szCs w:val="16"/>
        </w:rPr>
        <w:t xml:space="preserve"> </w:t>
      </w:r>
      <w:r w:rsidR="00CC1CD3">
        <w:rPr>
          <w:rFonts w:ascii="Arial" w:hAnsi="Arial" w:cs="Arial"/>
          <w:b/>
          <w:sz w:val="16"/>
          <w:szCs w:val="16"/>
        </w:rPr>
        <w:t>4,0</w:t>
      </w:r>
      <w:r w:rsidRPr="00DA3480">
        <w:rPr>
          <w:rFonts w:ascii="Arial" w:hAnsi="Arial" w:cs="Arial"/>
          <w:b/>
          <w:sz w:val="16"/>
          <w:szCs w:val="16"/>
        </w:rPr>
        <w:t xml:space="preserve"> mm' </w:t>
      </w:r>
      <w:r w:rsidRPr="00DA3480">
        <w:rPr>
          <w:rFonts w:ascii="Arial" w:hAnsi="Arial" w:cs="Arial"/>
          <w:sz w:val="16"/>
          <w:szCs w:val="16"/>
        </w:rPr>
        <w:t>oder gleichwertig,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317468D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Belag,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3EFA81A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 xml:space="preserve"> '......................................................'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B4C3211" w14:textId="77777777" w:rsidR="00053755" w:rsidRPr="00DA3480" w:rsidRDefault="00053755" w:rsidP="00E163CB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einzutragen,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2529869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51C8B6C" w14:textId="4C4F7E30" w:rsidR="00053755" w:rsidRPr="00DA3480" w:rsidRDefault="002E29C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'</w:t>
      </w:r>
      <w:r w:rsidR="002D6B25">
        <w:rPr>
          <w:rFonts w:ascii="Arial" w:hAnsi="Arial" w:cs="Arial"/>
          <w:b/>
          <w:sz w:val="16"/>
          <w:szCs w:val="16"/>
        </w:rPr>
        <w:t xml:space="preserve">Forbo </w:t>
      </w:r>
      <w:proofErr w:type="spellStart"/>
      <w:r w:rsidR="008B7004" w:rsidRPr="00DA3480">
        <w:rPr>
          <w:rFonts w:ascii="Arial" w:hAnsi="Arial" w:cs="Arial"/>
          <w:b/>
          <w:sz w:val="16"/>
          <w:szCs w:val="16"/>
        </w:rPr>
        <w:t>Eurocol</w:t>
      </w:r>
      <w:proofErr w:type="spellEnd"/>
      <w:r w:rsidR="008B7004" w:rsidRPr="00DA3480">
        <w:rPr>
          <w:rFonts w:ascii="Arial" w:hAnsi="Arial" w:cs="Arial"/>
          <w:b/>
          <w:sz w:val="16"/>
          <w:szCs w:val="16"/>
        </w:rPr>
        <w:t xml:space="preserve"> 611</w:t>
      </w:r>
      <w:r w:rsidRPr="00DA3480">
        <w:rPr>
          <w:rFonts w:ascii="Arial" w:hAnsi="Arial" w:cs="Arial"/>
          <w:b/>
          <w:sz w:val="16"/>
          <w:szCs w:val="16"/>
        </w:rPr>
        <w:t xml:space="preserve"> Linoleum Dispersionsklebstoff'</w:t>
      </w:r>
      <w:r w:rsidR="00053755" w:rsidRPr="00DA3480">
        <w:rPr>
          <w:rFonts w:ascii="Arial" w:hAnsi="Arial" w:cs="Arial"/>
          <w:sz w:val="16"/>
          <w:szCs w:val="16"/>
        </w:rPr>
        <w:t>,</w:t>
      </w:r>
      <w:r w:rsidR="008B7004" w:rsidRPr="00DA3480">
        <w:rPr>
          <w:rFonts w:ascii="Arial" w:hAnsi="Arial" w:cs="Arial"/>
          <w:sz w:val="16"/>
          <w:szCs w:val="16"/>
        </w:rPr>
        <w:t xml:space="preserve"> oder gleichwertig,</w:t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  <w:r w:rsidR="00053755" w:rsidRPr="00DA3480">
        <w:rPr>
          <w:rFonts w:ascii="Arial" w:hAnsi="Arial" w:cs="Arial"/>
          <w:sz w:val="16"/>
          <w:szCs w:val="16"/>
        </w:rPr>
        <w:tab/>
      </w:r>
    </w:p>
    <w:p w14:paraId="731D75CA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Klebstoff, Hersteller/Typ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4C3CB221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'…………………………………….'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  <w:r w:rsidRPr="00DA3480">
        <w:rPr>
          <w:rFonts w:ascii="Arial" w:hAnsi="Arial" w:cs="Arial"/>
          <w:sz w:val="18"/>
          <w:szCs w:val="18"/>
        </w:rPr>
        <w:tab/>
      </w:r>
    </w:p>
    <w:p w14:paraId="4F8A7D9F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DA3480">
        <w:rPr>
          <w:rFonts w:ascii="Arial" w:hAnsi="Arial" w:cs="Arial"/>
          <w:sz w:val="14"/>
          <w:szCs w:val="14"/>
        </w:rPr>
        <w:t>vom Bieter einzutragen.</w:t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  <w:r w:rsidRPr="00DA3480">
        <w:rPr>
          <w:rFonts w:ascii="Arial" w:hAnsi="Arial" w:cs="Arial"/>
          <w:sz w:val="14"/>
          <w:szCs w:val="14"/>
        </w:rPr>
        <w:tab/>
      </w:r>
    </w:p>
    <w:p w14:paraId="0F020A3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Abrechnungseinheit: m²</w:t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  <w:r w:rsidRPr="00DA3480">
        <w:rPr>
          <w:rFonts w:ascii="Arial" w:hAnsi="Arial" w:cs="Arial"/>
          <w:sz w:val="16"/>
          <w:szCs w:val="16"/>
        </w:rPr>
        <w:tab/>
      </w:r>
    </w:p>
    <w:p w14:paraId="5C4F98F4" w14:textId="77864A41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>Verfugen</w:t>
      </w:r>
      <w:r w:rsidRPr="00DA3480">
        <w:rPr>
          <w:rFonts w:ascii="Arial" w:hAnsi="Arial" w:cs="Arial"/>
          <w:sz w:val="16"/>
          <w:szCs w:val="16"/>
        </w:rPr>
        <w:t xml:space="preserve"> des Bodenbelages aus Linoleum,</w:t>
      </w:r>
      <w:r w:rsidRPr="00DA3480">
        <w:rPr>
          <w:rFonts w:ascii="Arial" w:hAnsi="Arial" w:cs="Arial"/>
          <w:sz w:val="16"/>
          <w:szCs w:val="16"/>
        </w:rPr>
        <w:tab/>
      </w:r>
    </w:p>
    <w:p w14:paraId="74ABBDD3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 xml:space="preserve">Bahnenbreite 200 cm, </w:t>
      </w:r>
      <w:r w:rsidRPr="00DA3480">
        <w:rPr>
          <w:rFonts w:ascii="Arial" w:hAnsi="Arial" w:cs="Arial"/>
          <w:b/>
          <w:sz w:val="16"/>
          <w:szCs w:val="16"/>
        </w:rPr>
        <w:t>mit Schmelzdraht,</w:t>
      </w:r>
      <w:r w:rsidR="00B52CBC" w:rsidRPr="00DA3480">
        <w:rPr>
          <w:rFonts w:ascii="Arial" w:hAnsi="Arial" w:cs="Arial"/>
          <w:b/>
          <w:sz w:val="16"/>
          <w:szCs w:val="16"/>
        </w:rPr>
        <w:t xml:space="preserve"> </w:t>
      </w:r>
      <w:r w:rsidR="00B52CBC" w:rsidRPr="00DA3480">
        <w:rPr>
          <w:rFonts w:ascii="Arial" w:hAnsi="Arial" w:cs="Arial"/>
          <w:sz w:val="16"/>
          <w:szCs w:val="16"/>
        </w:rPr>
        <w:t>dem Bodenbelag angepasst,</w:t>
      </w:r>
    </w:p>
    <w:p w14:paraId="7B9E4B2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4"/>
          <w:szCs w:val="4"/>
        </w:rPr>
      </w:pPr>
    </w:p>
    <w:p w14:paraId="02B5E89E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</w:p>
    <w:p w14:paraId="17A9B9F6" w14:textId="77777777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  <w:r w:rsidRPr="00DA3480">
        <w:rPr>
          <w:rFonts w:ascii="Arial" w:hAnsi="Arial" w:cs="Arial"/>
          <w:sz w:val="16"/>
          <w:szCs w:val="16"/>
        </w:rPr>
        <w:tab/>
      </w:r>
    </w:p>
    <w:p w14:paraId="654FCD90" w14:textId="6139EFBB" w:rsidR="00053755" w:rsidRPr="00DA3480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DA3480">
        <w:rPr>
          <w:rFonts w:ascii="Arial" w:hAnsi="Arial" w:cs="Arial"/>
          <w:b/>
          <w:sz w:val="16"/>
          <w:szCs w:val="16"/>
        </w:rPr>
        <w:t xml:space="preserve">'Forbo </w:t>
      </w:r>
      <w:proofErr w:type="spellStart"/>
      <w:r w:rsidR="00B52CBC" w:rsidRPr="00DA3480">
        <w:rPr>
          <w:rFonts w:ascii="Arial" w:hAnsi="Arial" w:cs="Arial"/>
          <w:b/>
          <w:sz w:val="16"/>
          <w:szCs w:val="16"/>
        </w:rPr>
        <w:t>Marmoweld</w:t>
      </w:r>
      <w:proofErr w:type="spellEnd"/>
      <w:r w:rsidRPr="00DA3480">
        <w:rPr>
          <w:rFonts w:ascii="Arial" w:hAnsi="Arial" w:cs="Arial"/>
          <w:b/>
          <w:sz w:val="16"/>
          <w:szCs w:val="16"/>
        </w:rPr>
        <w:t>'</w:t>
      </w:r>
      <w:r w:rsidRPr="00DA3480">
        <w:rPr>
          <w:rFonts w:ascii="Arial" w:hAnsi="Arial" w:cs="Arial"/>
          <w:sz w:val="16"/>
          <w:szCs w:val="16"/>
        </w:rPr>
        <w:t xml:space="preserve"> oder gleichwertig,</w:t>
      </w:r>
    </w:p>
    <w:p w14:paraId="418DEAD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DA3480">
        <w:rPr>
          <w:rFonts w:ascii="Arial" w:hAnsi="Arial" w:cs="Arial"/>
          <w:sz w:val="16"/>
          <w:szCs w:val="16"/>
        </w:rPr>
        <w:t>Hersteller / Typ</w:t>
      </w:r>
    </w:p>
    <w:p w14:paraId="7C766E80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8"/>
          <w:szCs w:val="18"/>
        </w:rPr>
      </w:pPr>
      <w:r w:rsidRPr="00503FF1">
        <w:rPr>
          <w:rFonts w:ascii="Arial" w:hAnsi="Arial" w:cs="Arial"/>
          <w:sz w:val="18"/>
          <w:szCs w:val="18"/>
        </w:rPr>
        <w:t xml:space="preserve"> '</w:t>
      </w:r>
      <w:r w:rsidRPr="00503FF1">
        <w:rPr>
          <w:rFonts w:ascii="Arial" w:hAnsi="Arial" w:cs="Arial"/>
          <w:sz w:val="16"/>
          <w:szCs w:val="16"/>
        </w:rPr>
        <w:t>………………...………………'</w:t>
      </w:r>
    </w:p>
    <w:p w14:paraId="667A1A23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>vom Bieter einzutragen.</w:t>
      </w:r>
    </w:p>
    <w:p w14:paraId="75499172" w14:textId="77777777" w:rsidR="00053755" w:rsidRPr="00503FF1" w:rsidRDefault="00053755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Abrechnungseinheit: m</w:t>
      </w:r>
      <w:r w:rsidRPr="00503FF1">
        <w:rPr>
          <w:rFonts w:ascii="Arial" w:hAnsi="Arial" w:cs="Arial"/>
          <w:sz w:val="16"/>
          <w:szCs w:val="16"/>
        </w:rPr>
        <w:tab/>
      </w:r>
    </w:p>
    <w:p w14:paraId="225DAF5D" w14:textId="493E677D" w:rsidR="00053755" w:rsidRPr="00503FF1" w:rsidRDefault="00137BE9" w:rsidP="0005375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right"/>
        <w:rPr>
          <w:rFonts w:ascii="Arial" w:hAnsi="Arial" w:cs="Arial"/>
          <w:sz w:val="16"/>
          <w:szCs w:val="16"/>
        </w:rPr>
      </w:pPr>
      <w:r w:rsidRPr="00503FF1">
        <w:rPr>
          <w:rFonts w:ascii="Arial" w:hAnsi="Arial" w:cs="Arial"/>
          <w:sz w:val="16"/>
          <w:szCs w:val="16"/>
        </w:rPr>
        <w:t>18.02.2025</w:t>
      </w:r>
    </w:p>
    <w:p w14:paraId="7F1D3A74" w14:textId="77777777" w:rsidR="000533B0" w:rsidRPr="00503FF1" w:rsidRDefault="00053755" w:rsidP="00126B8D">
      <w:pPr>
        <w:spacing w:after="0" w:line="240" w:lineRule="auto"/>
        <w:rPr>
          <w:rFonts w:ascii="Arial" w:hAnsi="Arial" w:cs="Arial"/>
          <w:sz w:val="14"/>
          <w:szCs w:val="14"/>
        </w:rPr>
      </w:pPr>
      <w:r w:rsidRPr="00503FF1">
        <w:rPr>
          <w:rFonts w:ascii="Arial" w:hAnsi="Arial" w:cs="Arial"/>
          <w:sz w:val="14"/>
          <w:szCs w:val="14"/>
        </w:rPr>
        <w:t xml:space="preserve">Erst-Einpflege ist bei Beachtung der Reinigungs- und Pflegeempfehlung grundsätzlich nicht erforderlich. Bei Rückfragen steht Ihnen die Forbo Anwendungstechnik unter Tel.-Nr. +49  5251 – 1803 213 und Mail   </w:t>
      </w:r>
      <w:hyperlink r:id="rId9" w:history="1">
        <w:r w:rsidRPr="00503FF1">
          <w:rPr>
            <w:rStyle w:val="Hyperlink"/>
            <w:rFonts w:ascii="Arial" w:hAnsi="Arial" w:cs="Arial"/>
            <w:sz w:val="14"/>
            <w:szCs w:val="14"/>
          </w:rPr>
          <w:t>awt@forbo.com</w:t>
        </w:r>
      </w:hyperlink>
      <w:r w:rsidRPr="00503FF1">
        <w:rPr>
          <w:rFonts w:ascii="Arial" w:hAnsi="Arial" w:cs="Arial"/>
          <w:sz w:val="14"/>
          <w:szCs w:val="14"/>
        </w:rPr>
        <w:t xml:space="preserve">   zur Verfügung.</w:t>
      </w:r>
      <w:r w:rsidRPr="00503FF1">
        <w:rPr>
          <w:rFonts w:ascii="Arial" w:hAnsi="Arial" w:cs="Arial"/>
          <w:sz w:val="20"/>
          <w:szCs w:val="20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  <w:r w:rsidR="000533B0" w:rsidRPr="00503FF1">
        <w:rPr>
          <w:rFonts w:ascii="Arial" w:hAnsi="Arial" w:cs="Arial"/>
          <w:sz w:val="14"/>
          <w:szCs w:val="14"/>
        </w:rPr>
        <w:tab/>
      </w:r>
    </w:p>
    <w:sectPr w:rsidR="000533B0" w:rsidRPr="00503FF1" w:rsidSect="00D906FD">
      <w:pgSz w:w="11906" w:h="16838"/>
      <w:pgMar w:top="426" w:right="1274" w:bottom="142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33B0"/>
    <w:rsid w:val="00020EF0"/>
    <w:rsid w:val="000533B0"/>
    <w:rsid w:val="00053755"/>
    <w:rsid w:val="00055E69"/>
    <w:rsid w:val="000845B8"/>
    <w:rsid w:val="000A17ED"/>
    <w:rsid w:val="000A24D6"/>
    <w:rsid w:val="00126B8D"/>
    <w:rsid w:val="00137BE9"/>
    <w:rsid w:val="00166255"/>
    <w:rsid w:val="00185A93"/>
    <w:rsid w:val="001B360C"/>
    <w:rsid w:val="00201E81"/>
    <w:rsid w:val="002557B3"/>
    <w:rsid w:val="002627C1"/>
    <w:rsid w:val="002B3F13"/>
    <w:rsid w:val="002B6B34"/>
    <w:rsid w:val="002D6B25"/>
    <w:rsid w:val="002E29C9"/>
    <w:rsid w:val="002F1683"/>
    <w:rsid w:val="00350E3E"/>
    <w:rsid w:val="00365878"/>
    <w:rsid w:val="00393EF4"/>
    <w:rsid w:val="003A012F"/>
    <w:rsid w:val="003A67B6"/>
    <w:rsid w:val="003E5183"/>
    <w:rsid w:val="00403884"/>
    <w:rsid w:val="004051E9"/>
    <w:rsid w:val="004068E5"/>
    <w:rsid w:val="00427345"/>
    <w:rsid w:val="004C41FB"/>
    <w:rsid w:val="004D0B5E"/>
    <w:rsid w:val="004D4AD5"/>
    <w:rsid w:val="004D610D"/>
    <w:rsid w:val="00503FF1"/>
    <w:rsid w:val="00547524"/>
    <w:rsid w:val="005D68A7"/>
    <w:rsid w:val="005E1187"/>
    <w:rsid w:val="005E3051"/>
    <w:rsid w:val="005F08D8"/>
    <w:rsid w:val="006352AF"/>
    <w:rsid w:val="006367E9"/>
    <w:rsid w:val="00644D67"/>
    <w:rsid w:val="00665141"/>
    <w:rsid w:val="00665F96"/>
    <w:rsid w:val="0068687A"/>
    <w:rsid w:val="006B4A01"/>
    <w:rsid w:val="006D0833"/>
    <w:rsid w:val="00707584"/>
    <w:rsid w:val="00717398"/>
    <w:rsid w:val="00720264"/>
    <w:rsid w:val="00722BCB"/>
    <w:rsid w:val="007D3F4B"/>
    <w:rsid w:val="007E39D3"/>
    <w:rsid w:val="00802217"/>
    <w:rsid w:val="0081004F"/>
    <w:rsid w:val="00815084"/>
    <w:rsid w:val="00861CD2"/>
    <w:rsid w:val="00871074"/>
    <w:rsid w:val="00871DBB"/>
    <w:rsid w:val="008B6143"/>
    <w:rsid w:val="008B7004"/>
    <w:rsid w:val="008D65B7"/>
    <w:rsid w:val="00947112"/>
    <w:rsid w:val="009A3FEB"/>
    <w:rsid w:val="00A35C37"/>
    <w:rsid w:val="00A45978"/>
    <w:rsid w:val="00A90D8F"/>
    <w:rsid w:val="00AD4641"/>
    <w:rsid w:val="00AF3B29"/>
    <w:rsid w:val="00AF5FFF"/>
    <w:rsid w:val="00B205C5"/>
    <w:rsid w:val="00B3232E"/>
    <w:rsid w:val="00B46366"/>
    <w:rsid w:val="00B52CBC"/>
    <w:rsid w:val="00B5684E"/>
    <w:rsid w:val="00B67403"/>
    <w:rsid w:val="00B75957"/>
    <w:rsid w:val="00BC374B"/>
    <w:rsid w:val="00BD13F7"/>
    <w:rsid w:val="00C45D5E"/>
    <w:rsid w:val="00C626EA"/>
    <w:rsid w:val="00CA5ED2"/>
    <w:rsid w:val="00CA7CA0"/>
    <w:rsid w:val="00CB20D4"/>
    <w:rsid w:val="00CC0F68"/>
    <w:rsid w:val="00CC1CD3"/>
    <w:rsid w:val="00D14A38"/>
    <w:rsid w:val="00D30C93"/>
    <w:rsid w:val="00D359D4"/>
    <w:rsid w:val="00D65499"/>
    <w:rsid w:val="00D906FD"/>
    <w:rsid w:val="00DA20D2"/>
    <w:rsid w:val="00DA3480"/>
    <w:rsid w:val="00DE2BF3"/>
    <w:rsid w:val="00DE7A82"/>
    <w:rsid w:val="00E163CB"/>
    <w:rsid w:val="00E17F2C"/>
    <w:rsid w:val="00E209CB"/>
    <w:rsid w:val="00E33FB6"/>
    <w:rsid w:val="00E476F2"/>
    <w:rsid w:val="00E61700"/>
    <w:rsid w:val="00EC26E7"/>
    <w:rsid w:val="00EE6E59"/>
    <w:rsid w:val="00F13183"/>
    <w:rsid w:val="00F34AC3"/>
    <w:rsid w:val="00F407F2"/>
    <w:rsid w:val="00F71E98"/>
    <w:rsid w:val="00F76894"/>
    <w:rsid w:val="00FA7A62"/>
    <w:rsid w:val="00FE11E3"/>
    <w:rsid w:val="00FE5A8B"/>
    <w:rsid w:val="00FF0D16"/>
    <w:rsid w:val="00FF3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05E7C2D"/>
  <w14:defaultImageDpi w14:val="0"/>
  <w15:docId w15:val="{2312CECC-8D99-48B1-95DA-793F911B5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533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locked/>
    <w:rsid w:val="000533B0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uiPriority w:val="99"/>
    <w:unhideWhenUsed/>
    <w:rsid w:val="00FF0D16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566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6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mailto:awt@forbo.co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FF8FC6028C324BA1E77B64D7F2A5BA" ma:contentTypeVersion="16" ma:contentTypeDescription="Ein neues Dokument erstellen." ma:contentTypeScope="" ma:versionID="f2cb7fe2a26dc2ff5024c7fbf979a9f1">
  <xsd:schema xmlns:xsd="http://www.w3.org/2001/XMLSchema" xmlns:xs="http://www.w3.org/2001/XMLSchema" xmlns:p="http://schemas.microsoft.com/office/2006/metadata/properties" xmlns:ns2="a7e3cd24-268f-40eb-a961-84b9479c1fe5" xmlns:ns3="14234fb9-fcce-409b-946f-91b99e80d9ac" targetNamespace="http://schemas.microsoft.com/office/2006/metadata/properties" ma:root="true" ma:fieldsID="5c4af70ae3566e42cc45350d60914099" ns2:_="" ns3:_="">
    <xsd:import namespace="a7e3cd24-268f-40eb-a961-84b9479c1fe5"/>
    <xsd:import namespace="14234fb9-fcce-409b-946f-91b99e80d9a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lcf76f155ced4ddcb4097134ff3c332f" minOccurs="0"/>
                <xsd:element ref="ns2:TaxCatchAll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What_x00b4_sin_x003f_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e3cd24-268f-40eb-a961-84b9479c1fe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f0310a75-181c-4a82-a915-4c34273c7bdc}" ma:internalName="TaxCatchAll" ma:showField="CatchAllData" ma:web="a7e3cd24-268f-40eb-a961-84b9479c1fe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234fb9-fcce-409b-946f-91b99e80d9a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5" nillable="true" ma:taxonomy="true" ma:internalName="lcf76f155ced4ddcb4097134ff3c332f" ma:taxonomyFieldName="MediaServiceImageTags" ma:displayName="Bildmarkierungen" ma:readOnly="false" ma:fieldId="{5cf76f15-5ced-4ddc-b409-7134ff3c332f}" ma:taxonomyMulti="true" ma:sspId="1a09d514-037e-4b86-b8c4-b72c616aa84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hat_x00b4_sin_x003f_" ma:index="21" nillable="true" ma:displayName="What´s in?" ma:format="Dropdown" ma:internalName="What_x00b4_sin_x003f_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7e3cd24-268f-40eb-a961-84b9479c1fe5" xsi:nil="true"/>
    <lcf76f155ced4ddcb4097134ff3c332f xmlns="14234fb9-fcce-409b-946f-91b99e80d9ac">
      <Terms xmlns="http://schemas.microsoft.com/office/infopath/2007/PartnerControls"/>
    </lcf76f155ced4ddcb4097134ff3c332f>
    <What_x00b4_sin_x003f_ xmlns="14234fb9-fcce-409b-946f-91b99e80d9a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BD77BF-ADE7-4124-9929-35BA7347D5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e3cd24-268f-40eb-a961-84b9479c1fe5"/>
    <ds:schemaRef ds:uri="14234fb9-fcce-409b-946f-91b99e80d9a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198249-E458-429D-88D8-DE444C8BC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17F7DA1-FBE9-43ED-B72A-B3B87A7A9645}">
  <ds:schemaRefs>
    <ds:schemaRef ds:uri="http://schemas.microsoft.com/office/2006/metadata/properties"/>
    <ds:schemaRef ds:uri="http://schemas.microsoft.com/office/infopath/2007/PartnerControls"/>
    <ds:schemaRef ds:uri="a7e3cd24-268f-40eb-a961-84b9479c1fe5"/>
    <ds:schemaRef ds:uri="14234fb9-fcce-409b-946f-91b99e80d9ac"/>
  </ds:schemaRefs>
</ds:datastoreItem>
</file>

<file path=customXml/itemProps4.xml><?xml version="1.0" encoding="utf-8"?>
<ds:datastoreItem xmlns:ds="http://schemas.openxmlformats.org/officeDocument/2006/customXml" ds:itemID="{72EC199D-0AA0-4C7F-A4BB-BD1DDB5A7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305</Words>
  <Characters>2633</Characters>
  <Application>Microsoft Office Word</Application>
  <DocSecurity>0</DocSecurity>
  <Lines>21</Lines>
  <Paragraphs>5</Paragraphs>
  <ScaleCrop>false</ScaleCrop>
  <Company>Armstrong World Industries, Inc.</Company>
  <LinksUpToDate>false</LinksUpToDate>
  <CharactersWithSpaces>2933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Baum Markus</cp:lastModifiedBy>
  <cp:revision>8</cp:revision>
  <cp:lastPrinted>2025-03-12T08:02:00Z</cp:lastPrinted>
  <dcterms:created xsi:type="dcterms:W3CDTF">2025-03-12T09:04:00Z</dcterms:created>
  <dcterms:modified xsi:type="dcterms:W3CDTF">2025-03-12T09:17:00Z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0x010100A1FF8FC6028C324BA1E77B64D7F2A5BA</vt:lpwstr>
  </property>
  <property fmtid="{D5CDD505-2E9C-101B-9397-08002B2CF9AE}" pid="3" name="MediaServiceImageTags">
    <vt:lpwstr/>
  </property>
</Properties>
</file>