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F8452F" w14:paraId="3F5064B8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5F7EB954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38D5071D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49ECC727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B98A488" w14:textId="173872E1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D60B25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fldSimple w:instr=" NUMPAGES  \* MERGEFORMAT ">
                    <w:r w:rsidR="00D60B25">
                      <w:rPr>
                        <w:noProof/>
                      </w:rPr>
                      <w:t>2</w:t>
                    </w:r>
                  </w:fldSimple>
                </w:p>
              </w:tc>
            </w:tr>
            <w:tr w:rsidR="00303033" w14:paraId="0B111C27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1BA10387" w14:textId="77777777" w:rsidR="00303033" w:rsidRDefault="00303033"/>
              </w:tc>
            </w:tr>
            <w:tr w:rsidR="00303033" w:rsidRPr="00F8452F" w14:paraId="6590FE47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2A71A9EF" w14:textId="339C36C2" w:rsidR="00303033" w:rsidRPr="00DA4FF4" w:rsidRDefault="008B4380" w:rsidP="00B923C7">
                  <w:pPr>
                    <w:pStyle w:val="Subject"/>
                    <w:jc w:val="both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Der Gewebeaufbau im Band macht den Unterschied; </w:t>
                  </w:r>
                  <w:r w:rsidR="00F72A17">
                    <w:rPr>
                      <w:lang w:val="de-DE"/>
                    </w:rPr>
                    <w:t>E</w:t>
                  </w:r>
                  <w:r>
                    <w:rPr>
                      <w:lang w:val="de-DE"/>
                    </w:rPr>
                    <w:t xml:space="preserve">xzellente Ablöseeigenschaften </w:t>
                  </w:r>
                  <w:r w:rsidR="00F72A17">
                    <w:rPr>
                      <w:lang w:val="de-DE"/>
                    </w:rPr>
                    <w:t>und Mitnahme garantiert</w:t>
                  </w:r>
                </w:p>
              </w:tc>
            </w:tr>
          </w:tbl>
          <w:p w14:paraId="0677DC70" w14:textId="77777777" w:rsidR="00303033" w:rsidRPr="00DA4FF4" w:rsidRDefault="00303033">
            <w:pPr>
              <w:rPr>
                <w:lang w:val="de-DE"/>
              </w:rPr>
            </w:pPr>
          </w:p>
        </w:tc>
      </w:tr>
    </w:tbl>
    <w:p w14:paraId="0A34AAE2" w14:textId="55098D72" w:rsidR="00303033" w:rsidRDefault="00303033">
      <w:pPr>
        <w:pStyle w:val="Page"/>
        <w:rPr>
          <w:lang w:val="de-DE"/>
        </w:rPr>
      </w:pPr>
      <w:r w:rsidRPr="000F0396">
        <w:rPr>
          <w:lang w:val="de-DE"/>
        </w:rPr>
        <w:t>[lead]</w:t>
      </w:r>
    </w:p>
    <w:p w14:paraId="218C50E2" w14:textId="4785C007" w:rsidR="00303033" w:rsidRPr="00DA4FF4" w:rsidRDefault="00303033">
      <w:pPr>
        <w:pStyle w:val="Page"/>
        <w:rPr>
          <w:lang w:val="de-DE"/>
        </w:rPr>
      </w:pPr>
      <w:r w:rsidRPr="00DA4FF4">
        <w:rPr>
          <w:lang w:val="de-DE"/>
        </w:rPr>
        <w:t>[Body]</w:t>
      </w:r>
    </w:p>
    <w:p w14:paraId="72F3FF9A" w14:textId="6103FFFA" w:rsidR="008236EF" w:rsidRDefault="00494652" w:rsidP="0043658A">
      <w:pPr>
        <w:pStyle w:val="PressReleaseText"/>
        <w:rPr>
          <w:lang w:val="de-DE"/>
        </w:rPr>
      </w:pPr>
      <w:r>
        <w:rPr>
          <w:lang w:val="de-DE"/>
        </w:rPr>
        <w:t xml:space="preserve">Transportband ist nicht gleich Transportband. </w:t>
      </w:r>
      <w:r w:rsidR="00E87FA0">
        <w:rPr>
          <w:lang w:val="de-DE"/>
        </w:rPr>
        <w:t xml:space="preserve">Bestimmte </w:t>
      </w:r>
      <w:r>
        <w:rPr>
          <w:lang w:val="de-DE"/>
        </w:rPr>
        <w:t xml:space="preserve">Bänder sind </w:t>
      </w:r>
      <w:r w:rsidR="00E87FA0">
        <w:rPr>
          <w:lang w:val="de-DE"/>
        </w:rPr>
        <w:t xml:space="preserve">für Anwendungen bei denen enge Umlenkradien gefordert werden </w:t>
      </w:r>
      <w:r>
        <w:rPr>
          <w:lang w:val="de-DE"/>
        </w:rPr>
        <w:t>zum Beispiel zu dick und</w:t>
      </w:r>
      <w:r w:rsidR="00E87FA0">
        <w:rPr>
          <w:lang w:val="de-DE"/>
        </w:rPr>
        <w:t xml:space="preserve"> </w:t>
      </w:r>
      <w:r w:rsidRPr="00494652">
        <w:rPr>
          <w:lang w:val="de-DE"/>
        </w:rPr>
        <w:t xml:space="preserve">in Längsrichtung nicht ausreichend </w:t>
      </w:r>
      <w:r>
        <w:rPr>
          <w:lang w:val="de-DE"/>
        </w:rPr>
        <w:t>flexibel.</w:t>
      </w:r>
      <w:r w:rsidR="008236EF">
        <w:rPr>
          <w:lang w:val="de-DE"/>
        </w:rPr>
        <w:t xml:space="preserve"> Auch der richtige Gewebeaufbau kann entscheidend sein.  </w:t>
      </w:r>
    </w:p>
    <w:p w14:paraId="145A1D56" w14:textId="064B906D" w:rsidR="00F72A17" w:rsidRDefault="008236EF" w:rsidP="0043658A">
      <w:pPr>
        <w:pStyle w:val="PressReleaseText"/>
        <w:rPr>
          <w:lang w:val="de-DE"/>
        </w:rPr>
      </w:pPr>
      <w:r>
        <w:rPr>
          <w:lang w:val="de-DE"/>
        </w:rPr>
        <w:t xml:space="preserve">Zwei </w:t>
      </w:r>
      <w:r w:rsidR="008B4380">
        <w:rPr>
          <w:lang w:val="de-DE"/>
        </w:rPr>
        <w:t xml:space="preserve">Transilon </w:t>
      </w:r>
      <w:r>
        <w:rPr>
          <w:lang w:val="de-DE"/>
        </w:rPr>
        <w:t xml:space="preserve">Neuentwicklungen von Forbo Movement Systems machen da den Unterschied: Ihre Tragseitenbeschichtung ist aus </w:t>
      </w:r>
      <w:r w:rsidRPr="00494652">
        <w:rPr>
          <w:lang w:val="de-DE"/>
        </w:rPr>
        <w:t>Silikon</w:t>
      </w:r>
      <w:r w:rsidR="008B4380">
        <w:rPr>
          <w:lang w:val="de-DE"/>
        </w:rPr>
        <w:t xml:space="preserve"> </w:t>
      </w:r>
      <w:r w:rsidR="00E87FA0">
        <w:rPr>
          <w:lang w:val="de-DE"/>
        </w:rPr>
        <w:t>und sie haben einen</w:t>
      </w:r>
      <w:r w:rsidRPr="00494652">
        <w:rPr>
          <w:lang w:val="de-DE"/>
        </w:rPr>
        <w:t xml:space="preserve"> </w:t>
      </w:r>
      <w:r w:rsidR="00E87FA0">
        <w:rPr>
          <w:lang w:val="de-DE"/>
        </w:rPr>
        <w:t>zwei</w:t>
      </w:r>
      <w:r w:rsidRPr="00494652">
        <w:rPr>
          <w:lang w:val="de-DE"/>
        </w:rPr>
        <w:t>lagige</w:t>
      </w:r>
      <w:r>
        <w:rPr>
          <w:lang w:val="de-DE"/>
        </w:rPr>
        <w:t>n</w:t>
      </w:r>
      <w:r w:rsidRPr="00494652">
        <w:rPr>
          <w:lang w:val="de-DE"/>
        </w:rPr>
        <w:t xml:space="preserve"> Frayfree-Gewebeaufbau </w:t>
      </w:r>
      <w:r w:rsidR="008B4380">
        <w:rPr>
          <w:lang w:val="de-DE"/>
        </w:rPr>
        <w:t>(</w:t>
      </w:r>
      <w:r w:rsidR="008B4380" w:rsidRPr="008B4380">
        <w:rPr>
          <w:lang w:val="de-DE"/>
        </w:rPr>
        <w:t>Frayfree</w:t>
      </w:r>
      <w:r w:rsidR="00E87FA0">
        <w:rPr>
          <w:lang w:val="de-DE"/>
        </w:rPr>
        <w:t>-Gewebe</w:t>
      </w:r>
      <w:r w:rsidR="008B4380" w:rsidRPr="008B4380">
        <w:rPr>
          <w:lang w:val="de-DE"/>
        </w:rPr>
        <w:t xml:space="preserve"> minimiert das Ausfransen von Bandkanten</w:t>
      </w:r>
      <w:r w:rsidR="008B4380">
        <w:rPr>
          <w:lang w:val="de-DE"/>
        </w:rPr>
        <w:t xml:space="preserve">) </w:t>
      </w:r>
      <w:r w:rsidRPr="00494652">
        <w:rPr>
          <w:lang w:val="de-DE"/>
        </w:rPr>
        <w:t>in Kombination mit einer Polyurethan-Zwischenschicht</w:t>
      </w:r>
      <w:r w:rsidR="008B4380">
        <w:rPr>
          <w:lang w:val="de-DE"/>
        </w:rPr>
        <w:t>.</w:t>
      </w:r>
      <w:r w:rsidR="008B4380" w:rsidRPr="008B4380">
        <w:rPr>
          <w:lang w:val="de-DE"/>
        </w:rPr>
        <w:t xml:space="preserve"> </w:t>
      </w:r>
      <w:r w:rsidRPr="00494652">
        <w:rPr>
          <w:lang w:val="de-DE"/>
        </w:rPr>
        <w:t xml:space="preserve">Im Vergleich zu anderen Beschichtungswerkstoffen zeichnet sich Silikon als Tragseitenbeschichtung dadurch aus, dass neben der </w:t>
      </w:r>
      <w:r w:rsidR="00E87FA0">
        <w:rPr>
          <w:lang w:val="de-DE"/>
        </w:rPr>
        <w:t xml:space="preserve">hervorragenden </w:t>
      </w:r>
      <w:r w:rsidRPr="00494652">
        <w:rPr>
          <w:lang w:val="de-DE"/>
        </w:rPr>
        <w:t xml:space="preserve">Mitnahmeeigenschaft auch die Ablöseeigenschaft </w:t>
      </w:r>
      <w:r>
        <w:rPr>
          <w:lang w:val="de-DE"/>
        </w:rPr>
        <w:t>sehr</w:t>
      </w:r>
      <w:r w:rsidRPr="00494652">
        <w:rPr>
          <w:lang w:val="de-DE"/>
        </w:rPr>
        <w:t xml:space="preserve"> gut ist</w:t>
      </w:r>
      <w:r>
        <w:rPr>
          <w:lang w:val="de-DE"/>
        </w:rPr>
        <w:t>.</w:t>
      </w:r>
      <w:r w:rsidR="008B4380">
        <w:rPr>
          <w:lang w:val="de-DE"/>
        </w:rPr>
        <w:t xml:space="preserve"> </w:t>
      </w:r>
      <w:r>
        <w:rPr>
          <w:lang w:val="de-DE"/>
        </w:rPr>
        <w:t xml:space="preserve">Der </w:t>
      </w:r>
      <w:r w:rsidR="00E87FA0">
        <w:rPr>
          <w:lang w:val="de-DE"/>
        </w:rPr>
        <w:t xml:space="preserve">beschriebene </w:t>
      </w:r>
      <w:r>
        <w:rPr>
          <w:lang w:val="de-DE"/>
        </w:rPr>
        <w:t xml:space="preserve">Gewebeaufbau </w:t>
      </w:r>
      <w:r w:rsidR="00E87FA0">
        <w:rPr>
          <w:lang w:val="de-DE"/>
        </w:rPr>
        <w:t>dieses Bandtyps</w:t>
      </w:r>
      <w:r w:rsidR="00F72A17">
        <w:rPr>
          <w:lang w:val="de-DE"/>
        </w:rPr>
        <w:t xml:space="preserve"> </w:t>
      </w:r>
      <w:r w:rsidR="00E87FA0">
        <w:rPr>
          <w:lang w:val="de-DE"/>
        </w:rPr>
        <w:t xml:space="preserve">ermöglicht </w:t>
      </w:r>
      <w:r>
        <w:rPr>
          <w:lang w:val="de-DE"/>
        </w:rPr>
        <w:t xml:space="preserve">zudem </w:t>
      </w:r>
      <w:r w:rsidRPr="00494652">
        <w:rPr>
          <w:lang w:val="de-DE"/>
        </w:rPr>
        <w:t>eine optimale Verbindungsfestigkeit</w:t>
      </w:r>
      <w:r>
        <w:rPr>
          <w:lang w:val="de-DE"/>
        </w:rPr>
        <w:t>.</w:t>
      </w:r>
      <w:r w:rsidR="00F72A17">
        <w:rPr>
          <w:lang w:val="de-DE"/>
        </w:rPr>
        <w:t xml:space="preserve"> </w:t>
      </w:r>
    </w:p>
    <w:p w14:paraId="226F021F" w14:textId="14944C0E" w:rsidR="00494652" w:rsidRDefault="00F72A17" w:rsidP="0043658A">
      <w:pPr>
        <w:pStyle w:val="PressReleaseText"/>
        <w:rPr>
          <w:lang w:val="de-DE"/>
        </w:rPr>
      </w:pPr>
      <w:r>
        <w:rPr>
          <w:lang w:val="de-DE"/>
        </w:rPr>
        <w:t>Beide Transilon Bandtypen, einer in weiß der andere in blau</w:t>
      </w:r>
      <w:r w:rsidR="00E87FA0">
        <w:rPr>
          <w:lang w:val="de-DE"/>
        </w:rPr>
        <w:t>,</w:t>
      </w:r>
      <w:r>
        <w:rPr>
          <w:lang w:val="de-DE"/>
        </w:rPr>
        <w:t xml:space="preserve"> kamen bereits erfolgreich zum Einsatz und das</w:t>
      </w:r>
      <w:r w:rsidR="00D60B25">
        <w:rPr>
          <w:lang w:val="de-DE"/>
        </w:rPr>
        <w:t xml:space="preserve"> unter</w:t>
      </w:r>
      <w:r>
        <w:rPr>
          <w:lang w:val="de-DE"/>
        </w:rPr>
        <w:t xml:space="preserve"> besonders </w:t>
      </w:r>
      <w:r w:rsidR="00D60B25">
        <w:rPr>
          <w:lang w:val="de-DE"/>
        </w:rPr>
        <w:t>„</w:t>
      </w:r>
      <w:r>
        <w:rPr>
          <w:lang w:val="de-DE"/>
        </w:rPr>
        <w:t>klebrig</w:t>
      </w:r>
      <w:r w:rsidR="00D60B25">
        <w:rPr>
          <w:lang w:val="de-DE"/>
        </w:rPr>
        <w:t>en“ Bedingungen.</w:t>
      </w:r>
    </w:p>
    <w:p w14:paraId="7DA2E941" w14:textId="6A029335" w:rsidR="00F72A17" w:rsidRDefault="00A276B1" w:rsidP="00F72A17">
      <w:pPr>
        <w:pStyle w:val="PressReleaseText"/>
        <w:rPr>
          <w:lang w:val="de-DE"/>
        </w:rPr>
      </w:pPr>
      <w:r w:rsidRPr="00A276B1">
        <w:rPr>
          <w:lang w:val="de-DE"/>
        </w:rPr>
        <w:t xml:space="preserve">Aufgrund seiner guten Mitnahme- und Ablöseeigenschaft eignet sich </w:t>
      </w:r>
      <w:r w:rsidRPr="00225A90">
        <w:rPr>
          <w:b/>
          <w:bCs/>
          <w:lang w:val="de-DE"/>
        </w:rPr>
        <w:t>der E 4/2 U0/U/S2 HACCP-FF FDA blau</w:t>
      </w:r>
      <w:r w:rsidRPr="00A276B1">
        <w:rPr>
          <w:lang w:val="de-DE"/>
        </w:rPr>
        <w:t xml:space="preserve"> beispielsweise in der Hackfleischverarbeitung hervorragend und wird in Hackfleischportioniermaschinen bereits erfolgreich eingesetzt</w:t>
      </w:r>
      <w:r w:rsidR="00F72A17">
        <w:rPr>
          <w:lang w:val="de-DE"/>
        </w:rPr>
        <w:t xml:space="preserve">. Das weiße Transportband </w:t>
      </w:r>
      <w:r w:rsidR="00F72A17" w:rsidRPr="00F72A17">
        <w:rPr>
          <w:b/>
          <w:bCs/>
          <w:lang w:val="de-DE"/>
        </w:rPr>
        <w:t>E 4/2 U0U/S2 HACCP-FF FDA</w:t>
      </w:r>
      <w:r w:rsidR="00F72A17" w:rsidRPr="00494652">
        <w:rPr>
          <w:lang w:val="de-DE"/>
        </w:rPr>
        <w:t xml:space="preserve"> wurde im Bereich der Teigverarbeitung in einem Pizzawerk getestet</w:t>
      </w:r>
      <w:r w:rsidR="00F72A17">
        <w:rPr>
          <w:lang w:val="de-DE"/>
        </w:rPr>
        <w:t xml:space="preserve"> und konnte auch dort wegen der sehr</w:t>
      </w:r>
      <w:r w:rsidR="00F72A17" w:rsidRPr="00494652">
        <w:rPr>
          <w:lang w:val="de-DE"/>
        </w:rPr>
        <w:t xml:space="preserve"> guten Mitnahme- und Ablöseeigenschafte</w:t>
      </w:r>
      <w:r w:rsidR="00F72A17">
        <w:rPr>
          <w:lang w:val="de-DE"/>
        </w:rPr>
        <w:t xml:space="preserve">n </w:t>
      </w:r>
      <w:r w:rsidR="00E87FA0">
        <w:rPr>
          <w:lang w:val="de-DE"/>
        </w:rPr>
        <w:t>überzeugen</w:t>
      </w:r>
      <w:r w:rsidR="00F72A17">
        <w:rPr>
          <w:lang w:val="de-DE"/>
        </w:rPr>
        <w:t xml:space="preserve">. </w:t>
      </w:r>
    </w:p>
    <w:p w14:paraId="7CB98954" w14:textId="0F1890F7" w:rsidR="00D60B25" w:rsidRDefault="00494652" w:rsidP="00D60B25">
      <w:pPr>
        <w:pStyle w:val="PressReleaseText"/>
        <w:rPr>
          <w:lang w:val="de-DE"/>
        </w:rPr>
      </w:pPr>
      <w:r w:rsidRPr="00494652">
        <w:rPr>
          <w:lang w:val="de-DE"/>
        </w:rPr>
        <w:t xml:space="preserve">Die glatte Silikontragseitenbeschichtung bietet für viele Produkte eine sehr gute Mitnahme. Diese Oberflächeneigenschaft ist vor allem für Steig- und </w:t>
      </w:r>
      <w:r w:rsidRPr="00494652">
        <w:rPr>
          <w:lang w:val="de-DE"/>
        </w:rPr>
        <w:lastRenderedPageBreak/>
        <w:t>Gefälletransport oder für eine gute Produktpositionierung sehr wichtig</w:t>
      </w:r>
      <w:r w:rsidR="000B767F">
        <w:rPr>
          <w:lang w:val="de-DE"/>
        </w:rPr>
        <w:t xml:space="preserve">. </w:t>
      </w:r>
      <w:r w:rsidR="00D60B25">
        <w:rPr>
          <w:lang w:val="de-DE"/>
        </w:rPr>
        <w:t xml:space="preserve">Beide Transilon Bandtypen </w:t>
      </w:r>
      <w:r w:rsidR="00D60B25" w:rsidRPr="00494652">
        <w:rPr>
          <w:lang w:val="de-DE"/>
        </w:rPr>
        <w:t>sind quersteif, dafür aber in Längsrichtung sehr flexibel und sind somit insbesondere für kleine Umlenkungen sehr gut geeignet.</w:t>
      </w:r>
    </w:p>
    <w:p w14:paraId="7C7B0D72" w14:textId="74D64CF4" w:rsidR="000B767F" w:rsidRDefault="000B767F" w:rsidP="0043658A">
      <w:pPr>
        <w:pStyle w:val="PressReleaseText"/>
        <w:rPr>
          <w:lang w:val="de-DE"/>
        </w:rPr>
      </w:pPr>
    </w:p>
    <w:p w14:paraId="3C90FB72" w14:textId="2249F5B8" w:rsidR="000B767F" w:rsidRDefault="000B767F" w:rsidP="000B767F">
      <w:pPr>
        <w:pStyle w:val="PressReleaseText"/>
        <w:rPr>
          <w:lang w:val="de-DE"/>
        </w:rPr>
      </w:pPr>
      <w:r>
        <w:rPr>
          <w:lang w:val="de-DE"/>
        </w:rPr>
        <w:t xml:space="preserve">Neben </w:t>
      </w:r>
      <w:r w:rsidRPr="00494652">
        <w:rPr>
          <w:lang w:val="de-DE"/>
        </w:rPr>
        <w:t>zahlreiche</w:t>
      </w:r>
      <w:r>
        <w:rPr>
          <w:lang w:val="de-DE"/>
        </w:rPr>
        <w:t>n</w:t>
      </w:r>
      <w:r w:rsidRPr="00494652">
        <w:rPr>
          <w:lang w:val="de-DE"/>
        </w:rPr>
        <w:t xml:space="preserve"> Anwendungsmöglichkeiten in der teigverarbeitenden Industrie, der Fleisch- und Geflügelindustrie, sowie der Süßwaren- oder Verpackungsindustrie (Folienverpackung</w:t>
      </w:r>
      <w:r w:rsidR="00E87FA0">
        <w:rPr>
          <w:lang w:val="de-DE"/>
        </w:rPr>
        <w:t>en</w:t>
      </w:r>
      <w:r w:rsidRPr="00494652">
        <w:rPr>
          <w:lang w:val="de-DE"/>
        </w:rPr>
        <w:t>)</w:t>
      </w:r>
      <w:r>
        <w:rPr>
          <w:lang w:val="de-DE"/>
        </w:rPr>
        <w:t xml:space="preserve"> </w:t>
      </w:r>
      <w:r w:rsidRPr="00494652">
        <w:rPr>
          <w:lang w:val="de-DE"/>
        </w:rPr>
        <w:t xml:space="preserve">sind </w:t>
      </w:r>
      <w:r>
        <w:rPr>
          <w:lang w:val="de-DE"/>
        </w:rPr>
        <w:t xml:space="preserve">beide Bandtypen </w:t>
      </w:r>
      <w:r w:rsidR="00E87FA0">
        <w:rPr>
          <w:lang w:val="de-DE"/>
        </w:rPr>
        <w:t xml:space="preserve">selbstverständlich </w:t>
      </w:r>
      <w:r w:rsidRPr="00494652">
        <w:rPr>
          <w:lang w:val="de-DE"/>
        </w:rPr>
        <w:t>auch außerhalb der Lebensmittelindustrie</w:t>
      </w:r>
      <w:r>
        <w:rPr>
          <w:lang w:val="de-DE"/>
        </w:rPr>
        <w:t xml:space="preserve"> einsetzbar</w:t>
      </w:r>
      <w:r w:rsidR="00F8452F">
        <w:rPr>
          <w:lang w:val="de-DE"/>
        </w:rPr>
        <w:t>.</w:t>
      </w:r>
    </w:p>
    <w:p w14:paraId="464FCD35" w14:textId="77777777" w:rsidR="0043658A" w:rsidRDefault="0043658A">
      <w:pPr>
        <w:pStyle w:val="PressReleaseText"/>
        <w:rPr>
          <w:rFonts w:ascii="Times New Roman" w:hAnsi="Times New Roman" w:cs="Times New Roman"/>
          <w:lang w:val="de-DE"/>
        </w:rPr>
      </w:pPr>
    </w:p>
    <w:p w14:paraId="7E8033FB" w14:textId="77777777" w:rsidR="0043658A" w:rsidRDefault="0043658A">
      <w:pPr>
        <w:pStyle w:val="PressReleaseText"/>
        <w:rPr>
          <w:rFonts w:ascii="Times New Roman" w:hAnsi="Times New Roman" w:cs="Times New Roman"/>
          <w:lang w:val="de-DE"/>
        </w:rPr>
      </w:pPr>
    </w:p>
    <w:p w14:paraId="17571A33" w14:textId="77777777" w:rsidR="0043658A" w:rsidRDefault="0043658A">
      <w:pPr>
        <w:pStyle w:val="PressReleaseText"/>
        <w:rPr>
          <w:rFonts w:ascii="Times New Roman" w:hAnsi="Times New Roman" w:cs="Times New Roman"/>
          <w:lang w:val="de-DE"/>
        </w:rPr>
      </w:pPr>
    </w:p>
    <w:p w14:paraId="0394CD4E" w14:textId="77777777" w:rsidR="0043658A" w:rsidRDefault="0043658A">
      <w:pPr>
        <w:pStyle w:val="PressReleaseText"/>
        <w:rPr>
          <w:rFonts w:ascii="Times New Roman" w:hAnsi="Times New Roman" w:cs="Times New Roman"/>
          <w:lang w:val="de-DE"/>
        </w:rPr>
      </w:pPr>
    </w:p>
    <w:p w14:paraId="7E94D457" w14:textId="77777777" w:rsidR="00DA4FF4" w:rsidRDefault="00DA4FF4">
      <w:pPr>
        <w:pStyle w:val="PressReleaseText"/>
        <w:rPr>
          <w:lang w:val="de-DE"/>
        </w:rPr>
      </w:pPr>
    </w:p>
    <w:p w14:paraId="2EA317D9" w14:textId="77777777" w:rsidR="00303033" w:rsidRPr="00DA4FF4" w:rsidRDefault="00303033">
      <w:pPr>
        <w:pStyle w:val="Adressline"/>
        <w:rPr>
          <w:lang w:val="de-DE"/>
        </w:rPr>
      </w:pPr>
    </w:p>
    <w:p w14:paraId="41D6BE9E" w14:textId="77777777" w:rsidR="00D51D64" w:rsidRPr="005D0804" w:rsidRDefault="00D51D64" w:rsidP="00D51D64">
      <w:pPr>
        <w:pStyle w:val="Address"/>
        <w:rPr>
          <w:lang w:val="en-US"/>
        </w:rPr>
      </w:pPr>
      <w:r w:rsidRPr="005D0804">
        <w:rPr>
          <w:lang w:val="en-US"/>
        </w:rPr>
        <w:t>For further information:</w:t>
      </w:r>
    </w:p>
    <w:p w14:paraId="665B849E" w14:textId="77777777" w:rsidR="00D51D64" w:rsidRPr="005D0804" w:rsidRDefault="005D0804" w:rsidP="00D51D64">
      <w:pPr>
        <w:pStyle w:val="Address"/>
        <w:rPr>
          <w:lang w:val="en-US"/>
        </w:rPr>
      </w:pPr>
      <w:r>
        <w:t>Matthias Eilert</w:t>
      </w:r>
    </w:p>
    <w:p w14:paraId="5FFB9DB4" w14:textId="77777777" w:rsidR="00D51D64" w:rsidRPr="005D0804" w:rsidRDefault="005D0804" w:rsidP="00D51D64">
      <w:pPr>
        <w:pStyle w:val="Address"/>
        <w:rPr>
          <w:lang w:val="en-US"/>
        </w:rPr>
      </w:pPr>
      <w:r>
        <w:t>Marketing Communications</w:t>
      </w:r>
    </w:p>
    <w:p w14:paraId="52DDE957" w14:textId="77777777" w:rsidR="00D51D64" w:rsidRPr="005D0804" w:rsidRDefault="00D51D64" w:rsidP="00D51D64">
      <w:pPr>
        <w:pStyle w:val="Address"/>
        <w:rPr>
          <w:lang w:val="en-US"/>
        </w:rPr>
      </w:pPr>
      <w:r w:rsidRPr="005D0804">
        <w:rPr>
          <w:lang w:val="en-US"/>
        </w:rPr>
        <w:t>Phone +49 511 67 04</w:t>
      </w:r>
      <w:r w:rsidR="00777828">
        <w:rPr>
          <w:lang w:val="en-US"/>
        </w:rPr>
        <w:t xml:space="preserve"> 232</w:t>
      </w:r>
      <w:r w:rsidRPr="005D0804">
        <w:rPr>
          <w:lang w:val="en-US"/>
        </w:rPr>
        <w:t xml:space="preserve">, Fax +49 511 67 04 </w:t>
      </w:r>
      <w:r w:rsidR="005D0804">
        <w:t>233</w:t>
      </w:r>
    </w:p>
    <w:p w14:paraId="264D9E7A" w14:textId="77777777" w:rsidR="00D51D64" w:rsidRPr="005D0804" w:rsidRDefault="00D51D64" w:rsidP="00D51D64">
      <w:pPr>
        <w:pStyle w:val="Address"/>
        <w:rPr>
          <w:lang w:val="de-DE"/>
        </w:rPr>
      </w:pPr>
      <w:r w:rsidRPr="005D0804">
        <w:rPr>
          <w:lang w:val="de-DE"/>
        </w:rPr>
        <w:t>siegling@forbo.com</w:t>
      </w:r>
    </w:p>
    <w:p w14:paraId="0AC56911" w14:textId="77777777" w:rsidR="00303033" w:rsidRPr="005D0804" w:rsidRDefault="00303033">
      <w:pPr>
        <w:rPr>
          <w:lang w:val="de-DE"/>
        </w:rPr>
      </w:pPr>
    </w:p>
    <w:sectPr w:rsidR="00303033" w:rsidRPr="005D0804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319F" w14:textId="77777777" w:rsidR="00DF66E7" w:rsidRDefault="00DF66E7">
      <w:r>
        <w:separator/>
      </w:r>
    </w:p>
  </w:endnote>
  <w:endnote w:type="continuationSeparator" w:id="0">
    <w:p w14:paraId="39B9BC29" w14:textId="77777777" w:rsidR="00DF66E7" w:rsidRDefault="00DF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FB6F" w14:textId="77777777" w:rsidR="00DF66E7" w:rsidRDefault="00DF66E7">
      <w:r>
        <w:separator/>
      </w:r>
    </w:p>
  </w:footnote>
  <w:footnote w:type="continuationSeparator" w:id="0">
    <w:p w14:paraId="0ED42C9F" w14:textId="77777777" w:rsidR="00DF66E7" w:rsidRDefault="00DF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56BCCA8B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E29832F" w14:textId="77777777" w:rsidR="00303033" w:rsidRDefault="00303033">
          <w:pPr>
            <w:pStyle w:val="Kopfzeile"/>
          </w:pPr>
        </w:p>
        <w:p w14:paraId="699A6582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69C18CA3" wp14:editId="413D40CD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351859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65EBCE6A" wp14:editId="225A9F76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6F3EC4C" w14:textId="77777777" w:rsidR="00303033" w:rsidRDefault="00303033">
          <w:pPr>
            <w:pStyle w:val="Kopfzeile"/>
          </w:pPr>
        </w:p>
      </w:tc>
    </w:tr>
    <w:tr w:rsidR="00303033" w14:paraId="27FC5F9D" w14:textId="77777777">
      <w:trPr>
        <w:trHeight w:hRule="exact" w:val="1247"/>
      </w:trPr>
      <w:tc>
        <w:tcPr>
          <w:tcW w:w="8420" w:type="dxa"/>
          <w:gridSpan w:val="2"/>
        </w:tcPr>
        <w:p w14:paraId="23B31369" w14:textId="3B330AB8" w:rsidR="00303033" w:rsidRDefault="000E6B78">
          <w:pPr>
            <w:pStyle w:val="Titel"/>
          </w:pPr>
          <w:fldSimple w:instr=" STYLEREF TitLEREF \* MERGEFORMAT ">
            <w:r w:rsidR="00F8452F">
              <w:rPr>
                <w:noProof/>
              </w:rPr>
              <w:t>press release</w:t>
            </w:r>
          </w:fldSimple>
        </w:p>
      </w:tc>
    </w:tr>
    <w:tr w:rsidR="00303033" w14:paraId="738A9597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17ECD3EB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fldSimple w:instr=" NUMPAGES  \* MERGEFORMAT ">
            <w:r>
              <w:rPr>
                <w:noProof/>
              </w:rPr>
              <w:t>1</w:t>
            </w:r>
          </w:fldSimple>
        </w:p>
      </w:tc>
    </w:tr>
    <w:tr w:rsidR="00303033" w14:paraId="72F5F3C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699BD0A" w14:textId="77777777" w:rsidR="00303033" w:rsidRDefault="00303033"/>
      </w:tc>
    </w:tr>
  </w:tbl>
  <w:p w14:paraId="609646FA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D27F6" w14:textId="77777777" w:rsidR="00303033" w:rsidRDefault="00303033">
    <w:pPr>
      <w:pStyle w:val="Kopfzeile"/>
    </w:pPr>
  </w:p>
  <w:p w14:paraId="2332F1F2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09A43B60" wp14:editId="7C868C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8903A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50CD72D2" wp14:editId="74BAD2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1ED91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F4"/>
    <w:rsid w:val="0005268B"/>
    <w:rsid w:val="00080FEF"/>
    <w:rsid w:val="000B767F"/>
    <w:rsid w:val="000E6B78"/>
    <w:rsid w:val="000F0396"/>
    <w:rsid w:val="001008A4"/>
    <w:rsid w:val="00103965"/>
    <w:rsid w:val="00225A90"/>
    <w:rsid w:val="0024759D"/>
    <w:rsid w:val="002D7FC4"/>
    <w:rsid w:val="00303033"/>
    <w:rsid w:val="00317597"/>
    <w:rsid w:val="00357E99"/>
    <w:rsid w:val="003D500C"/>
    <w:rsid w:val="003F1591"/>
    <w:rsid w:val="0043658A"/>
    <w:rsid w:val="00494652"/>
    <w:rsid w:val="005446DB"/>
    <w:rsid w:val="00553EF9"/>
    <w:rsid w:val="005D0804"/>
    <w:rsid w:val="006E7F73"/>
    <w:rsid w:val="00777828"/>
    <w:rsid w:val="0081371F"/>
    <w:rsid w:val="008149B0"/>
    <w:rsid w:val="008236EF"/>
    <w:rsid w:val="0082451E"/>
    <w:rsid w:val="00834F7D"/>
    <w:rsid w:val="008B4380"/>
    <w:rsid w:val="008B57B2"/>
    <w:rsid w:val="00900906"/>
    <w:rsid w:val="00921B1F"/>
    <w:rsid w:val="009A0F42"/>
    <w:rsid w:val="009F38DB"/>
    <w:rsid w:val="00A276B1"/>
    <w:rsid w:val="00AB3A88"/>
    <w:rsid w:val="00AB685E"/>
    <w:rsid w:val="00AE3DCF"/>
    <w:rsid w:val="00B6080B"/>
    <w:rsid w:val="00B923C7"/>
    <w:rsid w:val="00B938A9"/>
    <w:rsid w:val="00BA0026"/>
    <w:rsid w:val="00BA0D84"/>
    <w:rsid w:val="00CA3224"/>
    <w:rsid w:val="00D51D64"/>
    <w:rsid w:val="00D60B25"/>
    <w:rsid w:val="00DA4FF4"/>
    <w:rsid w:val="00DB5F9C"/>
    <w:rsid w:val="00DF66E7"/>
    <w:rsid w:val="00E65F0B"/>
    <w:rsid w:val="00E87FA0"/>
    <w:rsid w:val="00F07EB3"/>
    <w:rsid w:val="00F44E40"/>
    <w:rsid w:val="00F4784D"/>
    <w:rsid w:val="00F72A17"/>
    <w:rsid w:val="00F8452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466802"/>
  <w15:docId w15:val="{664E7E82-4158-4EBA-9B36-23527AD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customStyle="1" w:styleId="Default">
    <w:name w:val="Default"/>
    <w:rsid w:val="00DA4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8149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49B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290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Andreas Tschirch</cp:lastModifiedBy>
  <cp:revision>3</cp:revision>
  <cp:lastPrinted>2020-12-11T11:58:00Z</cp:lastPrinted>
  <dcterms:created xsi:type="dcterms:W3CDTF">2020-12-15T12:39:00Z</dcterms:created>
  <dcterms:modified xsi:type="dcterms:W3CDTF">2020-12-16T17:42:00Z</dcterms:modified>
</cp:coreProperties>
</file>