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84E3" w14:textId="77777777" w:rsidR="003E4769" w:rsidRPr="000B0AFA" w:rsidRDefault="003E4769" w:rsidP="003E4769">
      <w:pPr>
        <w:spacing w:line="360" w:lineRule="auto"/>
        <w:rPr>
          <w:rFonts w:ascii="Arial" w:hAnsi="Arial" w:cs="Arial"/>
          <w:sz w:val="22"/>
          <w:szCs w:val="22"/>
        </w:rPr>
      </w:pPr>
      <w:r w:rsidRPr="000B0AFA">
        <w:rPr>
          <w:rFonts w:ascii="Arial" w:hAnsi="Arial" w:cs="Arial"/>
          <w:sz w:val="22"/>
          <w:szCs w:val="22"/>
        </w:rPr>
        <w:t xml:space="preserve">Draft Editorial Copy </w:t>
      </w:r>
    </w:p>
    <w:p w14:paraId="64C8D992" w14:textId="72D46668" w:rsidR="003E4769" w:rsidRDefault="003E4769" w:rsidP="003E4769">
      <w:pPr>
        <w:spacing w:line="360" w:lineRule="auto"/>
        <w:rPr>
          <w:rFonts w:ascii="Arial" w:hAnsi="Arial" w:cs="Arial"/>
          <w:sz w:val="22"/>
          <w:szCs w:val="22"/>
        </w:rPr>
      </w:pPr>
      <w:r w:rsidRPr="000B0AFA">
        <w:rPr>
          <w:rFonts w:ascii="Arial" w:hAnsi="Arial" w:cs="Arial"/>
          <w:sz w:val="22"/>
          <w:szCs w:val="22"/>
        </w:rPr>
        <w:t>Project:</w:t>
      </w:r>
      <w:r>
        <w:rPr>
          <w:rFonts w:ascii="Arial" w:hAnsi="Arial" w:cs="Arial"/>
          <w:sz w:val="22"/>
          <w:szCs w:val="22"/>
        </w:rPr>
        <w:t xml:space="preserve"> Press Release – Tessera </w:t>
      </w:r>
      <w:r w:rsidR="000C42B1">
        <w:rPr>
          <w:rFonts w:ascii="Arial" w:hAnsi="Arial" w:cs="Arial"/>
          <w:sz w:val="22"/>
          <w:szCs w:val="22"/>
        </w:rPr>
        <w:t>Twine</w:t>
      </w:r>
      <w:r w:rsidRPr="000B0AFA">
        <w:rPr>
          <w:rFonts w:ascii="Arial" w:hAnsi="Arial" w:cs="Arial"/>
          <w:sz w:val="22"/>
          <w:szCs w:val="22"/>
        </w:rPr>
        <w:br/>
        <w:t xml:space="preserve">Draft: </w:t>
      </w:r>
      <w:r w:rsidR="004B56BC">
        <w:rPr>
          <w:rFonts w:ascii="Arial" w:hAnsi="Arial" w:cs="Arial"/>
          <w:sz w:val="22"/>
          <w:szCs w:val="22"/>
        </w:rPr>
        <w:t>Two</w:t>
      </w:r>
    </w:p>
    <w:p w14:paraId="084F9F78" w14:textId="3BFF5413" w:rsidR="003E4769" w:rsidRDefault="003E4769" w:rsidP="003E47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Approval: Karen Wilding / Lewis Cooper</w:t>
      </w:r>
    </w:p>
    <w:p w14:paraId="294A0B13" w14:textId="77777777" w:rsidR="0026072C" w:rsidRPr="0026072C" w:rsidRDefault="0026072C" w:rsidP="0026072C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591EE24A" w14:textId="422ED1F9" w:rsidR="000C42B1" w:rsidRDefault="001E67FC" w:rsidP="000C42B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FORBO </w:t>
      </w:r>
      <w:r w:rsidR="009304B9">
        <w:rPr>
          <w:rFonts w:ascii="Arial" w:hAnsi="Arial" w:cs="Arial"/>
          <w:b/>
          <w:bCs/>
          <w:sz w:val="22"/>
          <w:szCs w:val="22"/>
        </w:rPr>
        <w:t>EXTENDS</w:t>
      </w:r>
      <w:r>
        <w:rPr>
          <w:rFonts w:ascii="Arial" w:hAnsi="Arial" w:cs="Arial"/>
          <w:b/>
          <w:bCs/>
          <w:sz w:val="22"/>
          <w:szCs w:val="22"/>
        </w:rPr>
        <w:t xml:space="preserve"> ITS SUSTAINABLE EVOLVE+ </w:t>
      </w:r>
      <w:r w:rsidR="009304B9">
        <w:rPr>
          <w:rFonts w:ascii="Arial" w:hAnsi="Arial" w:cs="Arial"/>
          <w:b/>
          <w:bCs/>
          <w:sz w:val="22"/>
          <w:szCs w:val="22"/>
        </w:rPr>
        <w:t xml:space="preserve">CARPET TILE SERIES </w:t>
      </w:r>
      <w:r>
        <w:rPr>
          <w:rFonts w:ascii="Arial" w:hAnsi="Arial" w:cs="Arial"/>
          <w:b/>
          <w:bCs/>
          <w:sz w:val="22"/>
          <w:szCs w:val="22"/>
        </w:rPr>
        <w:t>WITH TESSERA TWINE</w:t>
      </w:r>
    </w:p>
    <w:p w14:paraId="10DC25D9" w14:textId="77777777" w:rsidR="000C42B1" w:rsidRDefault="000C42B1" w:rsidP="000C42B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8A4BE10" w14:textId="171F1721" w:rsidR="000C42B1" w:rsidRDefault="00FE27F6" w:rsidP="000C42B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2024 saw </w:t>
      </w:r>
      <w:r w:rsidR="00A2635A">
        <w:rPr>
          <w:rFonts w:ascii="Arial" w:hAnsi="Arial" w:cs="Arial"/>
          <w:b/>
          <w:bCs/>
          <w:sz w:val="22"/>
          <w:szCs w:val="22"/>
        </w:rPr>
        <w:t xml:space="preserve">Forbo Flooring Systems </w:t>
      </w:r>
      <w:r>
        <w:rPr>
          <w:rFonts w:ascii="Arial" w:hAnsi="Arial" w:cs="Arial"/>
          <w:b/>
          <w:bCs/>
          <w:sz w:val="22"/>
          <w:szCs w:val="22"/>
        </w:rPr>
        <w:t>introduce the</w:t>
      </w:r>
      <w:r w:rsidR="00A2635A">
        <w:rPr>
          <w:rFonts w:ascii="Arial" w:hAnsi="Arial" w:cs="Arial"/>
          <w:b/>
          <w:bCs/>
          <w:sz w:val="22"/>
          <w:szCs w:val="22"/>
        </w:rPr>
        <w:t xml:space="preserve"> Evolve+ </w:t>
      </w:r>
      <w:r>
        <w:rPr>
          <w:rFonts w:ascii="Arial" w:hAnsi="Arial" w:cs="Arial"/>
          <w:b/>
          <w:bCs/>
          <w:sz w:val="22"/>
          <w:szCs w:val="22"/>
        </w:rPr>
        <w:t xml:space="preserve">series of carpet tiles, designed for enhanced sustainability. </w:t>
      </w:r>
      <w:r w:rsidR="00FF3AB4">
        <w:rPr>
          <w:rFonts w:ascii="Arial" w:hAnsi="Arial" w:cs="Arial"/>
          <w:b/>
          <w:bCs/>
          <w:sz w:val="22"/>
          <w:szCs w:val="22"/>
        </w:rPr>
        <w:t>N</w:t>
      </w:r>
      <w:r w:rsidR="00A2635A">
        <w:rPr>
          <w:rFonts w:ascii="Arial" w:hAnsi="Arial" w:cs="Arial"/>
          <w:b/>
          <w:bCs/>
          <w:sz w:val="22"/>
          <w:szCs w:val="22"/>
        </w:rPr>
        <w:t>ow</w:t>
      </w:r>
      <w:r w:rsidR="00FF3AB4">
        <w:rPr>
          <w:rFonts w:ascii="Arial" w:hAnsi="Arial" w:cs="Arial"/>
          <w:b/>
          <w:bCs/>
          <w:sz w:val="22"/>
          <w:szCs w:val="22"/>
        </w:rPr>
        <w:t>,</w:t>
      </w:r>
      <w:r w:rsidR="00A2635A">
        <w:rPr>
          <w:rFonts w:ascii="Arial" w:hAnsi="Arial" w:cs="Arial"/>
          <w:b/>
          <w:bCs/>
          <w:sz w:val="22"/>
          <w:szCs w:val="22"/>
        </w:rPr>
        <w:t xml:space="preserve"> the manufacturer </w:t>
      </w:r>
      <w:r>
        <w:rPr>
          <w:rFonts w:ascii="Arial" w:hAnsi="Arial" w:cs="Arial"/>
          <w:b/>
          <w:bCs/>
          <w:sz w:val="22"/>
          <w:szCs w:val="22"/>
        </w:rPr>
        <w:t>has added</w:t>
      </w:r>
      <w:r w:rsidR="00A2635A">
        <w:rPr>
          <w:rFonts w:ascii="Arial" w:hAnsi="Arial" w:cs="Arial"/>
          <w:b/>
          <w:bCs/>
          <w:sz w:val="22"/>
          <w:szCs w:val="22"/>
        </w:rPr>
        <w:t xml:space="preserve"> a new product to this collection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A2635A">
        <w:rPr>
          <w:rFonts w:ascii="Arial" w:hAnsi="Arial" w:cs="Arial"/>
          <w:b/>
          <w:bCs/>
          <w:sz w:val="22"/>
          <w:szCs w:val="22"/>
        </w:rPr>
        <w:t xml:space="preserve">Tessera Twine. A softly striated loop pile carpet tile, Tessera Twine </w:t>
      </w:r>
      <w:r>
        <w:rPr>
          <w:rFonts w:ascii="Arial" w:hAnsi="Arial" w:cs="Arial"/>
          <w:b/>
          <w:bCs/>
          <w:sz w:val="22"/>
          <w:szCs w:val="22"/>
        </w:rPr>
        <w:t xml:space="preserve">meets extensive </w:t>
      </w:r>
      <w:r w:rsidR="00A2635A">
        <w:rPr>
          <w:rFonts w:ascii="Arial" w:hAnsi="Arial" w:cs="Arial"/>
          <w:b/>
          <w:bCs/>
          <w:sz w:val="22"/>
          <w:szCs w:val="22"/>
        </w:rPr>
        <w:t xml:space="preserve">sustainability </w:t>
      </w:r>
      <w:r>
        <w:rPr>
          <w:rFonts w:ascii="Arial" w:hAnsi="Arial" w:cs="Arial"/>
          <w:b/>
          <w:bCs/>
          <w:sz w:val="22"/>
          <w:szCs w:val="22"/>
        </w:rPr>
        <w:t>criteria</w:t>
      </w:r>
      <w:r w:rsidR="00A2635A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while offering a beautifully balanced aesthetic</w:t>
      </w:r>
      <w:r w:rsidR="00A2635A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31C498D" w14:textId="77777777" w:rsidR="000C42B1" w:rsidRDefault="000C42B1" w:rsidP="000C42B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F3E629E" w14:textId="193A2217" w:rsidR="000C42B1" w:rsidRDefault="007E52B7" w:rsidP="000C42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Inspired by the organic elements of bark and leaves, the Tessera Twine collection offers</w:t>
      </w:r>
      <w:r w:rsidR="00AC16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naturally inspired colour palette. Th</w:t>
      </w:r>
      <w:r w:rsidR="003E2FC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soft organic linear flow</w:t>
      </w:r>
      <w:r w:rsidR="003E2FC5">
        <w:rPr>
          <w:rFonts w:ascii="Arial" w:hAnsi="Arial" w:cs="Arial"/>
          <w:sz w:val="22"/>
          <w:szCs w:val="22"/>
        </w:rPr>
        <w:t xml:space="preserve"> of the range</w:t>
      </w:r>
      <w:r>
        <w:rPr>
          <w:rFonts w:ascii="Arial" w:hAnsi="Arial" w:cs="Arial"/>
          <w:sz w:val="22"/>
          <w:szCs w:val="22"/>
        </w:rPr>
        <w:t xml:space="preserve"> lends itself </w:t>
      </w:r>
      <w:r w:rsidR="00AC1669">
        <w:rPr>
          <w:rFonts w:ascii="Arial" w:hAnsi="Arial" w:cs="Arial"/>
          <w:sz w:val="22"/>
          <w:szCs w:val="22"/>
        </w:rPr>
        <w:t xml:space="preserve">perfectly </w:t>
      </w:r>
      <w:r>
        <w:rPr>
          <w:rFonts w:ascii="Arial" w:hAnsi="Arial" w:cs="Arial"/>
          <w:sz w:val="22"/>
          <w:szCs w:val="22"/>
        </w:rPr>
        <w:t xml:space="preserve">to office and education spaces, where carpet tiles are a popular specification choice. </w:t>
      </w:r>
    </w:p>
    <w:p w14:paraId="5836E7BB" w14:textId="77777777" w:rsidR="003E2FC5" w:rsidRDefault="003E2FC5" w:rsidP="000C42B1">
      <w:pPr>
        <w:spacing w:line="360" w:lineRule="auto"/>
        <w:rPr>
          <w:rFonts w:ascii="Arial" w:hAnsi="Arial" w:cs="Arial"/>
          <w:sz w:val="22"/>
          <w:szCs w:val="22"/>
        </w:rPr>
      </w:pPr>
    </w:p>
    <w:p w14:paraId="2DDB0A14" w14:textId="55142D48" w:rsidR="003E2FC5" w:rsidRDefault="00D168F5" w:rsidP="000C42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</w:t>
      </w:r>
      <w:r w:rsidR="00603EB1">
        <w:rPr>
          <w:rFonts w:ascii="Arial" w:hAnsi="Arial" w:cs="Arial"/>
          <w:sz w:val="22"/>
          <w:szCs w:val="22"/>
        </w:rPr>
        <w:t>part of the</w:t>
      </w:r>
      <w:r>
        <w:rPr>
          <w:rFonts w:ascii="Arial" w:hAnsi="Arial" w:cs="Arial"/>
          <w:sz w:val="22"/>
          <w:szCs w:val="22"/>
        </w:rPr>
        <w:t xml:space="preserve"> Evolve+ </w:t>
      </w:r>
      <w:r w:rsidR="00603EB1">
        <w:rPr>
          <w:rFonts w:ascii="Arial" w:hAnsi="Arial" w:cs="Arial"/>
          <w:sz w:val="22"/>
          <w:szCs w:val="22"/>
        </w:rPr>
        <w:t>series</w:t>
      </w:r>
      <w:r>
        <w:rPr>
          <w:rFonts w:ascii="Arial" w:hAnsi="Arial" w:cs="Arial"/>
          <w:sz w:val="22"/>
          <w:szCs w:val="22"/>
        </w:rPr>
        <w:t xml:space="preserve">, Tessera Twine delivers enhanced environmental credentials, manufactured using </w:t>
      </w:r>
      <w:r w:rsidRPr="004C41AB">
        <w:rPr>
          <w:rFonts w:ascii="Arial" w:hAnsi="Arial" w:cs="Arial"/>
          <w:sz w:val="22"/>
          <w:szCs w:val="22"/>
        </w:rPr>
        <w:t>Thrive</w:t>
      </w:r>
      <w:r w:rsidRPr="004C41AB">
        <w:rPr>
          <w:rFonts w:ascii="Arial" w:hAnsi="Arial" w:cs="Arial"/>
          <w:sz w:val="22"/>
          <w:szCs w:val="22"/>
          <w:vertAlign w:val="superscript"/>
        </w:rPr>
        <w:t>®</w:t>
      </w:r>
      <w:r w:rsidRPr="004C41AB">
        <w:rPr>
          <w:rFonts w:ascii="Arial" w:hAnsi="Arial" w:cs="Arial"/>
          <w:sz w:val="22"/>
          <w:szCs w:val="22"/>
        </w:rPr>
        <w:t xml:space="preserve"> matter by Universal Fibers</w:t>
      </w:r>
      <w:r w:rsidRPr="004C41A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- a 100% solution dyed nylon 6</w:t>
      </w:r>
      <w:r w:rsidR="00603EB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which contains 90% recycled content. </w:t>
      </w:r>
      <w:r w:rsidR="00603EB1">
        <w:rPr>
          <w:rFonts w:ascii="Arial" w:hAnsi="Arial" w:cs="Arial"/>
          <w:sz w:val="22"/>
          <w:szCs w:val="22"/>
        </w:rPr>
        <w:t>The Tessera Twine range</w:t>
      </w:r>
      <w:r w:rsidR="009B5C29">
        <w:rPr>
          <w:rFonts w:ascii="Arial" w:hAnsi="Arial" w:cs="Arial"/>
          <w:sz w:val="22"/>
          <w:szCs w:val="22"/>
        </w:rPr>
        <w:t xml:space="preserve"> contains 75% recycled content by </w:t>
      </w:r>
      <w:r w:rsidR="0019062A">
        <w:rPr>
          <w:rFonts w:ascii="Arial" w:hAnsi="Arial" w:cs="Arial"/>
          <w:sz w:val="22"/>
          <w:szCs w:val="22"/>
        </w:rPr>
        <w:t>weight</w:t>
      </w:r>
      <w:r w:rsidR="009B5C2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B5C29">
        <w:rPr>
          <w:rFonts w:ascii="Arial" w:hAnsi="Arial" w:cs="Arial"/>
          <w:sz w:val="22"/>
          <w:szCs w:val="22"/>
        </w:rPr>
        <w:t>as a result of</w:t>
      </w:r>
      <w:proofErr w:type="gramEnd"/>
      <w:r w:rsidR="009B5C29">
        <w:rPr>
          <w:rFonts w:ascii="Arial" w:hAnsi="Arial" w:cs="Arial"/>
          <w:sz w:val="22"/>
          <w:szCs w:val="22"/>
        </w:rPr>
        <w:t xml:space="preserve"> Forbo’s own lean production processes and the innovative yarn used within it. </w:t>
      </w:r>
      <w:r w:rsidR="00603EB1">
        <w:rPr>
          <w:rFonts w:ascii="Arial" w:hAnsi="Arial" w:cs="Arial"/>
          <w:sz w:val="22"/>
          <w:szCs w:val="22"/>
        </w:rPr>
        <w:t>M</w:t>
      </w:r>
      <w:r w:rsidR="00E626B1">
        <w:rPr>
          <w:rFonts w:ascii="Arial" w:hAnsi="Arial" w:cs="Arial"/>
          <w:sz w:val="22"/>
          <w:szCs w:val="22"/>
        </w:rPr>
        <w:t xml:space="preserve">anufactured using 100% renewable </w:t>
      </w:r>
      <w:r w:rsidR="0019062A">
        <w:rPr>
          <w:rFonts w:ascii="Arial" w:hAnsi="Arial" w:cs="Arial"/>
          <w:sz w:val="22"/>
          <w:szCs w:val="22"/>
        </w:rPr>
        <w:t xml:space="preserve">energy </w:t>
      </w:r>
      <w:r w:rsidR="00E626B1">
        <w:rPr>
          <w:rFonts w:ascii="Arial" w:hAnsi="Arial" w:cs="Arial"/>
          <w:sz w:val="22"/>
          <w:szCs w:val="22"/>
        </w:rPr>
        <w:t>(electricity and biogas)</w:t>
      </w:r>
      <w:r w:rsidR="00603EB1">
        <w:rPr>
          <w:rFonts w:ascii="Arial" w:hAnsi="Arial" w:cs="Arial"/>
          <w:sz w:val="22"/>
          <w:szCs w:val="22"/>
        </w:rPr>
        <w:t>, it</w:t>
      </w:r>
      <w:r w:rsidR="00E626B1">
        <w:rPr>
          <w:rFonts w:ascii="Arial" w:hAnsi="Arial" w:cs="Arial"/>
          <w:sz w:val="22"/>
          <w:szCs w:val="22"/>
        </w:rPr>
        <w:t xml:space="preserve"> has a low embodied carbon from cradle to gate (less than 1.5kg CO</w:t>
      </w:r>
      <w:r w:rsidR="00E626B1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="00E626B1">
        <w:rPr>
          <w:rFonts w:ascii="Arial" w:hAnsi="Arial" w:cs="Arial"/>
          <w:sz w:val="22"/>
          <w:szCs w:val="22"/>
        </w:rPr>
        <w:t xml:space="preserve">per square metre </w:t>
      </w:r>
      <w:proofErr w:type="spellStart"/>
      <w:r w:rsidR="00E626B1">
        <w:rPr>
          <w:rFonts w:ascii="Arial" w:hAnsi="Arial" w:cs="Arial"/>
          <w:sz w:val="22"/>
          <w:szCs w:val="22"/>
        </w:rPr>
        <w:t>eqv</w:t>
      </w:r>
      <w:proofErr w:type="spellEnd"/>
      <w:r w:rsidR="00E626B1">
        <w:rPr>
          <w:rFonts w:ascii="Arial" w:hAnsi="Arial" w:cs="Arial"/>
          <w:sz w:val="22"/>
          <w:szCs w:val="22"/>
        </w:rPr>
        <w:t>. A1-A3), achieved without offsetting.</w:t>
      </w:r>
    </w:p>
    <w:p w14:paraId="246D3477" w14:textId="77777777" w:rsidR="00E626B1" w:rsidRDefault="00E626B1" w:rsidP="000C42B1">
      <w:pPr>
        <w:spacing w:line="360" w:lineRule="auto"/>
        <w:rPr>
          <w:rFonts w:ascii="Arial" w:hAnsi="Arial" w:cs="Arial"/>
          <w:sz w:val="22"/>
          <w:szCs w:val="22"/>
        </w:rPr>
      </w:pPr>
    </w:p>
    <w:p w14:paraId="02B3ABE1" w14:textId="5B9D17C4" w:rsidR="00E626B1" w:rsidRDefault="004C2EE2" w:rsidP="000C42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Available in a standard 50 x 50cm carpet tile format, Tessera Twine features</w:t>
      </w:r>
      <w:r w:rsidR="00EE24F3">
        <w:rPr>
          <w:rFonts w:ascii="Arial" w:hAnsi="Arial" w:cs="Arial"/>
          <w:sz w:val="22"/>
          <w:szCs w:val="22"/>
        </w:rPr>
        <w:t xml:space="preserve"> eight neutral tones and four muted accent colours, offering a variety of design choices. </w:t>
      </w:r>
      <w:r w:rsidR="00AF464D">
        <w:rPr>
          <w:rFonts w:ascii="Arial" w:hAnsi="Arial" w:cs="Arial"/>
          <w:sz w:val="22"/>
          <w:szCs w:val="22"/>
        </w:rPr>
        <w:t>From the</w:t>
      </w:r>
      <w:r w:rsidR="007D127F">
        <w:rPr>
          <w:rFonts w:ascii="Arial" w:hAnsi="Arial" w:cs="Arial"/>
          <w:sz w:val="22"/>
          <w:szCs w:val="22"/>
        </w:rPr>
        <w:t xml:space="preserve"> grey</w:t>
      </w:r>
      <w:r w:rsidR="00AF464D">
        <w:rPr>
          <w:rFonts w:ascii="Arial" w:hAnsi="Arial" w:cs="Arial"/>
          <w:sz w:val="22"/>
          <w:szCs w:val="22"/>
        </w:rPr>
        <w:t xml:space="preserve"> and beige tones of</w:t>
      </w:r>
      <w:r w:rsidR="007D127F">
        <w:rPr>
          <w:rFonts w:ascii="Arial" w:hAnsi="Arial" w:cs="Arial"/>
          <w:sz w:val="22"/>
          <w:szCs w:val="22"/>
        </w:rPr>
        <w:t xml:space="preserve"> Tawny Twist</w:t>
      </w:r>
      <w:r w:rsidR="00AF464D">
        <w:rPr>
          <w:rFonts w:ascii="Arial" w:hAnsi="Arial" w:cs="Arial"/>
          <w:sz w:val="22"/>
          <w:szCs w:val="22"/>
        </w:rPr>
        <w:t xml:space="preserve"> to </w:t>
      </w:r>
      <w:r w:rsidR="007D127F">
        <w:rPr>
          <w:rFonts w:ascii="Arial" w:hAnsi="Arial" w:cs="Arial"/>
          <w:sz w:val="22"/>
          <w:szCs w:val="22"/>
        </w:rPr>
        <w:t xml:space="preserve">the orange accent of Blush Braid, the collection can be easily </w:t>
      </w:r>
      <w:r w:rsidR="00AF464D">
        <w:rPr>
          <w:rFonts w:ascii="Arial" w:hAnsi="Arial" w:cs="Arial"/>
          <w:sz w:val="22"/>
          <w:szCs w:val="22"/>
        </w:rPr>
        <w:t xml:space="preserve">combined with other Tessera products and ranges from across the </w:t>
      </w:r>
      <w:r w:rsidR="001B4AB5">
        <w:rPr>
          <w:rFonts w:ascii="Arial" w:hAnsi="Arial" w:cs="Arial"/>
          <w:sz w:val="22"/>
          <w:szCs w:val="22"/>
        </w:rPr>
        <w:t xml:space="preserve">wider </w:t>
      </w:r>
      <w:r w:rsidR="00AF464D">
        <w:rPr>
          <w:rFonts w:ascii="Arial" w:hAnsi="Arial" w:cs="Arial"/>
          <w:sz w:val="22"/>
          <w:szCs w:val="22"/>
        </w:rPr>
        <w:t>Forbo portfolio to create</w:t>
      </w:r>
      <w:r w:rsidR="007D127F">
        <w:rPr>
          <w:rFonts w:ascii="Arial" w:hAnsi="Arial" w:cs="Arial"/>
          <w:sz w:val="22"/>
          <w:szCs w:val="22"/>
        </w:rPr>
        <w:t xml:space="preserve"> beautiful, integrated interior designs. </w:t>
      </w:r>
    </w:p>
    <w:p w14:paraId="28EC118B" w14:textId="77777777" w:rsidR="007D127F" w:rsidRDefault="007D127F" w:rsidP="000C42B1">
      <w:pPr>
        <w:spacing w:line="360" w:lineRule="auto"/>
        <w:rPr>
          <w:rFonts w:ascii="Arial" w:hAnsi="Arial" w:cs="Arial"/>
          <w:sz w:val="22"/>
          <w:szCs w:val="22"/>
        </w:rPr>
      </w:pPr>
    </w:p>
    <w:p w14:paraId="0D2A79C6" w14:textId="63B5E691" w:rsidR="007D127F" w:rsidRDefault="009304B9" w:rsidP="000C42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Donna Hannaway, Head of Marketing UK and Ireland,</w:t>
      </w:r>
      <w:r w:rsidR="00F57A3F">
        <w:rPr>
          <w:rFonts w:ascii="Arial" w:hAnsi="Arial" w:cs="Arial"/>
          <w:sz w:val="22"/>
          <w:szCs w:val="22"/>
        </w:rPr>
        <w:t xml:space="preserve"> from Forbo Flooring Systems, </w:t>
      </w:r>
      <w:r w:rsidR="00F13837">
        <w:rPr>
          <w:rFonts w:ascii="Arial" w:hAnsi="Arial" w:cs="Arial"/>
          <w:sz w:val="22"/>
          <w:szCs w:val="22"/>
        </w:rPr>
        <w:t>said</w:t>
      </w:r>
      <w:r w:rsidR="00F57A3F">
        <w:rPr>
          <w:rFonts w:ascii="Arial" w:hAnsi="Arial" w:cs="Arial"/>
          <w:sz w:val="22"/>
          <w:szCs w:val="22"/>
        </w:rPr>
        <w:t>: “</w:t>
      </w:r>
      <w:r w:rsidR="00B37D71">
        <w:rPr>
          <w:rFonts w:ascii="Arial" w:hAnsi="Arial" w:cs="Arial"/>
          <w:sz w:val="22"/>
          <w:szCs w:val="22"/>
        </w:rPr>
        <w:t xml:space="preserve">Sustainability is one of the most important objectives for us as a manufacturer, with our core values of Renewability, Transparency and Circularity. </w:t>
      </w:r>
      <w:r w:rsidR="00F13837">
        <w:rPr>
          <w:rFonts w:ascii="Arial" w:hAnsi="Arial" w:cs="Arial"/>
          <w:sz w:val="22"/>
          <w:szCs w:val="22"/>
        </w:rPr>
        <w:t xml:space="preserve">It’s for this reason that we wanted to create a carpet tile collection with enhanced sustainability credentials, </w:t>
      </w:r>
      <w:r>
        <w:rPr>
          <w:rFonts w:ascii="Arial" w:hAnsi="Arial" w:cs="Arial"/>
          <w:sz w:val="22"/>
          <w:szCs w:val="22"/>
        </w:rPr>
        <w:t>first with Tessera</w:t>
      </w:r>
      <w:r w:rsidR="00016BE6">
        <w:rPr>
          <w:rFonts w:ascii="Arial" w:hAnsi="Arial" w:cs="Arial"/>
          <w:sz w:val="22"/>
          <w:szCs w:val="22"/>
        </w:rPr>
        <w:t xml:space="preserve"> </w:t>
      </w:r>
      <w:r w:rsidR="00B37D71">
        <w:rPr>
          <w:rFonts w:ascii="Arial" w:hAnsi="Arial" w:cs="Arial"/>
          <w:sz w:val="22"/>
          <w:szCs w:val="22"/>
        </w:rPr>
        <w:t xml:space="preserve">Topology </w:t>
      </w:r>
      <w:r w:rsidR="00F13837">
        <w:rPr>
          <w:rFonts w:ascii="Arial" w:hAnsi="Arial" w:cs="Arial"/>
          <w:sz w:val="22"/>
          <w:szCs w:val="22"/>
        </w:rPr>
        <w:t>and then</w:t>
      </w:r>
      <w:r>
        <w:rPr>
          <w:rFonts w:ascii="Arial" w:hAnsi="Arial" w:cs="Arial"/>
          <w:sz w:val="22"/>
          <w:szCs w:val="22"/>
        </w:rPr>
        <w:t xml:space="preserve"> joined by</w:t>
      </w:r>
      <w:r w:rsidR="00B37D71">
        <w:rPr>
          <w:rFonts w:ascii="Arial" w:hAnsi="Arial" w:cs="Arial"/>
          <w:sz w:val="22"/>
          <w:szCs w:val="22"/>
        </w:rPr>
        <w:t xml:space="preserve"> Tessera Create Space. </w:t>
      </w:r>
    </w:p>
    <w:p w14:paraId="5A7CC355" w14:textId="77777777" w:rsidR="00B37D71" w:rsidRDefault="00B37D71" w:rsidP="000C42B1">
      <w:pPr>
        <w:spacing w:line="360" w:lineRule="auto"/>
        <w:rPr>
          <w:rFonts w:ascii="Arial" w:hAnsi="Arial" w:cs="Arial"/>
          <w:sz w:val="22"/>
          <w:szCs w:val="22"/>
        </w:rPr>
      </w:pPr>
    </w:p>
    <w:p w14:paraId="647E9F32" w14:textId="75A34AE5" w:rsidR="00B37D71" w:rsidRDefault="00B37D71" w:rsidP="00DC391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“We’re now delighted </w:t>
      </w:r>
      <w:r w:rsidR="00DC3913">
        <w:rPr>
          <w:rFonts w:ascii="Arial" w:hAnsi="Arial" w:cs="Arial"/>
          <w:sz w:val="22"/>
          <w:szCs w:val="22"/>
        </w:rPr>
        <w:t xml:space="preserve">to introduce </w:t>
      </w:r>
      <w:r>
        <w:rPr>
          <w:rFonts w:ascii="Arial" w:hAnsi="Arial" w:cs="Arial"/>
          <w:sz w:val="22"/>
          <w:szCs w:val="22"/>
        </w:rPr>
        <w:t>Tessera Twine</w:t>
      </w:r>
      <w:r w:rsidR="00DC3913">
        <w:rPr>
          <w:rFonts w:ascii="Arial" w:hAnsi="Arial" w:cs="Arial"/>
          <w:sz w:val="22"/>
          <w:szCs w:val="22"/>
        </w:rPr>
        <w:t xml:space="preserve"> to the collection</w:t>
      </w:r>
      <w:r>
        <w:rPr>
          <w:rFonts w:ascii="Arial" w:hAnsi="Arial" w:cs="Arial"/>
          <w:sz w:val="22"/>
          <w:szCs w:val="22"/>
        </w:rPr>
        <w:t xml:space="preserve">, offering even more design choices for customers looking to combine aesthetics and sustainability. </w:t>
      </w:r>
      <w:r w:rsidR="00DC3913">
        <w:rPr>
          <w:rFonts w:ascii="Arial" w:hAnsi="Arial" w:cs="Arial"/>
          <w:sz w:val="22"/>
          <w:szCs w:val="22"/>
        </w:rPr>
        <w:t>Through innovating our raw materials and production processes, we have been able to increase the amount of recycled content and lower the embodied carbon value</w:t>
      </w:r>
      <w:r w:rsidR="003661CE">
        <w:rPr>
          <w:rFonts w:ascii="Arial" w:hAnsi="Arial" w:cs="Arial"/>
          <w:sz w:val="22"/>
          <w:szCs w:val="22"/>
        </w:rPr>
        <w:t>.”</w:t>
      </w:r>
    </w:p>
    <w:p w14:paraId="575A0A4F" w14:textId="77777777" w:rsidR="000C42B1" w:rsidRDefault="000C42B1" w:rsidP="000C42B1">
      <w:pPr>
        <w:spacing w:line="360" w:lineRule="auto"/>
        <w:rPr>
          <w:rFonts w:ascii="Arial" w:hAnsi="Arial" w:cs="Arial"/>
          <w:sz w:val="22"/>
          <w:szCs w:val="22"/>
        </w:rPr>
      </w:pPr>
    </w:p>
    <w:p w14:paraId="48095765" w14:textId="1D8A0920" w:rsidR="000C5A07" w:rsidRDefault="000C5A07" w:rsidP="000C5A0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Designed, </w:t>
      </w:r>
      <w:r w:rsidR="00DC3913">
        <w:rPr>
          <w:rFonts w:ascii="Arial" w:hAnsi="Arial" w:cs="Arial"/>
          <w:sz w:val="22"/>
          <w:szCs w:val="22"/>
        </w:rPr>
        <w:t xml:space="preserve">manufactured </w:t>
      </w:r>
      <w:r>
        <w:rPr>
          <w:rFonts w:ascii="Arial" w:hAnsi="Arial" w:cs="Arial"/>
          <w:sz w:val="22"/>
          <w:szCs w:val="22"/>
        </w:rPr>
        <w:t xml:space="preserve">and stocked in the UK, Tessera Twine is available </w:t>
      </w:r>
      <w:r w:rsidR="00DC3913">
        <w:rPr>
          <w:rFonts w:ascii="Arial" w:hAnsi="Arial" w:cs="Arial"/>
          <w:sz w:val="22"/>
          <w:szCs w:val="22"/>
        </w:rPr>
        <w:t>on short lead times</w:t>
      </w:r>
      <w:r>
        <w:rPr>
          <w:rFonts w:ascii="Arial" w:hAnsi="Arial" w:cs="Arial"/>
          <w:sz w:val="22"/>
          <w:szCs w:val="22"/>
        </w:rPr>
        <w:t xml:space="preserve">, ideal for office </w:t>
      </w:r>
      <w:r w:rsidR="00B37D71">
        <w:rPr>
          <w:rFonts w:ascii="Arial" w:hAnsi="Arial" w:cs="Arial"/>
          <w:sz w:val="22"/>
          <w:szCs w:val="22"/>
        </w:rPr>
        <w:t>or school refurbishments</w:t>
      </w:r>
      <w:r>
        <w:rPr>
          <w:rFonts w:ascii="Arial" w:hAnsi="Arial" w:cs="Arial"/>
          <w:sz w:val="22"/>
          <w:szCs w:val="22"/>
        </w:rPr>
        <w:t xml:space="preserve"> that need to be carried out in a short time span. Tessera Twine also meets Indoor Air Comfort Gold</w:t>
      </w:r>
      <w:r w:rsidR="00570D0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GUT standards</w:t>
      </w:r>
      <w:r w:rsidR="00B37D71">
        <w:rPr>
          <w:rFonts w:ascii="Arial" w:hAnsi="Arial" w:cs="Arial"/>
          <w:sz w:val="22"/>
          <w:szCs w:val="22"/>
        </w:rPr>
        <w:t xml:space="preserve"> and has 27 dB impact sound resistance</w:t>
      </w:r>
      <w:r w:rsidR="00570D08">
        <w:rPr>
          <w:rFonts w:ascii="Arial" w:hAnsi="Arial" w:cs="Arial"/>
          <w:sz w:val="22"/>
          <w:szCs w:val="22"/>
        </w:rPr>
        <w:t xml:space="preserve"> for spaces that promote user wellbeing. </w:t>
      </w:r>
    </w:p>
    <w:p w14:paraId="296A9655" w14:textId="77777777" w:rsidR="000C5A07" w:rsidRDefault="000C5A07" w:rsidP="000C5A07">
      <w:pPr>
        <w:spacing w:line="360" w:lineRule="auto"/>
        <w:rPr>
          <w:rFonts w:ascii="Arial" w:hAnsi="Arial" w:cs="Arial"/>
          <w:sz w:val="22"/>
          <w:szCs w:val="22"/>
        </w:rPr>
      </w:pPr>
    </w:p>
    <w:p w14:paraId="4001566C" w14:textId="4448F808" w:rsidR="00FE27F6" w:rsidRDefault="00DC3913" w:rsidP="000C5A07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</w:t>
      </w:r>
      <w:r w:rsidR="00B37D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carpet tiles under Forbo’s Tessera collection </w:t>
      </w:r>
      <w:r w:rsidR="000C5A07">
        <w:rPr>
          <w:rFonts w:ascii="Arial" w:hAnsi="Arial" w:cs="Arial"/>
          <w:sz w:val="22"/>
          <w:szCs w:val="22"/>
        </w:rPr>
        <w:t xml:space="preserve">can be installed adhesive free using IOBAC </w:t>
      </w:r>
      <w:proofErr w:type="spellStart"/>
      <w:r w:rsidR="000C5A07" w:rsidRPr="00D53FF3">
        <w:rPr>
          <w:rFonts w:ascii="Arial" w:eastAsia="Times New Roman" w:hAnsi="Arial" w:cs="Arial"/>
          <w:sz w:val="22"/>
          <w:szCs w:val="22"/>
        </w:rPr>
        <w:t>MagTabs</w:t>
      </w:r>
      <w:proofErr w:type="spellEnd"/>
      <w:r w:rsidR="000C5A07" w:rsidRPr="00D53FF3">
        <w:rPr>
          <w:rFonts w:ascii="Arial" w:eastAsia="Times New Roman" w:hAnsi="Arial" w:cs="Arial"/>
          <w:sz w:val="22"/>
          <w:szCs w:val="22"/>
        </w:rPr>
        <w:t>™</w:t>
      </w:r>
      <w:r w:rsidR="000C5A07">
        <w:rPr>
          <w:rFonts w:ascii="Arial" w:eastAsia="Times New Roman" w:hAnsi="Arial" w:cs="Arial"/>
          <w:sz w:val="22"/>
          <w:szCs w:val="22"/>
        </w:rPr>
        <w:t xml:space="preserve">, allowing them to be easily removed and reused or recycled, supporting a circular economy. </w:t>
      </w:r>
      <w:r w:rsidR="000C5A07" w:rsidRPr="00184C06">
        <w:rPr>
          <w:rFonts w:ascii="Arial" w:eastAsia="Times New Roman" w:hAnsi="Arial" w:cs="Arial"/>
          <w:sz w:val="22"/>
          <w:szCs w:val="22"/>
        </w:rPr>
        <w:t xml:space="preserve">Forbo is </w:t>
      </w:r>
      <w:r w:rsidR="000C5A07">
        <w:rPr>
          <w:rFonts w:ascii="Arial" w:eastAsia="Times New Roman" w:hAnsi="Arial" w:cs="Arial"/>
          <w:sz w:val="22"/>
          <w:szCs w:val="22"/>
        </w:rPr>
        <w:t xml:space="preserve">also </w:t>
      </w:r>
      <w:r w:rsidR="000C5A07" w:rsidRPr="00184C06">
        <w:rPr>
          <w:rFonts w:ascii="Arial" w:eastAsia="Times New Roman" w:hAnsi="Arial" w:cs="Arial"/>
          <w:sz w:val="22"/>
          <w:szCs w:val="22"/>
        </w:rPr>
        <w:t xml:space="preserve">proud to have </w:t>
      </w:r>
      <w:r w:rsidR="000C5A07">
        <w:rPr>
          <w:rFonts w:ascii="Arial" w:eastAsia="Times New Roman" w:hAnsi="Arial" w:cs="Arial"/>
          <w:sz w:val="22"/>
          <w:szCs w:val="22"/>
        </w:rPr>
        <w:t xml:space="preserve">recently </w:t>
      </w:r>
      <w:proofErr w:type="gramStart"/>
      <w:r w:rsidR="000C5A07" w:rsidRPr="00184C06">
        <w:rPr>
          <w:rFonts w:ascii="Arial" w:eastAsia="Times New Roman" w:hAnsi="Arial" w:cs="Arial"/>
          <w:sz w:val="22"/>
          <w:szCs w:val="22"/>
        </w:rPr>
        <w:t xml:space="preserve">entered </w:t>
      </w:r>
      <w:r w:rsidR="00B37D71">
        <w:rPr>
          <w:rFonts w:ascii="Arial" w:eastAsia="Times New Roman" w:hAnsi="Arial" w:cs="Arial"/>
          <w:sz w:val="22"/>
          <w:szCs w:val="22"/>
        </w:rPr>
        <w:t>into</w:t>
      </w:r>
      <w:proofErr w:type="gramEnd"/>
      <w:r w:rsidR="00B37D71">
        <w:rPr>
          <w:rFonts w:ascii="Arial" w:eastAsia="Times New Roman" w:hAnsi="Arial" w:cs="Arial"/>
          <w:sz w:val="22"/>
          <w:szCs w:val="22"/>
        </w:rPr>
        <w:t xml:space="preserve"> a </w:t>
      </w:r>
      <w:r w:rsidR="000C5A07" w:rsidRPr="00184C06">
        <w:rPr>
          <w:rFonts w:ascii="Arial" w:eastAsia="Times New Roman" w:hAnsi="Arial" w:cs="Arial"/>
          <w:sz w:val="22"/>
          <w:szCs w:val="22"/>
        </w:rPr>
        <w:t xml:space="preserve">partnership with the Salvation Army Trading Company, supporting its Take Back scheme </w:t>
      </w:r>
      <w:r w:rsidR="000C5A07" w:rsidRPr="00F12165">
        <w:rPr>
          <w:rFonts w:ascii="Arial" w:eastAsia="Times New Roman" w:hAnsi="Arial" w:cs="Arial"/>
          <w:sz w:val="22"/>
          <w:szCs w:val="22"/>
        </w:rPr>
        <w:t xml:space="preserve">by donating </w:t>
      </w:r>
      <w:r w:rsidR="000C5A07">
        <w:rPr>
          <w:rFonts w:ascii="Arial" w:eastAsia="Times New Roman" w:hAnsi="Arial" w:cs="Arial"/>
          <w:sz w:val="22"/>
          <w:szCs w:val="22"/>
        </w:rPr>
        <w:t>post-consumer</w:t>
      </w:r>
      <w:r w:rsidR="000C5A07" w:rsidRPr="00F12165">
        <w:rPr>
          <w:rFonts w:ascii="Arial" w:eastAsia="Times New Roman" w:hAnsi="Arial" w:cs="Arial"/>
          <w:sz w:val="22"/>
          <w:szCs w:val="22"/>
        </w:rPr>
        <w:t xml:space="preserve"> carpet tiles that would otherwise have been sent to landfill.</w:t>
      </w:r>
    </w:p>
    <w:p w14:paraId="5E765067" w14:textId="77777777" w:rsidR="000C5A07" w:rsidRDefault="000C5A07" w:rsidP="000C5A07">
      <w:pPr>
        <w:spacing w:line="360" w:lineRule="auto"/>
        <w:rPr>
          <w:rFonts w:ascii="Arial" w:hAnsi="Arial" w:cs="Arial"/>
          <w:sz w:val="22"/>
          <w:szCs w:val="22"/>
        </w:rPr>
      </w:pPr>
    </w:p>
    <w:p w14:paraId="37CBE488" w14:textId="147D234A" w:rsidR="00A0630F" w:rsidRDefault="000C5A07" w:rsidP="000C5A0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Find out more about this collection on Forbo’s website: </w:t>
      </w:r>
      <w:r w:rsidR="009304B9">
        <w:rPr>
          <w:rFonts w:ascii="Arial" w:hAnsi="Arial" w:cs="Arial"/>
          <w:sz w:val="22"/>
          <w:szCs w:val="22"/>
        </w:rPr>
        <w:t>www.forbo-flooring.co.uk/twine</w:t>
      </w:r>
    </w:p>
    <w:p w14:paraId="0AAA1F4F" w14:textId="77777777" w:rsidR="009304B9" w:rsidRDefault="009304B9" w:rsidP="000C5A07">
      <w:pPr>
        <w:spacing w:line="360" w:lineRule="auto"/>
        <w:rPr>
          <w:rFonts w:ascii="Arial" w:hAnsi="Arial" w:cs="Arial"/>
          <w:sz w:val="22"/>
          <w:szCs w:val="22"/>
        </w:rPr>
      </w:pPr>
    </w:p>
    <w:p w14:paraId="428FAAF1" w14:textId="518EF8CE" w:rsidR="009304B9" w:rsidRDefault="009304B9" w:rsidP="000C5A0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more information on Forbo’s Evolve+ series of enhanced sustainability carpet tiles, please visit</w:t>
      </w:r>
      <w:r w:rsidR="005D181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www.forbo-flooring.co.uk/evolve</w:t>
      </w:r>
      <w:r w:rsidR="007432F6">
        <w:rPr>
          <w:rFonts w:ascii="Arial" w:hAnsi="Arial" w:cs="Arial"/>
          <w:sz w:val="22"/>
          <w:szCs w:val="22"/>
        </w:rPr>
        <w:t>+</w:t>
      </w:r>
    </w:p>
    <w:p w14:paraId="12BD22BB" w14:textId="77777777" w:rsidR="000C5A07" w:rsidRDefault="000C5A07" w:rsidP="000C5A07">
      <w:pPr>
        <w:spacing w:line="360" w:lineRule="auto"/>
        <w:rPr>
          <w:rFonts w:ascii="Arial" w:hAnsi="Arial" w:cs="Arial"/>
          <w:sz w:val="22"/>
          <w:szCs w:val="22"/>
        </w:rPr>
      </w:pPr>
    </w:p>
    <w:p w14:paraId="56D07B82" w14:textId="723BCC1C" w:rsidR="00A0630F" w:rsidRPr="00A0630F" w:rsidRDefault="00A0630F" w:rsidP="00A0630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0630F">
        <w:rPr>
          <w:rFonts w:ascii="Arial" w:hAnsi="Arial" w:cs="Arial"/>
          <w:b/>
          <w:bCs/>
          <w:sz w:val="22"/>
          <w:szCs w:val="22"/>
        </w:rPr>
        <w:t>-ENDS-</w:t>
      </w:r>
    </w:p>
    <w:p w14:paraId="47B707BF" w14:textId="77777777" w:rsidR="008E2055" w:rsidRPr="003E4769" w:rsidRDefault="008E2055" w:rsidP="003E476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8E2055" w:rsidRPr="003E4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B4E71"/>
    <w:multiLevelType w:val="hybridMultilevel"/>
    <w:tmpl w:val="0BC60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69"/>
    <w:rsid w:val="00016BE6"/>
    <w:rsid w:val="00037E0E"/>
    <w:rsid w:val="00041555"/>
    <w:rsid w:val="00067FF8"/>
    <w:rsid w:val="000A4AAD"/>
    <w:rsid w:val="000A7B6D"/>
    <w:rsid w:val="000C42B1"/>
    <w:rsid w:val="000C5A07"/>
    <w:rsid w:val="000F5CC4"/>
    <w:rsid w:val="000F7BE3"/>
    <w:rsid w:val="001066E3"/>
    <w:rsid w:val="001619B4"/>
    <w:rsid w:val="0016618B"/>
    <w:rsid w:val="0019062A"/>
    <w:rsid w:val="001B4AB5"/>
    <w:rsid w:val="001D02B4"/>
    <w:rsid w:val="001E67FC"/>
    <w:rsid w:val="00200607"/>
    <w:rsid w:val="00235892"/>
    <w:rsid w:val="0025655D"/>
    <w:rsid w:val="0026072C"/>
    <w:rsid w:val="00291AEB"/>
    <w:rsid w:val="002A7382"/>
    <w:rsid w:val="0030660D"/>
    <w:rsid w:val="0032520F"/>
    <w:rsid w:val="00327F90"/>
    <w:rsid w:val="003422DF"/>
    <w:rsid w:val="003661CE"/>
    <w:rsid w:val="003A42AD"/>
    <w:rsid w:val="003E2FC5"/>
    <w:rsid w:val="003E4769"/>
    <w:rsid w:val="003E62F5"/>
    <w:rsid w:val="003F72A4"/>
    <w:rsid w:val="004205A7"/>
    <w:rsid w:val="0044688E"/>
    <w:rsid w:val="0047241F"/>
    <w:rsid w:val="004800D2"/>
    <w:rsid w:val="004B2831"/>
    <w:rsid w:val="004B56BC"/>
    <w:rsid w:val="004C2EE2"/>
    <w:rsid w:val="004C35F9"/>
    <w:rsid w:val="004C41AB"/>
    <w:rsid w:val="00533BF8"/>
    <w:rsid w:val="00535BF1"/>
    <w:rsid w:val="00570D08"/>
    <w:rsid w:val="005735FA"/>
    <w:rsid w:val="005D1817"/>
    <w:rsid w:val="005E3E20"/>
    <w:rsid w:val="005F75BC"/>
    <w:rsid w:val="00603EB1"/>
    <w:rsid w:val="006118FF"/>
    <w:rsid w:val="0066455F"/>
    <w:rsid w:val="006704F6"/>
    <w:rsid w:val="006918EE"/>
    <w:rsid w:val="006A73E6"/>
    <w:rsid w:val="006B1942"/>
    <w:rsid w:val="006E4289"/>
    <w:rsid w:val="006E43B6"/>
    <w:rsid w:val="007432F6"/>
    <w:rsid w:val="00750C57"/>
    <w:rsid w:val="0076555C"/>
    <w:rsid w:val="0077728B"/>
    <w:rsid w:val="007970CD"/>
    <w:rsid w:val="007A5D8B"/>
    <w:rsid w:val="007D127F"/>
    <w:rsid w:val="007E52B7"/>
    <w:rsid w:val="00811864"/>
    <w:rsid w:val="00857965"/>
    <w:rsid w:val="008625D0"/>
    <w:rsid w:val="008C2272"/>
    <w:rsid w:val="008E2055"/>
    <w:rsid w:val="008E338A"/>
    <w:rsid w:val="00904926"/>
    <w:rsid w:val="00907C58"/>
    <w:rsid w:val="009304B9"/>
    <w:rsid w:val="00943F58"/>
    <w:rsid w:val="00995113"/>
    <w:rsid w:val="009A3B6A"/>
    <w:rsid w:val="009B5C29"/>
    <w:rsid w:val="009F39BA"/>
    <w:rsid w:val="00A0630F"/>
    <w:rsid w:val="00A1146C"/>
    <w:rsid w:val="00A14EE9"/>
    <w:rsid w:val="00A2635A"/>
    <w:rsid w:val="00A53581"/>
    <w:rsid w:val="00AA3684"/>
    <w:rsid w:val="00AC1669"/>
    <w:rsid w:val="00AE7291"/>
    <w:rsid w:val="00AF464D"/>
    <w:rsid w:val="00B37D71"/>
    <w:rsid w:val="00B66B93"/>
    <w:rsid w:val="00BA7D50"/>
    <w:rsid w:val="00BD5910"/>
    <w:rsid w:val="00BD5FD9"/>
    <w:rsid w:val="00BF0F4B"/>
    <w:rsid w:val="00BF1805"/>
    <w:rsid w:val="00C61197"/>
    <w:rsid w:val="00C94DCA"/>
    <w:rsid w:val="00CC704D"/>
    <w:rsid w:val="00CE0809"/>
    <w:rsid w:val="00D10863"/>
    <w:rsid w:val="00D168F5"/>
    <w:rsid w:val="00D945BE"/>
    <w:rsid w:val="00DA3F86"/>
    <w:rsid w:val="00DA44B0"/>
    <w:rsid w:val="00DC3913"/>
    <w:rsid w:val="00E0095F"/>
    <w:rsid w:val="00E41B30"/>
    <w:rsid w:val="00E626B1"/>
    <w:rsid w:val="00EA604A"/>
    <w:rsid w:val="00EB3F10"/>
    <w:rsid w:val="00EB7384"/>
    <w:rsid w:val="00ED6A56"/>
    <w:rsid w:val="00EE24F3"/>
    <w:rsid w:val="00EF5302"/>
    <w:rsid w:val="00F13837"/>
    <w:rsid w:val="00F31B33"/>
    <w:rsid w:val="00F36A98"/>
    <w:rsid w:val="00F57A3F"/>
    <w:rsid w:val="00FE27F6"/>
    <w:rsid w:val="00FE5DA5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BDBA"/>
  <w15:chartTrackingRefBased/>
  <w15:docId w15:val="{906950E9-C1A3-4646-90D4-4BB85561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F7BE3"/>
  </w:style>
  <w:style w:type="paragraph" w:styleId="ListParagraph">
    <w:name w:val="List Paragraph"/>
    <w:basedOn w:val="Normal"/>
    <w:uiPriority w:val="34"/>
    <w:qFormat/>
    <w:rsid w:val="008C2272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2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2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0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2999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Conyers</dc:creator>
  <cp:keywords/>
  <dc:description/>
  <cp:lastModifiedBy>Wilding Karen</cp:lastModifiedBy>
  <cp:revision>2</cp:revision>
  <dcterms:created xsi:type="dcterms:W3CDTF">2025-04-04T12:56:00Z</dcterms:created>
  <dcterms:modified xsi:type="dcterms:W3CDTF">2025-04-04T12:56:00Z</dcterms:modified>
</cp:coreProperties>
</file>