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579A49" w14:textId="77777777" w:rsidR="0056433A" w:rsidRPr="000B0AFA" w:rsidRDefault="0056433A" w:rsidP="0056433A">
      <w:pPr>
        <w:spacing w:line="360" w:lineRule="auto"/>
        <w:rPr>
          <w:rFonts w:ascii="Arial" w:hAnsi="Arial" w:cs="Arial"/>
          <w:sz w:val="22"/>
          <w:szCs w:val="22"/>
        </w:rPr>
      </w:pPr>
      <w:r w:rsidRPr="000B0AFA">
        <w:rPr>
          <w:rFonts w:ascii="Arial" w:hAnsi="Arial" w:cs="Arial"/>
          <w:sz w:val="22"/>
          <w:szCs w:val="22"/>
        </w:rPr>
        <w:t xml:space="preserve">Draft Editorial Copy </w:t>
      </w:r>
    </w:p>
    <w:p w14:paraId="3BC68CB4" w14:textId="257DF52A" w:rsidR="0056433A" w:rsidRDefault="0056433A" w:rsidP="0056433A">
      <w:pPr>
        <w:spacing w:line="360" w:lineRule="auto"/>
        <w:rPr>
          <w:rFonts w:ascii="Arial" w:hAnsi="Arial" w:cs="Arial"/>
          <w:sz w:val="22"/>
          <w:szCs w:val="22"/>
        </w:rPr>
      </w:pPr>
      <w:r w:rsidRPr="000B0AFA">
        <w:rPr>
          <w:rFonts w:ascii="Arial" w:hAnsi="Arial" w:cs="Arial"/>
          <w:sz w:val="22"/>
          <w:szCs w:val="22"/>
        </w:rPr>
        <w:t>Project:</w:t>
      </w:r>
      <w:r>
        <w:rPr>
          <w:rFonts w:ascii="Arial" w:hAnsi="Arial" w:cs="Arial"/>
          <w:sz w:val="22"/>
          <w:szCs w:val="22"/>
        </w:rPr>
        <w:t xml:space="preserve"> Press Release – Sarlon and Modul’</w:t>
      </w:r>
      <w:r w:rsidR="003B462F">
        <w:rPr>
          <w:rFonts w:ascii="Arial" w:hAnsi="Arial" w:cs="Arial"/>
          <w:sz w:val="22"/>
          <w:szCs w:val="22"/>
        </w:rPr>
        <w:t>u</w:t>
      </w:r>
      <w:r>
        <w:rPr>
          <w:rFonts w:ascii="Arial" w:hAnsi="Arial" w:cs="Arial"/>
          <w:sz w:val="22"/>
          <w:szCs w:val="22"/>
        </w:rPr>
        <w:t>p Refresh (</w:t>
      </w:r>
      <w:r w:rsidR="00A61E18">
        <w:rPr>
          <w:rFonts w:ascii="Arial" w:hAnsi="Arial" w:cs="Arial"/>
          <w:sz w:val="22"/>
          <w:szCs w:val="22"/>
        </w:rPr>
        <w:t>End User</w:t>
      </w:r>
      <w:r>
        <w:rPr>
          <w:rFonts w:ascii="Arial" w:hAnsi="Arial" w:cs="Arial"/>
          <w:sz w:val="22"/>
          <w:szCs w:val="22"/>
        </w:rPr>
        <w:t>)</w:t>
      </w:r>
      <w:r w:rsidRPr="000B0AFA">
        <w:rPr>
          <w:rFonts w:ascii="Arial" w:hAnsi="Arial" w:cs="Arial"/>
          <w:sz w:val="22"/>
          <w:szCs w:val="22"/>
        </w:rPr>
        <w:br/>
        <w:t xml:space="preserve">Draft: </w:t>
      </w:r>
      <w:r w:rsidR="0026090B">
        <w:rPr>
          <w:rFonts w:ascii="Arial" w:hAnsi="Arial" w:cs="Arial"/>
          <w:sz w:val="22"/>
          <w:szCs w:val="22"/>
        </w:rPr>
        <w:t>T</w:t>
      </w:r>
      <w:r w:rsidR="005846A9">
        <w:rPr>
          <w:rFonts w:ascii="Arial" w:hAnsi="Arial" w:cs="Arial"/>
          <w:sz w:val="22"/>
          <w:szCs w:val="22"/>
        </w:rPr>
        <w:t>hree</w:t>
      </w:r>
    </w:p>
    <w:p w14:paraId="4B10B959" w14:textId="77777777" w:rsidR="0056433A" w:rsidRDefault="0056433A" w:rsidP="0056433A">
      <w:pPr>
        <w:spacing w:line="360" w:lineRule="auto"/>
        <w:rPr>
          <w:rFonts w:ascii="Arial" w:hAnsi="Arial" w:cs="Arial"/>
          <w:sz w:val="22"/>
          <w:szCs w:val="22"/>
        </w:rPr>
      </w:pPr>
      <w:r>
        <w:rPr>
          <w:rFonts w:ascii="Arial" w:hAnsi="Arial" w:cs="Arial"/>
          <w:sz w:val="22"/>
          <w:szCs w:val="22"/>
        </w:rPr>
        <w:t>Approval: Karen Wilding / Lewis Cooper</w:t>
      </w:r>
    </w:p>
    <w:p w14:paraId="52A64A5E" w14:textId="60293A5E" w:rsidR="00121CEC" w:rsidRDefault="00121CEC" w:rsidP="0056433A">
      <w:pPr>
        <w:spacing w:line="360" w:lineRule="auto"/>
        <w:rPr>
          <w:rFonts w:ascii="Arial" w:hAnsi="Arial" w:cs="Arial"/>
          <w:b/>
          <w:bCs/>
          <w:sz w:val="22"/>
          <w:szCs w:val="22"/>
        </w:rPr>
      </w:pPr>
    </w:p>
    <w:p w14:paraId="650026B1" w14:textId="23932294" w:rsidR="00121CEC" w:rsidRDefault="00121CEC" w:rsidP="0056433A">
      <w:pPr>
        <w:spacing w:line="360" w:lineRule="auto"/>
        <w:rPr>
          <w:rFonts w:ascii="Arial" w:hAnsi="Arial" w:cs="Arial"/>
          <w:b/>
          <w:bCs/>
          <w:sz w:val="22"/>
          <w:szCs w:val="22"/>
        </w:rPr>
      </w:pPr>
      <w:r>
        <w:rPr>
          <w:rFonts w:ascii="Arial" w:hAnsi="Arial" w:cs="Arial"/>
          <w:b/>
          <w:bCs/>
          <w:sz w:val="22"/>
          <w:szCs w:val="22"/>
        </w:rPr>
        <w:t>SPEEDY AND SUSTAINABLE REFURBISHMENTS WITH FORBO’S ADHESIVE FREE VINYL</w:t>
      </w:r>
    </w:p>
    <w:p w14:paraId="7A157621" w14:textId="77777777" w:rsidR="0056433A" w:rsidRDefault="0056433A" w:rsidP="0056433A">
      <w:pPr>
        <w:spacing w:line="360" w:lineRule="auto"/>
        <w:rPr>
          <w:rFonts w:ascii="Arial" w:hAnsi="Arial" w:cs="Arial"/>
          <w:b/>
          <w:bCs/>
          <w:sz w:val="22"/>
          <w:szCs w:val="22"/>
        </w:rPr>
      </w:pPr>
    </w:p>
    <w:p w14:paraId="2461D49D" w14:textId="75E66C9B" w:rsidR="0056433A" w:rsidRDefault="00464AF1" w:rsidP="0056433A">
      <w:pPr>
        <w:spacing w:line="360" w:lineRule="auto"/>
        <w:rPr>
          <w:rFonts w:ascii="Arial" w:hAnsi="Arial" w:cs="Arial"/>
          <w:b/>
          <w:bCs/>
          <w:sz w:val="22"/>
          <w:szCs w:val="22"/>
        </w:rPr>
      </w:pPr>
      <w:r>
        <w:rPr>
          <w:rFonts w:ascii="Arial" w:hAnsi="Arial" w:cs="Arial"/>
          <w:b/>
          <w:bCs/>
          <w:sz w:val="22"/>
          <w:szCs w:val="22"/>
        </w:rPr>
        <w:t>With a focus on delivering flooring solut</w:t>
      </w:r>
      <w:r w:rsidR="001F4E22">
        <w:rPr>
          <w:rFonts w:ascii="Arial" w:hAnsi="Arial" w:cs="Arial"/>
          <w:b/>
          <w:bCs/>
          <w:sz w:val="22"/>
          <w:szCs w:val="22"/>
        </w:rPr>
        <w:t>ions</w:t>
      </w:r>
      <w:r w:rsidR="0050619B">
        <w:rPr>
          <w:rFonts w:ascii="Arial" w:hAnsi="Arial" w:cs="Arial"/>
          <w:b/>
          <w:bCs/>
          <w:sz w:val="22"/>
          <w:szCs w:val="22"/>
        </w:rPr>
        <w:t xml:space="preserve"> that provide </w:t>
      </w:r>
      <w:r w:rsidR="00983DF6">
        <w:rPr>
          <w:rFonts w:ascii="Arial" w:hAnsi="Arial" w:cs="Arial"/>
          <w:b/>
          <w:bCs/>
          <w:sz w:val="22"/>
          <w:szCs w:val="22"/>
        </w:rPr>
        <w:t>significant reductions in downtime,</w:t>
      </w:r>
      <w:r w:rsidR="001F4E22">
        <w:rPr>
          <w:rFonts w:ascii="Arial" w:hAnsi="Arial" w:cs="Arial"/>
          <w:b/>
          <w:bCs/>
          <w:sz w:val="22"/>
          <w:szCs w:val="22"/>
        </w:rPr>
        <w:t xml:space="preserve"> </w:t>
      </w:r>
      <w:r w:rsidR="00032D73">
        <w:rPr>
          <w:rFonts w:ascii="Arial" w:hAnsi="Arial" w:cs="Arial"/>
          <w:b/>
          <w:bCs/>
          <w:sz w:val="22"/>
          <w:szCs w:val="22"/>
        </w:rPr>
        <w:t xml:space="preserve">Forbo Flooring Systems has </w:t>
      </w:r>
      <w:r w:rsidR="00E97CEB">
        <w:rPr>
          <w:rFonts w:ascii="Arial" w:hAnsi="Arial" w:cs="Arial"/>
          <w:b/>
          <w:bCs/>
          <w:sz w:val="22"/>
          <w:szCs w:val="22"/>
        </w:rPr>
        <w:t>refined and refreshed</w:t>
      </w:r>
      <w:r w:rsidR="00032D73">
        <w:rPr>
          <w:rFonts w:ascii="Arial" w:hAnsi="Arial" w:cs="Arial"/>
          <w:b/>
          <w:bCs/>
          <w:sz w:val="22"/>
          <w:szCs w:val="22"/>
        </w:rPr>
        <w:t xml:space="preserve"> its Modul’up </w:t>
      </w:r>
      <w:r w:rsidR="00682E1C">
        <w:rPr>
          <w:rFonts w:ascii="Arial" w:hAnsi="Arial" w:cs="Arial"/>
          <w:b/>
          <w:bCs/>
          <w:sz w:val="22"/>
          <w:szCs w:val="22"/>
        </w:rPr>
        <w:t xml:space="preserve">adhesive free </w:t>
      </w:r>
      <w:r w:rsidR="000D7A99">
        <w:rPr>
          <w:rFonts w:ascii="Arial" w:hAnsi="Arial" w:cs="Arial"/>
          <w:b/>
          <w:bCs/>
          <w:sz w:val="22"/>
          <w:szCs w:val="22"/>
        </w:rPr>
        <w:t xml:space="preserve">sheet vinyl </w:t>
      </w:r>
      <w:r w:rsidR="00032D73">
        <w:rPr>
          <w:rFonts w:ascii="Arial" w:hAnsi="Arial" w:cs="Arial"/>
          <w:b/>
          <w:bCs/>
          <w:sz w:val="22"/>
          <w:szCs w:val="22"/>
        </w:rPr>
        <w:t>collection</w:t>
      </w:r>
      <w:r w:rsidR="002C1323">
        <w:rPr>
          <w:rFonts w:ascii="Arial" w:hAnsi="Arial" w:cs="Arial"/>
          <w:b/>
          <w:bCs/>
          <w:sz w:val="22"/>
          <w:szCs w:val="22"/>
        </w:rPr>
        <w:t>. W</w:t>
      </w:r>
      <w:r w:rsidR="008E1D22">
        <w:rPr>
          <w:rFonts w:ascii="Arial" w:hAnsi="Arial" w:cs="Arial"/>
          <w:b/>
          <w:bCs/>
          <w:sz w:val="22"/>
          <w:szCs w:val="22"/>
        </w:rPr>
        <w:t xml:space="preserve">ith the addition of new designs and colourways </w:t>
      </w:r>
      <w:r w:rsidR="002C1323">
        <w:rPr>
          <w:rFonts w:ascii="Arial" w:hAnsi="Arial" w:cs="Arial"/>
          <w:b/>
          <w:bCs/>
          <w:sz w:val="22"/>
          <w:szCs w:val="22"/>
        </w:rPr>
        <w:t xml:space="preserve">that </w:t>
      </w:r>
      <w:r w:rsidR="008E1D22">
        <w:rPr>
          <w:rFonts w:ascii="Arial" w:hAnsi="Arial" w:cs="Arial"/>
          <w:b/>
          <w:bCs/>
          <w:sz w:val="22"/>
          <w:szCs w:val="22"/>
        </w:rPr>
        <w:t>benefit from Forbo’s innovative digital printing capabilities</w:t>
      </w:r>
      <w:r w:rsidR="00B564D6">
        <w:rPr>
          <w:rFonts w:ascii="Arial" w:hAnsi="Arial" w:cs="Arial"/>
          <w:b/>
          <w:bCs/>
          <w:sz w:val="22"/>
          <w:szCs w:val="22"/>
        </w:rPr>
        <w:t xml:space="preserve">, </w:t>
      </w:r>
      <w:r w:rsidR="002C1323">
        <w:rPr>
          <w:rFonts w:ascii="Arial" w:hAnsi="Arial" w:cs="Arial"/>
          <w:b/>
          <w:bCs/>
          <w:sz w:val="22"/>
          <w:szCs w:val="22"/>
        </w:rPr>
        <w:t xml:space="preserve">the range is </w:t>
      </w:r>
      <w:r w:rsidR="00B564D6">
        <w:rPr>
          <w:rFonts w:ascii="Arial" w:hAnsi="Arial" w:cs="Arial"/>
          <w:b/>
          <w:bCs/>
          <w:sz w:val="22"/>
          <w:szCs w:val="22"/>
        </w:rPr>
        <w:t>ideal for healthcare and education refurbishments</w:t>
      </w:r>
      <w:r w:rsidR="00032D73">
        <w:rPr>
          <w:rFonts w:ascii="Arial" w:hAnsi="Arial" w:cs="Arial"/>
          <w:b/>
          <w:bCs/>
          <w:sz w:val="22"/>
          <w:szCs w:val="22"/>
        </w:rPr>
        <w:t xml:space="preserve">. </w:t>
      </w:r>
    </w:p>
    <w:p w14:paraId="582651D7" w14:textId="77777777" w:rsidR="0056433A" w:rsidRDefault="0056433A" w:rsidP="0056433A">
      <w:pPr>
        <w:spacing w:line="360" w:lineRule="auto"/>
        <w:rPr>
          <w:rFonts w:ascii="Arial" w:hAnsi="Arial" w:cs="Arial"/>
          <w:b/>
          <w:bCs/>
          <w:sz w:val="22"/>
          <w:szCs w:val="22"/>
        </w:rPr>
      </w:pPr>
    </w:p>
    <w:p w14:paraId="511E97E5" w14:textId="6C330919" w:rsidR="0056433A" w:rsidRDefault="00BD245B" w:rsidP="0056433A">
      <w:pPr>
        <w:spacing w:line="360" w:lineRule="auto"/>
        <w:rPr>
          <w:rFonts w:ascii="Arial" w:hAnsi="Arial" w:cs="Arial"/>
          <w:sz w:val="22"/>
          <w:szCs w:val="22"/>
        </w:rPr>
      </w:pPr>
      <w:r>
        <w:rPr>
          <w:rFonts w:ascii="Arial" w:hAnsi="Arial" w:cs="Arial"/>
          <w:sz w:val="22"/>
          <w:szCs w:val="22"/>
        </w:rPr>
        <w:t xml:space="preserve">Forbo’s Modul’up adhesive free sheet vinyl is one of the most trusted products of its kind on the market, </w:t>
      </w:r>
      <w:r w:rsidR="00E511F9">
        <w:rPr>
          <w:rFonts w:ascii="Arial" w:hAnsi="Arial" w:cs="Arial"/>
          <w:sz w:val="22"/>
          <w:szCs w:val="22"/>
        </w:rPr>
        <w:t xml:space="preserve">backed up by </w:t>
      </w:r>
      <w:r>
        <w:rPr>
          <w:rFonts w:ascii="Arial" w:hAnsi="Arial" w:cs="Arial"/>
          <w:sz w:val="22"/>
          <w:szCs w:val="22"/>
        </w:rPr>
        <w:t>years of innovation</w:t>
      </w:r>
      <w:r w:rsidR="00A4633E">
        <w:rPr>
          <w:rFonts w:ascii="Arial" w:hAnsi="Arial" w:cs="Arial"/>
          <w:sz w:val="22"/>
          <w:szCs w:val="22"/>
        </w:rPr>
        <w:t xml:space="preserve">, with proven performance across thousands of projects </w:t>
      </w:r>
      <w:r w:rsidR="00FA2713">
        <w:rPr>
          <w:rFonts w:ascii="Arial" w:hAnsi="Arial" w:cs="Arial"/>
          <w:sz w:val="22"/>
          <w:szCs w:val="22"/>
        </w:rPr>
        <w:t xml:space="preserve">and with over </w:t>
      </w:r>
      <w:r w:rsidR="00B0035C">
        <w:rPr>
          <w:rFonts w:ascii="Arial" w:hAnsi="Arial" w:cs="Arial"/>
          <w:sz w:val="22"/>
          <w:szCs w:val="22"/>
        </w:rPr>
        <w:t>one</w:t>
      </w:r>
      <w:r w:rsidR="00FA2713">
        <w:rPr>
          <w:rFonts w:ascii="Arial" w:hAnsi="Arial" w:cs="Arial"/>
          <w:sz w:val="22"/>
          <w:szCs w:val="22"/>
        </w:rPr>
        <w:t xml:space="preserve"> million m</w:t>
      </w:r>
      <w:r w:rsidR="00FA2713" w:rsidRPr="009B3C7A">
        <w:rPr>
          <w:rFonts w:ascii="Arial" w:hAnsi="Arial" w:cs="Arial"/>
          <w:sz w:val="22"/>
          <w:szCs w:val="22"/>
          <w:vertAlign w:val="superscript"/>
        </w:rPr>
        <w:t>2</w:t>
      </w:r>
      <w:r w:rsidR="00FA2713">
        <w:rPr>
          <w:rFonts w:ascii="Arial" w:hAnsi="Arial" w:cs="Arial"/>
          <w:sz w:val="22"/>
          <w:szCs w:val="22"/>
        </w:rPr>
        <w:t xml:space="preserve"> installed </w:t>
      </w:r>
      <w:r w:rsidR="0093463C">
        <w:rPr>
          <w:rFonts w:ascii="Arial" w:hAnsi="Arial" w:cs="Arial"/>
          <w:sz w:val="22"/>
          <w:szCs w:val="22"/>
        </w:rPr>
        <w:t>each year</w:t>
      </w:r>
      <w:r>
        <w:rPr>
          <w:rFonts w:ascii="Arial" w:hAnsi="Arial" w:cs="Arial"/>
          <w:sz w:val="22"/>
          <w:szCs w:val="22"/>
        </w:rPr>
        <w:t xml:space="preserve">. </w:t>
      </w:r>
    </w:p>
    <w:p w14:paraId="728DDD4C" w14:textId="77777777" w:rsidR="000B315B" w:rsidRDefault="000B315B" w:rsidP="0056433A">
      <w:pPr>
        <w:spacing w:line="360" w:lineRule="auto"/>
        <w:rPr>
          <w:rFonts w:ascii="Arial" w:hAnsi="Arial" w:cs="Arial"/>
          <w:sz w:val="22"/>
          <w:szCs w:val="22"/>
        </w:rPr>
      </w:pPr>
    </w:p>
    <w:p w14:paraId="0B8DF179" w14:textId="4A3FCFF0" w:rsidR="00D46E4B" w:rsidRDefault="00102935" w:rsidP="00D46E4B">
      <w:pPr>
        <w:spacing w:line="360" w:lineRule="auto"/>
        <w:rPr>
          <w:rFonts w:ascii="Arial" w:hAnsi="Arial" w:cs="Arial"/>
          <w:sz w:val="22"/>
          <w:szCs w:val="22"/>
        </w:rPr>
      </w:pPr>
      <w:r>
        <w:rPr>
          <w:rFonts w:ascii="Arial" w:hAnsi="Arial" w:cs="Arial"/>
          <w:sz w:val="22"/>
          <w:szCs w:val="22"/>
        </w:rPr>
        <w:t xml:space="preserve">Available in an acoustic and compact version, Modul’up joins Forbo’s Fast Fit flooring collection of trusted adhesive-free flooring solutions. The absence of adhesive means the install time of Modul’up </w:t>
      </w:r>
      <w:r w:rsidR="00D46E4B">
        <w:rPr>
          <w:rFonts w:ascii="Arial" w:hAnsi="Arial" w:cs="Arial"/>
          <w:sz w:val="22"/>
          <w:szCs w:val="22"/>
        </w:rPr>
        <w:t>can be reduced by as much as 50%</w:t>
      </w:r>
      <w:r w:rsidR="00223DE2">
        <w:rPr>
          <w:rFonts w:ascii="Arial" w:hAnsi="Arial" w:cs="Arial"/>
          <w:sz w:val="22"/>
          <w:szCs w:val="22"/>
        </w:rPr>
        <w:t>, allowing twice as many classrooms</w:t>
      </w:r>
      <w:r>
        <w:rPr>
          <w:rFonts w:ascii="Arial" w:hAnsi="Arial" w:cs="Arial"/>
          <w:sz w:val="22"/>
          <w:szCs w:val="22"/>
        </w:rPr>
        <w:t xml:space="preserve"> or hospital wards to be refurbished </w:t>
      </w:r>
      <w:r w:rsidR="00223DE2">
        <w:rPr>
          <w:rFonts w:ascii="Arial" w:hAnsi="Arial" w:cs="Arial"/>
          <w:sz w:val="22"/>
          <w:szCs w:val="22"/>
        </w:rPr>
        <w:t>in the same timeframe</w:t>
      </w:r>
      <w:r>
        <w:rPr>
          <w:rFonts w:ascii="Arial" w:hAnsi="Arial" w:cs="Arial"/>
          <w:sz w:val="22"/>
          <w:szCs w:val="22"/>
        </w:rPr>
        <w:t>.</w:t>
      </w:r>
      <w:r w:rsidR="00223DE2">
        <w:rPr>
          <w:rFonts w:ascii="Arial" w:hAnsi="Arial" w:cs="Arial"/>
          <w:sz w:val="22"/>
          <w:szCs w:val="22"/>
        </w:rPr>
        <w:t xml:space="preserve"> F</w:t>
      </w:r>
      <w:r w:rsidR="00D46E4B">
        <w:rPr>
          <w:rFonts w:ascii="Arial" w:hAnsi="Arial" w:cs="Arial"/>
          <w:sz w:val="22"/>
          <w:szCs w:val="22"/>
        </w:rPr>
        <w:t>loors can be walked-on immediately</w:t>
      </w:r>
      <w:r w:rsidR="00223DE2">
        <w:rPr>
          <w:rFonts w:ascii="Arial" w:hAnsi="Arial" w:cs="Arial"/>
          <w:sz w:val="22"/>
          <w:szCs w:val="22"/>
        </w:rPr>
        <w:t xml:space="preserve"> after installation is complete</w:t>
      </w:r>
      <w:r w:rsidR="00D46E4B">
        <w:rPr>
          <w:rFonts w:ascii="Arial" w:hAnsi="Arial" w:cs="Arial"/>
          <w:sz w:val="22"/>
          <w:szCs w:val="22"/>
        </w:rPr>
        <w:t xml:space="preserve">, ideal for healthcare or education refurbishments where disruption must be kept to a minimum. It also contributes to sustainability and material circularity, with the flooring able to be easily </w:t>
      </w:r>
      <w:proofErr w:type="gramStart"/>
      <w:r w:rsidR="00D46E4B">
        <w:rPr>
          <w:rFonts w:ascii="Arial" w:hAnsi="Arial" w:cs="Arial"/>
          <w:sz w:val="22"/>
          <w:szCs w:val="22"/>
        </w:rPr>
        <w:t>lifted up</w:t>
      </w:r>
      <w:proofErr w:type="gramEnd"/>
      <w:r w:rsidR="00D46E4B">
        <w:rPr>
          <w:rFonts w:ascii="Arial" w:hAnsi="Arial" w:cs="Arial"/>
          <w:sz w:val="22"/>
          <w:szCs w:val="22"/>
        </w:rPr>
        <w:t xml:space="preserve"> and reused or recycled at its end of life.</w:t>
      </w:r>
    </w:p>
    <w:p w14:paraId="237A388F" w14:textId="77777777" w:rsidR="00D46E4B" w:rsidRDefault="00D46E4B" w:rsidP="0056433A">
      <w:pPr>
        <w:spacing w:line="360" w:lineRule="auto"/>
        <w:rPr>
          <w:rFonts w:ascii="Arial" w:hAnsi="Arial" w:cs="Arial"/>
          <w:sz w:val="22"/>
          <w:szCs w:val="22"/>
        </w:rPr>
      </w:pPr>
    </w:p>
    <w:p w14:paraId="4C74069A" w14:textId="2F477D45" w:rsidR="00102935" w:rsidRDefault="00102935" w:rsidP="00102935">
      <w:pPr>
        <w:spacing w:line="360" w:lineRule="auto"/>
        <w:rPr>
          <w:rFonts w:ascii="Arial" w:hAnsi="Arial" w:cs="Arial"/>
          <w:sz w:val="22"/>
          <w:szCs w:val="22"/>
        </w:rPr>
      </w:pPr>
      <w:r>
        <w:rPr>
          <w:rFonts w:ascii="Arial" w:hAnsi="Arial" w:cs="Arial"/>
          <w:sz w:val="22"/>
          <w:szCs w:val="22"/>
        </w:rPr>
        <w:t>Forbo’s Sarlon acoustic vinyl is also part of the update, with its advanced acoustic technology ensuring superior impact sound reduction and its robust construction delivering the lowest residual indentation for an acoustic product.</w:t>
      </w:r>
    </w:p>
    <w:p w14:paraId="6DC37980" w14:textId="77777777" w:rsidR="00102935" w:rsidRDefault="00102935" w:rsidP="00102935">
      <w:pPr>
        <w:spacing w:line="360" w:lineRule="auto"/>
        <w:rPr>
          <w:rFonts w:ascii="Arial" w:hAnsi="Arial" w:cs="Arial"/>
          <w:sz w:val="22"/>
          <w:szCs w:val="22"/>
        </w:rPr>
      </w:pPr>
    </w:p>
    <w:p w14:paraId="20936CC4" w14:textId="4D0F72B5" w:rsidR="000B315B" w:rsidRDefault="000B315B" w:rsidP="0056433A">
      <w:pPr>
        <w:spacing w:line="360" w:lineRule="auto"/>
        <w:rPr>
          <w:rFonts w:ascii="Arial" w:hAnsi="Arial" w:cs="Arial"/>
          <w:sz w:val="22"/>
          <w:szCs w:val="22"/>
        </w:rPr>
      </w:pPr>
      <w:r>
        <w:rPr>
          <w:rFonts w:ascii="Arial" w:hAnsi="Arial" w:cs="Arial"/>
          <w:sz w:val="22"/>
          <w:szCs w:val="22"/>
        </w:rPr>
        <w:t xml:space="preserve">With new design trends emerging on the market, Forbo has </w:t>
      </w:r>
      <w:r w:rsidR="00E511F9">
        <w:rPr>
          <w:rFonts w:ascii="Arial" w:hAnsi="Arial" w:cs="Arial"/>
          <w:sz w:val="22"/>
          <w:szCs w:val="22"/>
        </w:rPr>
        <w:t xml:space="preserve">streamlined </w:t>
      </w:r>
      <w:r>
        <w:rPr>
          <w:rFonts w:ascii="Arial" w:hAnsi="Arial" w:cs="Arial"/>
          <w:sz w:val="22"/>
          <w:szCs w:val="22"/>
        </w:rPr>
        <w:t xml:space="preserve">both collections into a more comprehensive and on-trend offering. Both Modul’up and Sarlon will now be available in 81 colourways, including </w:t>
      </w:r>
      <w:r w:rsidR="00E511F9">
        <w:rPr>
          <w:rFonts w:ascii="Arial" w:hAnsi="Arial" w:cs="Arial"/>
          <w:sz w:val="22"/>
          <w:szCs w:val="22"/>
        </w:rPr>
        <w:t xml:space="preserve">a series of </w:t>
      </w:r>
      <w:r>
        <w:rPr>
          <w:rFonts w:ascii="Arial" w:hAnsi="Arial" w:cs="Arial"/>
          <w:sz w:val="22"/>
          <w:szCs w:val="22"/>
        </w:rPr>
        <w:t>contemporary woods, materials and concrete aesthetics</w:t>
      </w:r>
      <w:r w:rsidR="005225B1">
        <w:rPr>
          <w:rFonts w:ascii="Arial" w:hAnsi="Arial" w:cs="Arial"/>
          <w:sz w:val="22"/>
          <w:szCs w:val="22"/>
        </w:rPr>
        <w:t>, with m</w:t>
      </w:r>
      <w:r>
        <w:rPr>
          <w:rFonts w:ascii="Arial" w:hAnsi="Arial" w:cs="Arial"/>
          <w:sz w:val="22"/>
          <w:szCs w:val="22"/>
        </w:rPr>
        <w:t>any of these designs created using Forbo’s innovative digital printing capabilities</w:t>
      </w:r>
      <w:r w:rsidR="005225B1">
        <w:rPr>
          <w:rFonts w:ascii="Arial" w:hAnsi="Arial" w:cs="Arial"/>
          <w:sz w:val="22"/>
          <w:szCs w:val="22"/>
        </w:rPr>
        <w:t>. This</w:t>
      </w:r>
      <w:r>
        <w:rPr>
          <w:rFonts w:ascii="Arial" w:hAnsi="Arial" w:cs="Arial"/>
          <w:sz w:val="22"/>
          <w:szCs w:val="22"/>
        </w:rPr>
        <w:t xml:space="preserve"> ensur</w:t>
      </w:r>
      <w:r w:rsidR="005225B1">
        <w:rPr>
          <w:rFonts w:ascii="Arial" w:hAnsi="Arial" w:cs="Arial"/>
          <w:sz w:val="22"/>
          <w:szCs w:val="22"/>
        </w:rPr>
        <w:t>es</w:t>
      </w:r>
      <w:r>
        <w:rPr>
          <w:rFonts w:ascii="Arial" w:hAnsi="Arial" w:cs="Arial"/>
          <w:sz w:val="22"/>
          <w:szCs w:val="22"/>
        </w:rPr>
        <w:t xml:space="preserve"> a realistic and high-quality finish, </w:t>
      </w:r>
      <w:r w:rsidR="001D4255">
        <w:rPr>
          <w:rFonts w:ascii="Arial" w:hAnsi="Arial" w:cs="Arial"/>
          <w:sz w:val="22"/>
          <w:szCs w:val="22"/>
        </w:rPr>
        <w:t xml:space="preserve">with little to no repeated </w:t>
      </w:r>
      <w:r w:rsidR="001D4255">
        <w:rPr>
          <w:rFonts w:ascii="Arial" w:hAnsi="Arial" w:cs="Arial"/>
          <w:sz w:val="22"/>
          <w:szCs w:val="22"/>
        </w:rPr>
        <w:lastRenderedPageBreak/>
        <w:t xml:space="preserve">patterns on some colourways, ensuring the product is almost </w:t>
      </w:r>
      <w:r>
        <w:rPr>
          <w:rFonts w:ascii="Arial" w:hAnsi="Arial" w:cs="Arial"/>
          <w:sz w:val="22"/>
          <w:szCs w:val="22"/>
        </w:rPr>
        <w:t xml:space="preserve">indistinguishable from the real thing. </w:t>
      </w:r>
    </w:p>
    <w:p w14:paraId="517FB9C5" w14:textId="77777777" w:rsidR="00E97CEB" w:rsidRDefault="00E97CEB" w:rsidP="00E97CEB">
      <w:pPr>
        <w:spacing w:line="360" w:lineRule="auto"/>
        <w:rPr>
          <w:rFonts w:ascii="Arial" w:hAnsi="Arial" w:cs="Arial"/>
          <w:sz w:val="22"/>
          <w:szCs w:val="22"/>
        </w:rPr>
      </w:pPr>
    </w:p>
    <w:p w14:paraId="3F50F3DB" w14:textId="73F89631" w:rsidR="00102935" w:rsidRDefault="00102935" w:rsidP="0056433A">
      <w:pPr>
        <w:spacing w:line="360" w:lineRule="auto"/>
        <w:rPr>
          <w:rFonts w:ascii="Arial" w:hAnsi="Arial" w:cs="Arial"/>
          <w:sz w:val="22"/>
          <w:szCs w:val="22"/>
        </w:rPr>
      </w:pPr>
    </w:p>
    <w:p w14:paraId="7C5E4942" w14:textId="7CF0F0CD" w:rsidR="000B315B" w:rsidRDefault="00C57518" w:rsidP="0056433A">
      <w:pPr>
        <w:spacing w:line="360" w:lineRule="auto"/>
        <w:rPr>
          <w:rFonts w:ascii="Arial" w:hAnsi="Arial" w:cs="Arial"/>
          <w:sz w:val="22"/>
          <w:szCs w:val="22"/>
        </w:rPr>
      </w:pPr>
      <w:r>
        <w:rPr>
          <w:rFonts w:ascii="Arial" w:hAnsi="Arial" w:cs="Arial"/>
          <w:sz w:val="22"/>
          <w:szCs w:val="22"/>
        </w:rPr>
        <w:t>Donna Hannaway, Head of Marketing UK and Ireland</w:t>
      </w:r>
      <w:r w:rsidR="000B315B">
        <w:rPr>
          <w:rFonts w:ascii="Arial" w:hAnsi="Arial" w:cs="Arial"/>
          <w:sz w:val="22"/>
          <w:szCs w:val="22"/>
        </w:rPr>
        <w:t xml:space="preserve">, from Forbo Flooring Systems, </w:t>
      </w:r>
      <w:r w:rsidR="00E97CEB">
        <w:rPr>
          <w:rFonts w:ascii="Arial" w:hAnsi="Arial" w:cs="Arial"/>
          <w:sz w:val="22"/>
          <w:szCs w:val="22"/>
        </w:rPr>
        <w:t>commented</w:t>
      </w:r>
      <w:r w:rsidR="000B315B">
        <w:rPr>
          <w:rFonts w:ascii="Arial" w:hAnsi="Arial" w:cs="Arial"/>
          <w:sz w:val="22"/>
          <w:szCs w:val="22"/>
        </w:rPr>
        <w:t xml:space="preserve">: “We understand </w:t>
      </w:r>
      <w:r w:rsidR="00102935">
        <w:rPr>
          <w:rFonts w:ascii="Arial" w:hAnsi="Arial" w:cs="Arial"/>
          <w:sz w:val="22"/>
          <w:szCs w:val="22"/>
        </w:rPr>
        <w:t xml:space="preserve">the heavy </w:t>
      </w:r>
      <w:r w:rsidR="00C400B7">
        <w:rPr>
          <w:rFonts w:ascii="Arial" w:hAnsi="Arial" w:cs="Arial"/>
          <w:sz w:val="22"/>
          <w:szCs w:val="22"/>
        </w:rPr>
        <w:t xml:space="preserve">time </w:t>
      </w:r>
      <w:r w:rsidR="00102935">
        <w:rPr>
          <w:rFonts w:ascii="Arial" w:hAnsi="Arial" w:cs="Arial"/>
          <w:sz w:val="22"/>
          <w:szCs w:val="22"/>
        </w:rPr>
        <w:t xml:space="preserve">constraints </w:t>
      </w:r>
      <w:r w:rsidR="004878C4">
        <w:rPr>
          <w:rFonts w:ascii="Arial" w:hAnsi="Arial" w:cs="Arial"/>
          <w:sz w:val="22"/>
          <w:szCs w:val="22"/>
        </w:rPr>
        <w:t xml:space="preserve">our customers and end users can face, especially when it comes to flooring refurbishments, </w:t>
      </w:r>
      <w:r w:rsidR="00D46E4B">
        <w:rPr>
          <w:rFonts w:ascii="Arial" w:hAnsi="Arial" w:cs="Arial"/>
          <w:sz w:val="22"/>
          <w:szCs w:val="22"/>
        </w:rPr>
        <w:t xml:space="preserve">ensuring </w:t>
      </w:r>
      <w:r w:rsidR="004878C4">
        <w:rPr>
          <w:rFonts w:ascii="Arial" w:hAnsi="Arial" w:cs="Arial"/>
          <w:sz w:val="22"/>
          <w:szCs w:val="22"/>
        </w:rPr>
        <w:t xml:space="preserve">that the building or interior </w:t>
      </w:r>
      <w:r w:rsidR="00D46E4B">
        <w:rPr>
          <w:rFonts w:ascii="Arial" w:hAnsi="Arial" w:cs="Arial"/>
          <w:sz w:val="22"/>
          <w:szCs w:val="22"/>
        </w:rPr>
        <w:t>space</w:t>
      </w:r>
      <w:r w:rsidR="004878C4">
        <w:rPr>
          <w:rFonts w:ascii="Arial" w:hAnsi="Arial" w:cs="Arial"/>
          <w:sz w:val="22"/>
          <w:szCs w:val="22"/>
        </w:rPr>
        <w:t xml:space="preserve"> isn’t</w:t>
      </w:r>
      <w:r w:rsidR="00D46E4B">
        <w:rPr>
          <w:rFonts w:ascii="Arial" w:hAnsi="Arial" w:cs="Arial"/>
          <w:sz w:val="22"/>
          <w:szCs w:val="22"/>
        </w:rPr>
        <w:t xml:space="preserve"> out of action for longer than </w:t>
      </w:r>
      <w:r w:rsidR="004878C4">
        <w:rPr>
          <w:rFonts w:ascii="Arial" w:hAnsi="Arial" w:cs="Arial"/>
          <w:sz w:val="22"/>
          <w:szCs w:val="22"/>
        </w:rPr>
        <w:t>necessary</w:t>
      </w:r>
      <w:r w:rsidR="00D46E4B">
        <w:rPr>
          <w:rFonts w:ascii="Arial" w:hAnsi="Arial" w:cs="Arial"/>
          <w:sz w:val="22"/>
          <w:szCs w:val="22"/>
        </w:rPr>
        <w:t xml:space="preserve">. </w:t>
      </w:r>
      <w:r w:rsidR="004878C4">
        <w:rPr>
          <w:rFonts w:ascii="Arial" w:hAnsi="Arial" w:cs="Arial"/>
          <w:sz w:val="22"/>
          <w:szCs w:val="22"/>
        </w:rPr>
        <w:t>At the same time, we’re</w:t>
      </w:r>
      <w:r w:rsidR="00D46E4B">
        <w:rPr>
          <w:rFonts w:ascii="Arial" w:hAnsi="Arial" w:cs="Arial"/>
          <w:sz w:val="22"/>
          <w:szCs w:val="22"/>
        </w:rPr>
        <w:t xml:space="preserve"> conscious </w:t>
      </w:r>
      <w:r w:rsidR="000B315B">
        <w:rPr>
          <w:rFonts w:ascii="Arial" w:hAnsi="Arial" w:cs="Arial"/>
          <w:sz w:val="22"/>
          <w:szCs w:val="22"/>
        </w:rPr>
        <w:t xml:space="preserve">of keeping up with modern design trends, </w:t>
      </w:r>
      <w:r w:rsidR="00E97CEB">
        <w:rPr>
          <w:rFonts w:ascii="Arial" w:hAnsi="Arial" w:cs="Arial"/>
          <w:sz w:val="22"/>
          <w:szCs w:val="22"/>
        </w:rPr>
        <w:t xml:space="preserve">providing the best possible solutions </w:t>
      </w:r>
      <w:r w:rsidR="000B315B">
        <w:rPr>
          <w:rFonts w:ascii="Arial" w:hAnsi="Arial" w:cs="Arial"/>
          <w:sz w:val="22"/>
          <w:szCs w:val="22"/>
        </w:rPr>
        <w:t xml:space="preserve">for projects. It is for this reason that we have looked to </w:t>
      </w:r>
      <w:r w:rsidR="00E97CEB">
        <w:rPr>
          <w:rFonts w:ascii="Arial" w:hAnsi="Arial" w:cs="Arial"/>
          <w:sz w:val="22"/>
          <w:szCs w:val="22"/>
        </w:rPr>
        <w:t xml:space="preserve">refine </w:t>
      </w:r>
      <w:r w:rsidR="000B315B">
        <w:rPr>
          <w:rFonts w:ascii="Arial" w:hAnsi="Arial" w:cs="Arial"/>
          <w:sz w:val="22"/>
          <w:szCs w:val="22"/>
        </w:rPr>
        <w:t>both our Modul’up and Sarlon sheet vinyl collections</w:t>
      </w:r>
      <w:r w:rsidR="00E97CEB">
        <w:rPr>
          <w:rFonts w:ascii="Arial" w:hAnsi="Arial" w:cs="Arial"/>
          <w:sz w:val="22"/>
          <w:szCs w:val="22"/>
        </w:rPr>
        <w:t>, with</w:t>
      </w:r>
      <w:r w:rsidR="00AD757F">
        <w:rPr>
          <w:rFonts w:ascii="Arial" w:hAnsi="Arial" w:cs="Arial"/>
          <w:sz w:val="22"/>
          <w:szCs w:val="22"/>
        </w:rPr>
        <w:t xml:space="preserve"> 81 colourways</w:t>
      </w:r>
      <w:r w:rsidR="00E97CEB">
        <w:rPr>
          <w:rFonts w:ascii="Arial" w:hAnsi="Arial" w:cs="Arial"/>
          <w:sz w:val="22"/>
          <w:szCs w:val="22"/>
        </w:rPr>
        <w:t xml:space="preserve"> now on offer.</w:t>
      </w:r>
    </w:p>
    <w:p w14:paraId="2B9F3D91" w14:textId="77777777" w:rsidR="000B315B" w:rsidRDefault="000B315B" w:rsidP="0056433A">
      <w:pPr>
        <w:spacing w:line="360" w:lineRule="auto"/>
        <w:rPr>
          <w:rFonts w:ascii="Arial" w:hAnsi="Arial" w:cs="Arial"/>
          <w:sz w:val="22"/>
          <w:szCs w:val="22"/>
        </w:rPr>
      </w:pPr>
    </w:p>
    <w:p w14:paraId="664C743D" w14:textId="3B500678" w:rsidR="000B315B" w:rsidRDefault="000B315B" w:rsidP="0056433A">
      <w:pPr>
        <w:spacing w:line="360" w:lineRule="auto"/>
        <w:rPr>
          <w:rFonts w:ascii="Arial" w:hAnsi="Arial" w:cs="Arial"/>
          <w:sz w:val="22"/>
          <w:szCs w:val="22"/>
        </w:rPr>
      </w:pPr>
      <w:r>
        <w:rPr>
          <w:rFonts w:ascii="Arial" w:hAnsi="Arial" w:cs="Arial"/>
          <w:sz w:val="22"/>
          <w:szCs w:val="22"/>
        </w:rPr>
        <w:t xml:space="preserve">“We’re particularly excited to be launching some of our new wood and material </w:t>
      </w:r>
      <w:r w:rsidR="00E97CEB">
        <w:rPr>
          <w:rFonts w:ascii="Arial" w:hAnsi="Arial" w:cs="Arial"/>
          <w:sz w:val="22"/>
          <w:szCs w:val="22"/>
        </w:rPr>
        <w:t>designs</w:t>
      </w:r>
      <w:r>
        <w:rPr>
          <w:rFonts w:ascii="Arial" w:hAnsi="Arial" w:cs="Arial"/>
          <w:sz w:val="22"/>
          <w:szCs w:val="22"/>
        </w:rPr>
        <w:t xml:space="preserve">, which incorporate intricate </w:t>
      </w:r>
      <w:r w:rsidR="00E97CEB">
        <w:rPr>
          <w:rFonts w:ascii="Arial" w:hAnsi="Arial" w:cs="Arial"/>
          <w:sz w:val="22"/>
          <w:szCs w:val="22"/>
        </w:rPr>
        <w:t xml:space="preserve">and realistic </w:t>
      </w:r>
      <w:r>
        <w:rPr>
          <w:rFonts w:ascii="Arial" w:hAnsi="Arial" w:cs="Arial"/>
          <w:sz w:val="22"/>
          <w:szCs w:val="22"/>
        </w:rPr>
        <w:t>patterns</w:t>
      </w:r>
      <w:r w:rsidR="0006537B">
        <w:rPr>
          <w:rFonts w:ascii="Arial" w:hAnsi="Arial" w:cs="Arial"/>
          <w:sz w:val="22"/>
          <w:szCs w:val="22"/>
        </w:rPr>
        <w:t>, with little to no pattern repeats,</w:t>
      </w:r>
      <w:r>
        <w:rPr>
          <w:rFonts w:ascii="Arial" w:hAnsi="Arial" w:cs="Arial"/>
          <w:sz w:val="22"/>
          <w:szCs w:val="22"/>
        </w:rPr>
        <w:t xml:space="preserve"> that can help to create some eye-catching interior schemes.</w:t>
      </w:r>
      <w:r w:rsidR="00AD757F">
        <w:rPr>
          <w:rFonts w:ascii="Arial" w:hAnsi="Arial" w:cs="Arial"/>
          <w:sz w:val="22"/>
          <w:szCs w:val="22"/>
        </w:rPr>
        <w:t xml:space="preserve"> For example, with this refresh we have new Shaped Wood designs, with an inlaid pattern in different colours</w:t>
      </w:r>
      <w:r w:rsidR="00070668">
        <w:rPr>
          <w:rFonts w:ascii="Arial" w:hAnsi="Arial" w:cs="Arial"/>
          <w:sz w:val="22"/>
          <w:szCs w:val="22"/>
        </w:rPr>
        <w:t>, as well as Industrial Parquet, a regular oak design with a playful twist</w:t>
      </w:r>
      <w:r w:rsidR="00AD757F">
        <w:rPr>
          <w:rFonts w:ascii="Arial" w:hAnsi="Arial" w:cs="Arial"/>
          <w:sz w:val="22"/>
          <w:szCs w:val="22"/>
        </w:rPr>
        <w:t xml:space="preserve">.” </w:t>
      </w:r>
    </w:p>
    <w:p w14:paraId="2BEED496" w14:textId="77777777" w:rsidR="00EF0A29" w:rsidRDefault="00EF0A29" w:rsidP="0056433A">
      <w:pPr>
        <w:spacing w:line="360" w:lineRule="auto"/>
        <w:rPr>
          <w:rFonts w:ascii="Arial" w:hAnsi="Arial" w:cs="Arial"/>
          <w:sz w:val="22"/>
          <w:szCs w:val="22"/>
        </w:rPr>
      </w:pPr>
    </w:p>
    <w:p w14:paraId="6AE0AC52" w14:textId="58B52A77" w:rsidR="000B315B" w:rsidRDefault="00E97CEB" w:rsidP="0056433A">
      <w:pPr>
        <w:spacing w:line="360" w:lineRule="auto"/>
        <w:rPr>
          <w:rFonts w:ascii="Arial" w:hAnsi="Arial" w:cs="Arial"/>
          <w:sz w:val="22"/>
          <w:szCs w:val="22"/>
        </w:rPr>
      </w:pPr>
      <w:r>
        <w:rPr>
          <w:rFonts w:ascii="Arial" w:hAnsi="Arial" w:cs="Arial"/>
          <w:sz w:val="22"/>
          <w:szCs w:val="22"/>
        </w:rPr>
        <w:t>With acoustic versions available for b</w:t>
      </w:r>
      <w:r w:rsidR="00680737">
        <w:rPr>
          <w:rFonts w:ascii="Arial" w:hAnsi="Arial" w:cs="Arial"/>
          <w:sz w:val="22"/>
          <w:szCs w:val="22"/>
        </w:rPr>
        <w:t xml:space="preserve">oth Sarlon and Modul’up </w:t>
      </w:r>
      <w:r>
        <w:rPr>
          <w:rFonts w:ascii="Arial" w:hAnsi="Arial" w:cs="Arial"/>
          <w:sz w:val="22"/>
          <w:szCs w:val="22"/>
        </w:rPr>
        <w:t>ranges, offering</w:t>
      </w:r>
      <w:r w:rsidR="00680737">
        <w:rPr>
          <w:rFonts w:ascii="Arial" w:hAnsi="Arial" w:cs="Arial"/>
          <w:sz w:val="22"/>
          <w:szCs w:val="22"/>
        </w:rPr>
        <w:t xml:space="preserve"> 15 dB and 19 dB </w:t>
      </w:r>
      <w:r w:rsidR="00525EE3">
        <w:rPr>
          <w:rFonts w:ascii="Arial" w:hAnsi="Arial" w:cs="Arial"/>
          <w:sz w:val="22"/>
          <w:szCs w:val="22"/>
        </w:rPr>
        <w:t>impact sound reduction</w:t>
      </w:r>
      <w:r>
        <w:rPr>
          <w:rFonts w:ascii="Arial" w:hAnsi="Arial" w:cs="Arial"/>
          <w:sz w:val="22"/>
          <w:szCs w:val="22"/>
        </w:rPr>
        <w:t>, it is</w:t>
      </w:r>
      <w:r w:rsidR="00525EE3">
        <w:rPr>
          <w:rFonts w:ascii="Arial" w:hAnsi="Arial" w:cs="Arial"/>
          <w:sz w:val="22"/>
          <w:szCs w:val="22"/>
        </w:rPr>
        <w:t xml:space="preserve"> ideal for </w:t>
      </w:r>
      <w:r w:rsidR="009A7E5E">
        <w:rPr>
          <w:rFonts w:ascii="Arial" w:hAnsi="Arial" w:cs="Arial"/>
          <w:sz w:val="22"/>
          <w:szCs w:val="22"/>
        </w:rPr>
        <w:t xml:space="preserve">the </w:t>
      </w:r>
      <w:r w:rsidR="00525EE3">
        <w:rPr>
          <w:rFonts w:ascii="Arial" w:hAnsi="Arial" w:cs="Arial"/>
          <w:sz w:val="22"/>
          <w:szCs w:val="22"/>
        </w:rPr>
        <w:t xml:space="preserve">busy or noisy </w:t>
      </w:r>
      <w:r>
        <w:rPr>
          <w:rFonts w:ascii="Arial" w:hAnsi="Arial" w:cs="Arial"/>
          <w:sz w:val="22"/>
          <w:szCs w:val="22"/>
        </w:rPr>
        <w:t xml:space="preserve">interior </w:t>
      </w:r>
      <w:r w:rsidR="00525EE3">
        <w:rPr>
          <w:rFonts w:ascii="Arial" w:hAnsi="Arial" w:cs="Arial"/>
          <w:sz w:val="22"/>
          <w:szCs w:val="22"/>
        </w:rPr>
        <w:t xml:space="preserve">spaces </w:t>
      </w:r>
      <w:r w:rsidR="00745DF1">
        <w:rPr>
          <w:rFonts w:ascii="Arial" w:hAnsi="Arial" w:cs="Arial"/>
          <w:sz w:val="22"/>
          <w:szCs w:val="22"/>
        </w:rPr>
        <w:t xml:space="preserve">commonly </w:t>
      </w:r>
      <w:r w:rsidR="00525EE3">
        <w:rPr>
          <w:rFonts w:ascii="Arial" w:hAnsi="Arial" w:cs="Arial"/>
          <w:sz w:val="22"/>
          <w:szCs w:val="22"/>
        </w:rPr>
        <w:t xml:space="preserve">found </w:t>
      </w:r>
      <w:r w:rsidR="00745DF1">
        <w:rPr>
          <w:rFonts w:ascii="Arial" w:hAnsi="Arial" w:cs="Arial"/>
          <w:sz w:val="22"/>
          <w:szCs w:val="22"/>
        </w:rPr>
        <w:t>with</w:t>
      </w:r>
      <w:r w:rsidR="00525EE3">
        <w:rPr>
          <w:rFonts w:ascii="Arial" w:hAnsi="Arial" w:cs="Arial"/>
          <w:sz w:val="22"/>
          <w:szCs w:val="22"/>
        </w:rPr>
        <w:t xml:space="preserve">in the education or healthcare sectors. </w:t>
      </w:r>
    </w:p>
    <w:p w14:paraId="6A7F7F0D" w14:textId="77777777" w:rsidR="00680737" w:rsidRDefault="00680737" w:rsidP="0056433A">
      <w:pPr>
        <w:spacing w:line="360" w:lineRule="auto"/>
        <w:rPr>
          <w:rFonts w:ascii="Arial" w:hAnsi="Arial" w:cs="Arial"/>
          <w:sz w:val="22"/>
          <w:szCs w:val="22"/>
        </w:rPr>
      </w:pPr>
    </w:p>
    <w:p w14:paraId="221D20AE" w14:textId="57177186" w:rsidR="00A62289" w:rsidRDefault="00745DF1" w:rsidP="00A62289">
      <w:pPr>
        <w:spacing w:line="360" w:lineRule="auto"/>
        <w:rPr>
          <w:rFonts w:ascii="Arial" w:hAnsi="Arial" w:cs="Arial"/>
          <w:sz w:val="22"/>
          <w:szCs w:val="22"/>
        </w:rPr>
      </w:pPr>
      <w:r>
        <w:rPr>
          <w:rFonts w:ascii="Arial" w:hAnsi="Arial" w:cs="Arial"/>
          <w:sz w:val="22"/>
          <w:szCs w:val="22"/>
        </w:rPr>
        <w:t>M</w:t>
      </w:r>
      <w:r w:rsidR="00A62289">
        <w:rPr>
          <w:rFonts w:ascii="Arial" w:hAnsi="Arial" w:cs="Arial"/>
          <w:sz w:val="22"/>
          <w:szCs w:val="22"/>
        </w:rPr>
        <w:t xml:space="preserve">anufactured in factories running off 100% renewable electricity, </w:t>
      </w:r>
      <w:r>
        <w:rPr>
          <w:rFonts w:ascii="Arial" w:hAnsi="Arial" w:cs="Arial"/>
          <w:sz w:val="22"/>
          <w:szCs w:val="22"/>
        </w:rPr>
        <w:t xml:space="preserve">both </w:t>
      </w:r>
      <w:r w:rsidR="00A62289">
        <w:rPr>
          <w:rFonts w:ascii="Arial" w:hAnsi="Arial" w:cs="Arial"/>
          <w:sz w:val="22"/>
          <w:szCs w:val="22"/>
        </w:rPr>
        <w:t>contain 20% recycled content</w:t>
      </w:r>
      <w:r w:rsidR="00D13EBF">
        <w:rPr>
          <w:rFonts w:ascii="Arial" w:hAnsi="Arial" w:cs="Arial"/>
          <w:sz w:val="22"/>
          <w:szCs w:val="22"/>
        </w:rPr>
        <w:t xml:space="preserve"> (which is</w:t>
      </w:r>
      <w:r w:rsidR="00F031CB">
        <w:rPr>
          <w:rFonts w:ascii="Arial" w:hAnsi="Arial" w:cs="Arial"/>
          <w:sz w:val="22"/>
          <w:szCs w:val="22"/>
        </w:rPr>
        <w:t xml:space="preserve"> </w:t>
      </w:r>
      <w:r w:rsidR="005426A8">
        <w:rPr>
          <w:rFonts w:ascii="Arial" w:hAnsi="Arial" w:cs="Arial"/>
          <w:sz w:val="22"/>
          <w:szCs w:val="22"/>
        </w:rPr>
        <w:t>up to a</w:t>
      </w:r>
      <w:r w:rsidR="00D46E4B">
        <w:rPr>
          <w:rFonts w:ascii="Arial" w:hAnsi="Arial" w:cs="Arial"/>
          <w:sz w:val="22"/>
          <w:szCs w:val="22"/>
        </w:rPr>
        <w:t xml:space="preserve"> 2</w:t>
      </w:r>
      <w:r w:rsidR="005426A8">
        <w:rPr>
          <w:rFonts w:ascii="Arial" w:hAnsi="Arial" w:cs="Arial"/>
          <w:sz w:val="22"/>
          <w:szCs w:val="22"/>
        </w:rPr>
        <w:t>0</w:t>
      </w:r>
      <w:r w:rsidR="00D46E4B">
        <w:rPr>
          <w:rFonts w:ascii="Arial" w:hAnsi="Arial" w:cs="Arial"/>
          <w:sz w:val="22"/>
          <w:szCs w:val="22"/>
        </w:rPr>
        <w:t>% increase compared to the previous collections</w:t>
      </w:r>
      <w:r w:rsidR="00D13EBF">
        <w:rPr>
          <w:rFonts w:ascii="Arial" w:hAnsi="Arial" w:cs="Arial"/>
          <w:sz w:val="22"/>
          <w:szCs w:val="22"/>
        </w:rPr>
        <w:t>)</w:t>
      </w:r>
      <w:r w:rsidR="00A62289">
        <w:rPr>
          <w:rFonts w:ascii="Arial" w:hAnsi="Arial" w:cs="Arial"/>
          <w:sz w:val="22"/>
          <w:szCs w:val="22"/>
        </w:rPr>
        <w:t xml:space="preserve"> and are 100% phthalate free. Forbo also runs a ‘Back to the Floor’ scheme, allowing installation offcuts to be returned and reused within production. </w:t>
      </w:r>
    </w:p>
    <w:p w14:paraId="1DB61086" w14:textId="77777777" w:rsidR="0056433A" w:rsidRDefault="0056433A" w:rsidP="0056433A">
      <w:pPr>
        <w:spacing w:line="360" w:lineRule="auto"/>
        <w:rPr>
          <w:rFonts w:ascii="Arial" w:hAnsi="Arial" w:cs="Arial"/>
          <w:sz w:val="22"/>
          <w:szCs w:val="22"/>
        </w:rPr>
      </w:pPr>
    </w:p>
    <w:p w14:paraId="6CA4A078" w14:textId="72C7B342" w:rsidR="0056433A" w:rsidRDefault="0056433A" w:rsidP="0056433A">
      <w:pPr>
        <w:spacing w:line="360" w:lineRule="auto"/>
        <w:rPr>
          <w:rFonts w:ascii="Arial" w:hAnsi="Arial" w:cs="Arial"/>
          <w:sz w:val="22"/>
          <w:szCs w:val="22"/>
        </w:rPr>
      </w:pPr>
      <w:r>
        <w:rPr>
          <w:rFonts w:ascii="Arial" w:hAnsi="Arial" w:cs="Arial"/>
          <w:sz w:val="22"/>
          <w:szCs w:val="22"/>
        </w:rPr>
        <w:t xml:space="preserve">Find out more about this collection on Forbo’s website: </w:t>
      </w:r>
      <w:hyperlink r:id="rId5" w:history="1">
        <w:r w:rsidR="00083EA7" w:rsidRPr="00320F10">
          <w:rPr>
            <w:rStyle w:val="Hyperlink"/>
            <w:rFonts w:ascii="Arial" w:hAnsi="Arial" w:cs="Arial"/>
            <w:sz w:val="22"/>
            <w:szCs w:val="22"/>
          </w:rPr>
          <w:t>www.forbo-flooring.co.uk/fastfit</w:t>
        </w:r>
      </w:hyperlink>
      <w:r w:rsidR="00083EA7">
        <w:rPr>
          <w:rFonts w:ascii="Arial" w:hAnsi="Arial" w:cs="Arial"/>
          <w:sz w:val="22"/>
          <w:szCs w:val="22"/>
        </w:rPr>
        <w:t xml:space="preserve"> (URL/page to be set up)</w:t>
      </w:r>
    </w:p>
    <w:p w14:paraId="02AD19DA" w14:textId="77777777" w:rsidR="0056433A" w:rsidRDefault="0056433A" w:rsidP="0056433A">
      <w:pPr>
        <w:spacing w:line="360" w:lineRule="auto"/>
        <w:rPr>
          <w:rFonts w:ascii="Arial" w:hAnsi="Arial" w:cs="Arial"/>
          <w:sz w:val="22"/>
          <w:szCs w:val="22"/>
        </w:rPr>
      </w:pPr>
    </w:p>
    <w:p w14:paraId="45C57638" w14:textId="77777777" w:rsidR="0056433A" w:rsidRPr="00A0630F" w:rsidRDefault="0056433A" w:rsidP="0056433A">
      <w:pPr>
        <w:spacing w:line="360" w:lineRule="auto"/>
        <w:jc w:val="center"/>
        <w:rPr>
          <w:rFonts w:ascii="Arial" w:hAnsi="Arial" w:cs="Arial"/>
          <w:b/>
          <w:bCs/>
          <w:sz w:val="22"/>
          <w:szCs w:val="22"/>
        </w:rPr>
      </w:pPr>
      <w:r w:rsidRPr="00A0630F">
        <w:rPr>
          <w:rFonts w:ascii="Arial" w:hAnsi="Arial" w:cs="Arial"/>
          <w:b/>
          <w:bCs/>
          <w:sz w:val="22"/>
          <w:szCs w:val="22"/>
        </w:rPr>
        <w:t>-ENDS-</w:t>
      </w:r>
    </w:p>
    <w:p w14:paraId="47B707BF" w14:textId="77777777" w:rsidR="008E2055" w:rsidRPr="003E4769" w:rsidRDefault="008E2055" w:rsidP="003E4769">
      <w:pPr>
        <w:spacing w:line="360" w:lineRule="auto"/>
        <w:rPr>
          <w:rFonts w:ascii="Arial" w:hAnsi="Arial" w:cs="Arial"/>
          <w:sz w:val="22"/>
          <w:szCs w:val="22"/>
        </w:rPr>
      </w:pPr>
    </w:p>
    <w:sectPr w:rsidR="008E2055" w:rsidRPr="003E476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5B4E71"/>
    <w:multiLevelType w:val="hybridMultilevel"/>
    <w:tmpl w:val="0BC60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09946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769"/>
    <w:rsid w:val="00032D73"/>
    <w:rsid w:val="00037E0E"/>
    <w:rsid w:val="00041555"/>
    <w:rsid w:val="000571DA"/>
    <w:rsid w:val="0006537B"/>
    <w:rsid w:val="00067FF8"/>
    <w:rsid w:val="00070668"/>
    <w:rsid w:val="00083EA7"/>
    <w:rsid w:val="000A4AAD"/>
    <w:rsid w:val="000A7B6D"/>
    <w:rsid w:val="000B315B"/>
    <w:rsid w:val="000B7EC4"/>
    <w:rsid w:val="000D0B44"/>
    <w:rsid w:val="000D7A99"/>
    <w:rsid w:val="000E3350"/>
    <w:rsid w:val="000F5CC4"/>
    <w:rsid w:val="000F7BE3"/>
    <w:rsid w:val="00102935"/>
    <w:rsid w:val="00121689"/>
    <w:rsid w:val="00121CEC"/>
    <w:rsid w:val="001619B4"/>
    <w:rsid w:val="0016618B"/>
    <w:rsid w:val="001A7592"/>
    <w:rsid w:val="001D02B4"/>
    <w:rsid w:val="001D4255"/>
    <w:rsid w:val="001F4E22"/>
    <w:rsid w:val="00200607"/>
    <w:rsid w:val="00223DE2"/>
    <w:rsid w:val="00235892"/>
    <w:rsid w:val="0025655D"/>
    <w:rsid w:val="0026090B"/>
    <w:rsid w:val="00291AEB"/>
    <w:rsid w:val="00295149"/>
    <w:rsid w:val="002B2B96"/>
    <w:rsid w:val="002C1323"/>
    <w:rsid w:val="0030660D"/>
    <w:rsid w:val="0032520F"/>
    <w:rsid w:val="00327F90"/>
    <w:rsid w:val="003473EE"/>
    <w:rsid w:val="003A42AD"/>
    <w:rsid w:val="003A450C"/>
    <w:rsid w:val="003B462F"/>
    <w:rsid w:val="003E4769"/>
    <w:rsid w:val="003E62F5"/>
    <w:rsid w:val="003F72A4"/>
    <w:rsid w:val="004108B4"/>
    <w:rsid w:val="00414956"/>
    <w:rsid w:val="004205A7"/>
    <w:rsid w:val="00425807"/>
    <w:rsid w:val="00464AF1"/>
    <w:rsid w:val="004800D2"/>
    <w:rsid w:val="004878C4"/>
    <w:rsid w:val="00496BFA"/>
    <w:rsid w:val="004A20A8"/>
    <w:rsid w:val="004A7A49"/>
    <w:rsid w:val="004C0701"/>
    <w:rsid w:val="004C35F9"/>
    <w:rsid w:val="004C41AB"/>
    <w:rsid w:val="005044F5"/>
    <w:rsid w:val="0050619B"/>
    <w:rsid w:val="005225B1"/>
    <w:rsid w:val="00525EE3"/>
    <w:rsid w:val="00533BF8"/>
    <w:rsid w:val="00535BF1"/>
    <w:rsid w:val="005426A8"/>
    <w:rsid w:val="0056433A"/>
    <w:rsid w:val="00565DA8"/>
    <w:rsid w:val="005735FA"/>
    <w:rsid w:val="005846A9"/>
    <w:rsid w:val="005E3E20"/>
    <w:rsid w:val="005F5849"/>
    <w:rsid w:val="005F75BC"/>
    <w:rsid w:val="00601350"/>
    <w:rsid w:val="006118FF"/>
    <w:rsid w:val="00662BD8"/>
    <w:rsid w:val="0066455F"/>
    <w:rsid w:val="006704F6"/>
    <w:rsid w:val="00680737"/>
    <w:rsid w:val="00682E1C"/>
    <w:rsid w:val="006918EE"/>
    <w:rsid w:val="006A081D"/>
    <w:rsid w:val="006A73E6"/>
    <w:rsid w:val="006E4289"/>
    <w:rsid w:val="006E43B6"/>
    <w:rsid w:val="006F2B3A"/>
    <w:rsid w:val="00745DF1"/>
    <w:rsid w:val="0076555C"/>
    <w:rsid w:val="0077728B"/>
    <w:rsid w:val="007970CD"/>
    <w:rsid w:val="007A5D8B"/>
    <w:rsid w:val="007B7458"/>
    <w:rsid w:val="007E1D9E"/>
    <w:rsid w:val="0080411F"/>
    <w:rsid w:val="00811864"/>
    <w:rsid w:val="008120BB"/>
    <w:rsid w:val="00824EAB"/>
    <w:rsid w:val="00857965"/>
    <w:rsid w:val="008625D0"/>
    <w:rsid w:val="00863349"/>
    <w:rsid w:val="00892BB4"/>
    <w:rsid w:val="008C2272"/>
    <w:rsid w:val="008E1D22"/>
    <w:rsid w:val="008E2055"/>
    <w:rsid w:val="008E338A"/>
    <w:rsid w:val="00904926"/>
    <w:rsid w:val="00907C58"/>
    <w:rsid w:val="00931782"/>
    <w:rsid w:val="0093463C"/>
    <w:rsid w:val="00943F58"/>
    <w:rsid w:val="009740C4"/>
    <w:rsid w:val="00983DF6"/>
    <w:rsid w:val="0098721A"/>
    <w:rsid w:val="00995113"/>
    <w:rsid w:val="009A3B6A"/>
    <w:rsid w:val="009A7E5E"/>
    <w:rsid w:val="009B3C7A"/>
    <w:rsid w:val="009B4CE4"/>
    <w:rsid w:val="009C2083"/>
    <w:rsid w:val="009D2A0A"/>
    <w:rsid w:val="009E541D"/>
    <w:rsid w:val="009F39BA"/>
    <w:rsid w:val="00A0630F"/>
    <w:rsid w:val="00A1146C"/>
    <w:rsid w:val="00A14EE9"/>
    <w:rsid w:val="00A4633E"/>
    <w:rsid w:val="00A53581"/>
    <w:rsid w:val="00A6165A"/>
    <w:rsid w:val="00A61E18"/>
    <w:rsid w:val="00A62289"/>
    <w:rsid w:val="00AA3684"/>
    <w:rsid w:val="00AD2C9C"/>
    <w:rsid w:val="00AD3EF3"/>
    <w:rsid w:val="00AD757F"/>
    <w:rsid w:val="00AE7291"/>
    <w:rsid w:val="00B0035C"/>
    <w:rsid w:val="00B564D6"/>
    <w:rsid w:val="00B654F7"/>
    <w:rsid w:val="00B66B93"/>
    <w:rsid w:val="00BA7D50"/>
    <w:rsid w:val="00BD245B"/>
    <w:rsid w:val="00BD5910"/>
    <w:rsid w:val="00C400B7"/>
    <w:rsid w:val="00C408E3"/>
    <w:rsid w:val="00C57518"/>
    <w:rsid w:val="00C61197"/>
    <w:rsid w:val="00C94DCA"/>
    <w:rsid w:val="00C96B11"/>
    <w:rsid w:val="00CC704D"/>
    <w:rsid w:val="00CE0809"/>
    <w:rsid w:val="00D13EBF"/>
    <w:rsid w:val="00D178A6"/>
    <w:rsid w:val="00D240C7"/>
    <w:rsid w:val="00D41F10"/>
    <w:rsid w:val="00D46E4B"/>
    <w:rsid w:val="00D80F73"/>
    <w:rsid w:val="00DA3F86"/>
    <w:rsid w:val="00DA44B0"/>
    <w:rsid w:val="00DE75D3"/>
    <w:rsid w:val="00E0095F"/>
    <w:rsid w:val="00E41B30"/>
    <w:rsid w:val="00E511F9"/>
    <w:rsid w:val="00E714BB"/>
    <w:rsid w:val="00E97CEB"/>
    <w:rsid w:val="00EA51ED"/>
    <w:rsid w:val="00EB3F10"/>
    <w:rsid w:val="00EB7384"/>
    <w:rsid w:val="00ED6A56"/>
    <w:rsid w:val="00EF0A29"/>
    <w:rsid w:val="00EF5302"/>
    <w:rsid w:val="00F031CB"/>
    <w:rsid w:val="00F14A22"/>
    <w:rsid w:val="00F31B33"/>
    <w:rsid w:val="00F42964"/>
    <w:rsid w:val="00FA2713"/>
    <w:rsid w:val="00FE5D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0BDBA"/>
  <w15:chartTrackingRefBased/>
  <w15:docId w15:val="{906950E9-C1A3-4646-90D4-4BB85561F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476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0F7BE3"/>
  </w:style>
  <w:style w:type="paragraph" w:styleId="ListParagraph">
    <w:name w:val="List Paragraph"/>
    <w:basedOn w:val="Normal"/>
    <w:uiPriority w:val="34"/>
    <w:qFormat/>
    <w:rsid w:val="008C2272"/>
    <w:pPr>
      <w:ind w:left="720"/>
      <w:contextualSpacing/>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5E3E2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E3E20"/>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200607"/>
    <w:rPr>
      <w:sz w:val="16"/>
      <w:szCs w:val="16"/>
    </w:rPr>
  </w:style>
  <w:style w:type="paragraph" w:styleId="CommentText">
    <w:name w:val="annotation text"/>
    <w:basedOn w:val="Normal"/>
    <w:link w:val="CommentTextChar"/>
    <w:uiPriority w:val="99"/>
    <w:unhideWhenUsed/>
    <w:rsid w:val="00200607"/>
    <w:rPr>
      <w:sz w:val="20"/>
      <w:szCs w:val="20"/>
    </w:rPr>
  </w:style>
  <w:style w:type="character" w:customStyle="1" w:styleId="CommentTextChar">
    <w:name w:val="Comment Text Char"/>
    <w:basedOn w:val="DefaultParagraphFont"/>
    <w:link w:val="CommentText"/>
    <w:uiPriority w:val="99"/>
    <w:rsid w:val="00200607"/>
    <w:rPr>
      <w:sz w:val="20"/>
      <w:szCs w:val="20"/>
    </w:rPr>
  </w:style>
  <w:style w:type="paragraph" w:styleId="CommentSubject">
    <w:name w:val="annotation subject"/>
    <w:basedOn w:val="CommentText"/>
    <w:next w:val="CommentText"/>
    <w:link w:val="CommentSubjectChar"/>
    <w:uiPriority w:val="99"/>
    <w:semiHidden/>
    <w:unhideWhenUsed/>
    <w:rsid w:val="00200607"/>
    <w:rPr>
      <w:b/>
      <w:bCs/>
    </w:rPr>
  </w:style>
  <w:style w:type="character" w:customStyle="1" w:styleId="CommentSubjectChar">
    <w:name w:val="Comment Subject Char"/>
    <w:basedOn w:val="CommentTextChar"/>
    <w:link w:val="CommentSubject"/>
    <w:uiPriority w:val="99"/>
    <w:semiHidden/>
    <w:rsid w:val="00200607"/>
    <w:rPr>
      <w:b/>
      <w:bCs/>
      <w:sz w:val="20"/>
      <w:szCs w:val="20"/>
    </w:rPr>
  </w:style>
  <w:style w:type="character" w:styleId="Hyperlink">
    <w:name w:val="Hyperlink"/>
    <w:basedOn w:val="DefaultParagraphFont"/>
    <w:uiPriority w:val="99"/>
    <w:unhideWhenUsed/>
    <w:rsid w:val="00083EA7"/>
    <w:rPr>
      <w:color w:val="0563C1" w:themeColor="hyperlink"/>
      <w:u w:val="single"/>
    </w:rPr>
  </w:style>
  <w:style w:type="character" w:styleId="UnresolvedMention">
    <w:name w:val="Unresolved Mention"/>
    <w:basedOn w:val="DefaultParagraphFont"/>
    <w:uiPriority w:val="99"/>
    <w:semiHidden/>
    <w:unhideWhenUsed/>
    <w:rsid w:val="00083E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forbo-flooring.co.uk/fastfit"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8FFFAEA876944EA788CD60666BAA85" ma:contentTypeVersion="20" ma:contentTypeDescription="Create a new document." ma:contentTypeScope="" ma:versionID="725f2d07f6378501ab61850ebf59d0fc">
  <xsd:schema xmlns:xsd="http://www.w3.org/2001/XMLSchema" xmlns:xs="http://www.w3.org/2001/XMLSchema" xmlns:p="http://schemas.microsoft.com/office/2006/metadata/properties" xmlns:ns2="cc4357b3-6680-47b0-a33c-955de0e7b9df" xmlns:ns3="9c569310-4d90-413e-8250-6ef24b3ca3cd" targetNamespace="http://schemas.microsoft.com/office/2006/metadata/properties" ma:root="true" ma:fieldsID="8455ae2af06a2265339dbeee901da463" ns2:_="" ns3:_="">
    <xsd:import namespace="cc4357b3-6680-47b0-a33c-955de0e7b9df"/>
    <xsd:import namespace="9c569310-4d90-413e-8250-6ef24b3ca3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ServiceLocation" minOccurs="0"/>
                <xsd:element ref="ns2:MediaLengthInSeconds"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4357b3-6680-47b0-a33c-955de0e7b9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a09d514-037e-4b86-b8c4-b72c616aa84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c569310-4d90-413e-8250-6ef24b3ca3cd"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3599e43-9df6-4585-b409-ecf495d15f49}" ma:internalName="TaxCatchAll" ma:showField="CatchAllData" ma:web="9c569310-4d90-413e-8250-6ef24b3ca3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c569310-4d90-413e-8250-6ef24b3ca3cd" xsi:nil="true"/>
    <lcf76f155ced4ddcb4097134ff3c332f xmlns="cc4357b3-6680-47b0-a33c-955de0e7b9d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1D5371E-DD96-4C2A-BAE6-10C714E2E071}"/>
</file>

<file path=customXml/itemProps2.xml><?xml version="1.0" encoding="utf-8"?>
<ds:datastoreItem xmlns:ds="http://schemas.openxmlformats.org/officeDocument/2006/customXml" ds:itemID="{A9469D15-FA32-4FFB-BCE3-9A39EAAF3550}"/>
</file>

<file path=customXml/itemProps3.xml><?xml version="1.0" encoding="utf-8"?>
<ds:datastoreItem xmlns:ds="http://schemas.openxmlformats.org/officeDocument/2006/customXml" ds:itemID="{1AEC8DA7-6757-4F7B-90D1-3DBC17D67623}"/>
</file>

<file path=docProps/app.xml><?xml version="1.0" encoding="utf-8"?>
<Properties xmlns="http://schemas.openxmlformats.org/officeDocument/2006/extended-properties" xmlns:vt="http://schemas.openxmlformats.org/officeDocument/2006/docPropsVTypes">
  <Template>Normal.dotm</Template>
  <TotalTime>8</TotalTime>
  <Pages>2</Pages>
  <Words>595</Words>
  <Characters>3393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Conyers</dc:creator>
  <cp:keywords/>
  <dc:description/>
  <cp:lastModifiedBy>Max Conyers</cp:lastModifiedBy>
  <cp:revision>8</cp:revision>
  <dcterms:created xsi:type="dcterms:W3CDTF">2025-01-13T14:08:00Z</dcterms:created>
  <dcterms:modified xsi:type="dcterms:W3CDTF">2025-01-13T15:49:00Z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0x010100C28FFFAEA876944EA788CD60666BAA85</vt:lpwstr>
  </property>
</Properties>
</file>