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65E7C4" w14:textId="77777777" w:rsidR="00F407F2" w:rsidRPr="00B75957" w:rsidRDefault="007952A0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61A0EBF" wp14:editId="00B473A8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0379531A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6075BA86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1F819BB8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A3FB10B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B62C10">
        <w:rPr>
          <w:rFonts w:ascii="Arial" w:hAnsi="Arial" w:cs="Arial"/>
          <w:b/>
          <w:noProof/>
          <w:sz w:val="32"/>
          <w:szCs w:val="32"/>
        </w:rPr>
        <w:t>Unterlage Corkment</w:t>
      </w:r>
      <w:r w:rsidR="00D906FD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2,</w:t>
      </w:r>
      <w:r w:rsidR="00AD4F64">
        <w:rPr>
          <w:rFonts w:ascii="Arial" w:hAnsi="Arial" w:cs="Arial"/>
          <w:b/>
          <w:noProof/>
          <w:sz w:val="32"/>
          <w:szCs w:val="32"/>
        </w:rPr>
        <w:t>0</w:t>
      </w:r>
      <w:r w:rsidR="00B62C10">
        <w:rPr>
          <w:rFonts w:ascii="Arial" w:hAnsi="Arial" w:cs="Arial"/>
          <w:b/>
          <w:noProof/>
          <w:sz w:val="32"/>
          <w:szCs w:val="32"/>
        </w:rPr>
        <w:t xml:space="preserve"> mm / 3,2 mm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</w:t>
      </w:r>
    </w:p>
    <w:p w14:paraId="0877CC9D" w14:textId="77777777" w:rsidR="00D906FD" w:rsidRPr="00D906FD" w:rsidRDefault="00D906FD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0"/>
          <w:szCs w:val="10"/>
        </w:rPr>
      </w:pPr>
    </w:p>
    <w:p w14:paraId="76F15FCD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B62C10">
        <w:rPr>
          <w:rFonts w:ascii="Arial" w:hAnsi="Arial" w:cs="Arial"/>
          <w:b/>
          <w:sz w:val="18"/>
          <w:szCs w:val="18"/>
        </w:rPr>
        <w:t>Unterlage</w:t>
      </w:r>
      <w:r w:rsidRPr="00B62C10">
        <w:rPr>
          <w:rFonts w:ascii="Arial" w:hAnsi="Arial" w:cs="Arial"/>
          <w:sz w:val="18"/>
          <w:szCs w:val="18"/>
        </w:rPr>
        <w:t xml:space="preserve"> zur Verbesserung der Trittschalldämmung </w:t>
      </w:r>
      <w:r w:rsidRPr="00B62C10">
        <w:rPr>
          <w:rFonts w:ascii="Arial" w:hAnsi="Arial" w:cs="Arial"/>
          <w:b/>
          <w:sz w:val="18"/>
          <w:szCs w:val="18"/>
        </w:rPr>
        <w:t>in Abstimmung mit dem Bodenbelag</w:t>
      </w:r>
      <w:r w:rsidRPr="00B62C10">
        <w:rPr>
          <w:rFonts w:ascii="Arial" w:hAnsi="Arial" w:cs="Arial"/>
          <w:sz w:val="18"/>
          <w:szCs w:val="18"/>
        </w:rPr>
        <w:t xml:space="preserve">, </w:t>
      </w:r>
    </w:p>
    <w:p w14:paraId="24F5213A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B62C10">
        <w:rPr>
          <w:rFonts w:ascii="Arial" w:hAnsi="Arial" w:cs="Arial"/>
          <w:sz w:val="18"/>
          <w:szCs w:val="18"/>
        </w:rPr>
        <w:t xml:space="preserve">aus </w:t>
      </w:r>
      <w:proofErr w:type="spellStart"/>
      <w:r>
        <w:rPr>
          <w:rFonts w:ascii="Arial" w:hAnsi="Arial" w:cs="Arial"/>
          <w:sz w:val="18"/>
          <w:szCs w:val="18"/>
        </w:rPr>
        <w:t>C</w:t>
      </w:r>
      <w:r w:rsidRPr="00B62C10">
        <w:rPr>
          <w:rFonts w:ascii="Arial" w:hAnsi="Arial" w:cs="Arial"/>
          <w:sz w:val="18"/>
          <w:szCs w:val="18"/>
        </w:rPr>
        <w:t>orkmentbahnen</w:t>
      </w:r>
      <w:proofErr w:type="spellEnd"/>
      <w:r w:rsidRPr="00B62C10">
        <w:rPr>
          <w:rFonts w:ascii="Arial" w:hAnsi="Arial" w:cs="Arial"/>
          <w:sz w:val="18"/>
          <w:szCs w:val="18"/>
        </w:rPr>
        <w:t xml:space="preserve"> DIN EN 12455,</w:t>
      </w:r>
      <w:r w:rsidRPr="00B62C10">
        <w:rPr>
          <w:rFonts w:ascii="Arial" w:hAnsi="Arial" w:cs="Arial"/>
          <w:sz w:val="18"/>
          <w:szCs w:val="18"/>
        </w:rPr>
        <w:tab/>
      </w:r>
    </w:p>
    <w:p w14:paraId="6B087B52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3F6FDD0B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417FCA55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  <w:proofErr w:type="spellStart"/>
      <w:r w:rsidRPr="00B62C10">
        <w:rPr>
          <w:rFonts w:ascii="Arial" w:hAnsi="Arial" w:cs="Arial"/>
          <w:b/>
          <w:sz w:val="18"/>
          <w:szCs w:val="18"/>
        </w:rPr>
        <w:t>Corkment</w:t>
      </w:r>
      <w:proofErr w:type="spellEnd"/>
      <w:r w:rsidRPr="00B62C10">
        <w:rPr>
          <w:rFonts w:ascii="Arial" w:hAnsi="Arial" w:cs="Arial"/>
          <w:b/>
          <w:sz w:val="18"/>
          <w:szCs w:val="18"/>
        </w:rPr>
        <w:t xml:space="preserve"> 2,0 mm</w:t>
      </w:r>
    </w:p>
    <w:p w14:paraId="5E8208D3" w14:textId="77777777" w:rsidR="00B62C10" w:rsidRPr="00A6097A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i/>
          <w:sz w:val="18"/>
          <w:szCs w:val="18"/>
        </w:rPr>
      </w:pPr>
      <w:proofErr w:type="gramStart"/>
      <w:r w:rsidRPr="00B62C10">
        <w:rPr>
          <w:rFonts w:ascii="Arial" w:hAnsi="Arial" w:cs="Arial"/>
          <w:sz w:val="18"/>
          <w:szCs w:val="18"/>
        </w:rPr>
        <w:t>Trittschallverbesserungsmaß  EN</w:t>
      </w:r>
      <w:proofErr w:type="gramEnd"/>
      <w:r w:rsidRPr="00B62C10">
        <w:rPr>
          <w:rFonts w:ascii="Arial" w:hAnsi="Arial" w:cs="Arial"/>
          <w:sz w:val="18"/>
          <w:szCs w:val="18"/>
        </w:rPr>
        <w:t xml:space="preserve"> ISO 10140-3    </w:t>
      </w:r>
      <w:r>
        <w:rPr>
          <w:rFonts w:ascii="Arial" w:hAnsi="Arial" w:cs="Arial"/>
          <w:sz w:val="18"/>
          <w:szCs w:val="18"/>
        </w:rPr>
        <w:t xml:space="preserve">      </w:t>
      </w:r>
      <w:r w:rsidR="00A6097A">
        <w:rPr>
          <w:rFonts w:ascii="Arial" w:hAnsi="Arial" w:cs="Arial"/>
          <w:b/>
          <w:sz w:val="18"/>
          <w:szCs w:val="18"/>
        </w:rPr>
        <w:t xml:space="preserve">14 dB, </w:t>
      </w:r>
      <w:r w:rsidR="00A6097A" w:rsidRPr="00A6097A">
        <w:rPr>
          <w:rFonts w:ascii="Arial" w:hAnsi="Arial" w:cs="Arial"/>
          <w:i/>
          <w:sz w:val="18"/>
          <w:szCs w:val="18"/>
        </w:rPr>
        <w:t>in Kombination mit Linoleum Oberbelag,</w:t>
      </w:r>
    </w:p>
    <w:p w14:paraId="3D9980B6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proofErr w:type="gramStart"/>
      <w:r w:rsidRPr="00B62C10">
        <w:rPr>
          <w:rFonts w:ascii="Arial" w:hAnsi="Arial" w:cs="Arial"/>
          <w:sz w:val="18"/>
          <w:szCs w:val="18"/>
        </w:rPr>
        <w:t>Resteindruck  DIN</w:t>
      </w:r>
      <w:proofErr w:type="gramEnd"/>
      <w:r w:rsidRPr="00B62C10">
        <w:rPr>
          <w:rFonts w:ascii="Arial" w:hAnsi="Arial" w:cs="Arial"/>
          <w:sz w:val="18"/>
          <w:szCs w:val="18"/>
        </w:rPr>
        <w:t xml:space="preserve"> EN ISO 24343</w:t>
      </w:r>
      <w:r w:rsidRPr="00B62C10">
        <w:rPr>
          <w:rFonts w:ascii="Arial" w:hAnsi="Arial" w:cs="Arial"/>
          <w:sz w:val="18"/>
          <w:szCs w:val="18"/>
        </w:rPr>
        <w:tab/>
        <w:t xml:space="preserve">       </w:t>
      </w:r>
      <w:r w:rsidRPr="00B62C10">
        <w:rPr>
          <w:rFonts w:ascii="Arial" w:hAnsi="Arial" w:cs="Arial"/>
          <w:sz w:val="18"/>
          <w:szCs w:val="18"/>
          <w:u w:val="single"/>
        </w:rPr>
        <w:t>&lt;</w:t>
      </w:r>
      <w:r w:rsidRPr="00B62C10">
        <w:rPr>
          <w:rFonts w:ascii="Arial" w:hAnsi="Arial" w:cs="Arial"/>
          <w:sz w:val="18"/>
          <w:szCs w:val="18"/>
        </w:rPr>
        <w:t xml:space="preserve">  0,</w:t>
      </w:r>
      <w:r w:rsidR="00A6097A">
        <w:rPr>
          <w:rFonts w:ascii="Arial" w:hAnsi="Arial" w:cs="Arial"/>
          <w:sz w:val="18"/>
          <w:szCs w:val="18"/>
        </w:rPr>
        <w:t>3</w:t>
      </w:r>
      <w:r w:rsidRPr="00B62C10">
        <w:rPr>
          <w:rFonts w:ascii="Arial" w:hAnsi="Arial" w:cs="Arial"/>
          <w:sz w:val="18"/>
          <w:szCs w:val="18"/>
        </w:rPr>
        <w:t xml:space="preserve"> mm,</w:t>
      </w:r>
      <w:r w:rsidRPr="00B62C10">
        <w:rPr>
          <w:rFonts w:ascii="Arial" w:hAnsi="Arial" w:cs="Arial"/>
          <w:sz w:val="18"/>
          <w:szCs w:val="18"/>
        </w:rPr>
        <w:tab/>
      </w:r>
    </w:p>
    <w:p w14:paraId="44EB9BD6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B62C10">
        <w:rPr>
          <w:rFonts w:ascii="Arial" w:hAnsi="Arial" w:cs="Arial"/>
          <w:sz w:val="18"/>
          <w:szCs w:val="18"/>
        </w:rPr>
        <w:t>Dicke 2,0 mm,</w:t>
      </w:r>
      <w:r w:rsidRPr="00B62C10">
        <w:rPr>
          <w:rFonts w:ascii="Arial" w:hAnsi="Arial" w:cs="Arial"/>
          <w:sz w:val="18"/>
          <w:szCs w:val="18"/>
        </w:rPr>
        <w:tab/>
      </w:r>
    </w:p>
    <w:p w14:paraId="1DC632CB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57974540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6148883B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  <w:proofErr w:type="spellStart"/>
      <w:r w:rsidRPr="00B62C10">
        <w:rPr>
          <w:rFonts w:ascii="Arial" w:hAnsi="Arial" w:cs="Arial"/>
          <w:b/>
          <w:sz w:val="18"/>
          <w:szCs w:val="18"/>
        </w:rPr>
        <w:t>Corkment</w:t>
      </w:r>
      <w:proofErr w:type="spellEnd"/>
      <w:r w:rsidRPr="00B62C10">
        <w:rPr>
          <w:rFonts w:ascii="Arial" w:hAnsi="Arial" w:cs="Arial"/>
          <w:b/>
          <w:sz w:val="18"/>
          <w:szCs w:val="18"/>
        </w:rPr>
        <w:t xml:space="preserve"> 3,2 mm</w:t>
      </w:r>
    </w:p>
    <w:p w14:paraId="369F336C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proofErr w:type="gramStart"/>
      <w:r w:rsidRPr="00B62C10">
        <w:rPr>
          <w:rFonts w:ascii="Arial" w:hAnsi="Arial" w:cs="Arial"/>
          <w:sz w:val="18"/>
          <w:szCs w:val="18"/>
        </w:rPr>
        <w:t>Trittschallverbe</w:t>
      </w:r>
      <w:r>
        <w:rPr>
          <w:rFonts w:ascii="Arial" w:hAnsi="Arial" w:cs="Arial"/>
          <w:sz w:val="18"/>
          <w:szCs w:val="18"/>
        </w:rPr>
        <w:t>sserungsmaß  EN</w:t>
      </w:r>
      <w:proofErr w:type="gramEnd"/>
      <w:r>
        <w:rPr>
          <w:rFonts w:ascii="Arial" w:hAnsi="Arial" w:cs="Arial"/>
          <w:sz w:val="18"/>
          <w:szCs w:val="18"/>
        </w:rPr>
        <w:t xml:space="preserve"> ISO 10140-3           </w:t>
      </w:r>
      <w:r w:rsidRPr="00B62C10">
        <w:rPr>
          <w:rFonts w:ascii="Arial" w:hAnsi="Arial" w:cs="Arial"/>
          <w:b/>
          <w:sz w:val="18"/>
          <w:szCs w:val="18"/>
        </w:rPr>
        <w:t>14 dB,</w:t>
      </w:r>
      <w:r w:rsidR="00A6097A">
        <w:rPr>
          <w:rFonts w:ascii="Arial" w:hAnsi="Arial" w:cs="Arial"/>
          <w:sz w:val="18"/>
          <w:szCs w:val="18"/>
        </w:rPr>
        <w:t xml:space="preserve"> </w:t>
      </w:r>
      <w:r w:rsidR="00A6097A" w:rsidRPr="00A6097A">
        <w:rPr>
          <w:rFonts w:ascii="Arial" w:hAnsi="Arial" w:cs="Arial"/>
          <w:i/>
          <w:sz w:val="18"/>
          <w:szCs w:val="18"/>
        </w:rPr>
        <w:t>in Kombination mit Linoleum Oberbelag,</w:t>
      </w:r>
    </w:p>
    <w:p w14:paraId="148496F8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proofErr w:type="gramStart"/>
      <w:r w:rsidRPr="00B62C10">
        <w:rPr>
          <w:rFonts w:ascii="Arial" w:hAnsi="Arial" w:cs="Arial"/>
          <w:sz w:val="18"/>
          <w:szCs w:val="18"/>
        </w:rPr>
        <w:t>Resteindruck  DIN</w:t>
      </w:r>
      <w:proofErr w:type="gramEnd"/>
      <w:r w:rsidRPr="00B62C10">
        <w:rPr>
          <w:rFonts w:ascii="Arial" w:hAnsi="Arial" w:cs="Arial"/>
          <w:sz w:val="18"/>
          <w:szCs w:val="18"/>
        </w:rPr>
        <w:t xml:space="preserve"> EN ISO 24343</w:t>
      </w:r>
      <w:r w:rsidRPr="00B62C10">
        <w:rPr>
          <w:rFonts w:ascii="Arial" w:hAnsi="Arial" w:cs="Arial"/>
          <w:sz w:val="18"/>
          <w:szCs w:val="18"/>
        </w:rPr>
        <w:tab/>
        <w:t xml:space="preserve">       </w:t>
      </w:r>
      <w:r w:rsidRPr="00B62C10">
        <w:rPr>
          <w:rFonts w:ascii="Arial" w:hAnsi="Arial" w:cs="Arial"/>
          <w:sz w:val="18"/>
          <w:szCs w:val="18"/>
          <w:u w:val="single"/>
        </w:rPr>
        <w:t>&lt;</w:t>
      </w:r>
      <w:r w:rsidRPr="00B62C10">
        <w:rPr>
          <w:rFonts w:ascii="Arial" w:hAnsi="Arial" w:cs="Arial"/>
          <w:sz w:val="18"/>
          <w:szCs w:val="18"/>
        </w:rPr>
        <w:t xml:space="preserve">  0,</w:t>
      </w:r>
      <w:r w:rsidR="00A6097A">
        <w:rPr>
          <w:rFonts w:ascii="Arial" w:hAnsi="Arial" w:cs="Arial"/>
          <w:sz w:val="18"/>
          <w:szCs w:val="18"/>
        </w:rPr>
        <w:t>4</w:t>
      </w:r>
      <w:r w:rsidRPr="00B62C10">
        <w:rPr>
          <w:rFonts w:ascii="Arial" w:hAnsi="Arial" w:cs="Arial"/>
          <w:sz w:val="18"/>
          <w:szCs w:val="18"/>
        </w:rPr>
        <w:t xml:space="preserve"> mm,</w:t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  <w:t xml:space="preserve">    </w:t>
      </w:r>
      <w:r w:rsidRPr="00B62C10">
        <w:rPr>
          <w:rFonts w:ascii="Arial" w:hAnsi="Arial" w:cs="Arial"/>
          <w:sz w:val="18"/>
          <w:szCs w:val="18"/>
        </w:rPr>
        <w:tab/>
        <w:t xml:space="preserve">    </w:t>
      </w:r>
    </w:p>
    <w:p w14:paraId="3DA06EAD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B62C10">
        <w:rPr>
          <w:rFonts w:ascii="Arial" w:hAnsi="Arial" w:cs="Arial"/>
          <w:sz w:val="18"/>
          <w:szCs w:val="18"/>
        </w:rPr>
        <w:t>Dicke 3,2 mm,</w:t>
      </w:r>
      <w:r w:rsidRPr="00B62C10">
        <w:rPr>
          <w:rFonts w:ascii="Arial" w:hAnsi="Arial" w:cs="Arial"/>
          <w:sz w:val="18"/>
          <w:szCs w:val="18"/>
        </w:rPr>
        <w:tab/>
      </w:r>
    </w:p>
    <w:p w14:paraId="4EC2C0BB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B62C10">
        <w:rPr>
          <w:rFonts w:ascii="Arial" w:hAnsi="Arial" w:cs="Arial"/>
          <w:sz w:val="18"/>
          <w:szCs w:val="18"/>
        </w:rPr>
        <w:tab/>
      </w:r>
    </w:p>
    <w:p w14:paraId="2068B6A1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</w:p>
    <w:p w14:paraId="6C32F928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B62C10">
        <w:rPr>
          <w:rFonts w:ascii="Arial" w:hAnsi="Arial" w:cs="Arial"/>
          <w:sz w:val="18"/>
          <w:szCs w:val="18"/>
        </w:rPr>
        <w:t>in Bahnen, Bahnenbreite 200 cm,</w:t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  <w:r w:rsidRPr="00B62C10">
        <w:rPr>
          <w:rFonts w:ascii="Arial" w:hAnsi="Arial" w:cs="Arial"/>
          <w:sz w:val="18"/>
          <w:szCs w:val="18"/>
        </w:rPr>
        <w:tab/>
      </w:r>
    </w:p>
    <w:p w14:paraId="7A8D55FC" w14:textId="77777777" w:rsidR="00686B66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B62C10">
        <w:rPr>
          <w:rFonts w:ascii="Arial" w:hAnsi="Arial" w:cs="Arial"/>
          <w:sz w:val="18"/>
          <w:szCs w:val="18"/>
        </w:rPr>
        <w:t>auf vollflächig gespachtelten Untergrund kleben,</w:t>
      </w:r>
      <w:r w:rsidRPr="00B62C10">
        <w:rPr>
          <w:rFonts w:ascii="Arial" w:hAnsi="Arial" w:cs="Arial"/>
          <w:sz w:val="18"/>
          <w:szCs w:val="18"/>
        </w:rPr>
        <w:tab/>
      </w:r>
    </w:p>
    <w:p w14:paraId="1B289877" w14:textId="77777777" w:rsidR="00686B66" w:rsidRDefault="00686B66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7F6DC0B4" w14:textId="77777777" w:rsidR="00686B66" w:rsidRDefault="00686B66" w:rsidP="00686B6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i/>
          <w:sz w:val="18"/>
          <w:szCs w:val="18"/>
        </w:rPr>
      </w:pPr>
    </w:p>
    <w:p w14:paraId="3086B16D" w14:textId="77777777" w:rsidR="00686B66" w:rsidRPr="00686B66" w:rsidRDefault="00686B66" w:rsidP="00686B6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i/>
          <w:sz w:val="18"/>
          <w:szCs w:val="18"/>
        </w:rPr>
      </w:pPr>
      <w:r w:rsidRPr="00686B66">
        <w:rPr>
          <w:rFonts w:ascii="Arial" w:hAnsi="Arial" w:cs="Arial"/>
          <w:i/>
          <w:sz w:val="18"/>
          <w:szCs w:val="18"/>
        </w:rPr>
        <w:t xml:space="preserve">Brandverhalten in Kombination mit Forbo Linoleum 2,5 mm </w:t>
      </w:r>
      <w:r w:rsidR="00A73845">
        <w:rPr>
          <w:rFonts w:ascii="Arial" w:hAnsi="Arial" w:cs="Arial"/>
          <w:i/>
          <w:sz w:val="18"/>
          <w:szCs w:val="18"/>
        </w:rPr>
        <w:t xml:space="preserve">gemäß DIN </w:t>
      </w:r>
      <w:r w:rsidRPr="00686B66">
        <w:rPr>
          <w:rFonts w:ascii="Arial" w:hAnsi="Arial" w:cs="Arial"/>
          <w:i/>
          <w:sz w:val="18"/>
          <w:szCs w:val="18"/>
        </w:rPr>
        <w:t xml:space="preserve">EN 13501 </w:t>
      </w:r>
      <w:r w:rsidRPr="00686B66">
        <w:rPr>
          <w:rFonts w:ascii="Arial" w:hAnsi="Arial" w:cs="Arial"/>
          <w:i/>
          <w:sz w:val="18"/>
          <w:szCs w:val="18"/>
        </w:rPr>
        <w:tab/>
      </w:r>
      <w:r w:rsidRPr="00686B66">
        <w:rPr>
          <w:rFonts w:ascii="Arial" w:hAnsi="Arial" w:cs="Arial"/>
          <w:b/>
          <w:i/>
          <w:sz w:val="18"/>
          <w:szCs w:val="18"/>
        </w:rPr>
        <w:t>Klasse Cfl-s1,</w:t>
      </w:r>
      <w:r w:rsidRPr="00686B66">
        <w:rPr>
          <w:rFonts w:ascii="Arial" w:hAnsi="Arial" w:cs="Arial"/>
          <w:i/>
          <w:sz w:val="18"/>
          <w:szCs w:val="18"/>
        </w:rPr>
        <w:t xml:space="preserve"> </w:t>
      </w:r>
    </w:p>
    <w:p w14:paraId="3A517C23" w14:textId="77777777" w:rsidR="00686B66" w:rsidRPr="00686B66" w:rsidRDefault="00686B66" w:rsidP="00686B6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i/>
          <w:sz w:val="18"/>
          <w:szCs w:val="18"/>
        </w:rPr>
      </w:pPr>
      <w:r w:rsidRPr="00686B66">
        <w:rPr>
          <w:rFonts w:ascii="Arial" w:hAnsi="Arial" w:cs="Arial"/>
          <w:i/>
          <w:sz w:val="18"/>
          <w:szCs w:val="18"/>
        </w:rPr>
        <w:t xml:space="preserve">ein entsprechender Nachweis der Einstufung der Brandeigenschaften des Belagsaufbaus ist vom Bieter </w:t>
      </w:r>
    </w:p>
    <w:p w14:paraId="631426E0" w14:textId="77777777" w:rsidR="00686B66" w:rsidRPr="00686B66" w:rsidRDefault="00686B66" w:rsidP="00686B6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i/>
          <w:sz w:val="18"/>
          <w:szCs w:val="18"/>
        </w:rPr>
      </w:pPr>
      <w:r w:rsidRPr="00686B66">
        <w:rPr>
          <w:rFonts w:ascii="Arial" w:hAnsi="Arial" w:cs="Arial"/>
          <w:i/>
          <w:sz w:val="18"/>
          <w:szCs w:val="18"/>
        </w:rPr>
        <w:t>vorzulegen,</w:t>
      </w:r>
    </w:p>
    <w:p w14:paraId="17244940" w14:textId="77777777" w:rsidR="00686B66" w:rsidRDefault="00686B66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661AE8F9" w14:textId="77777777" w:rsidR="00686B66" w:rsidRDefault="00686B66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316898A9" w14:textId="1012EC79" w:rsidR="00053755" w:rsidRPr="00053755" w:rsidRDefault="007952A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7952A0">
        <w:rPr>
          <w:rFonts w:ascii="Arial" w:hAnsi="Arial" w:cs="Arial"/>
          <w:sz w:val="18"/>
          <w:szCs w:val="18"/>
        </w:rPr>
        <w:t>Belag, Hersteller/Typ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14B55D12" w14:textId="77777777" w:rsidR="00B62C1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="00B62C10">
        <w:rPr>
          <w:rFonts w:ascii="Arial" w:hAnsi="Arial" w:cs="Arial"/>
          <w:b/>
          <w:sz w:val="18"/>
          <w:szCs w:val="18"/>
        </w:rPr>
        <w:t>Corkment</w:t>
      </w:r>
      <w:proofErr w:type="spellEnd"/>
      <w:r w:rsidRPr="00053755">
        <w:rPr>
          <w:rFonts w:ascii="Arial" w:hAnsi="Arial" w:cs="Arial"/>
          <w:b/>
          <w:sz w:val="18"/>
          <w:szCs w:val="18"/>
        </w:rPr>
        <w:t xml:space="preserve"> 2,</w:t>
      </w:r>
      <w:r w:rsidR="00AD4F64">
        <w:rPr>
          <w:rFonts w:ascii="Arial" w:hAnsi="Arial" w:cs="Arial"/>
          <w:b/>
          <w:sz w:val="18"/>
          <w:szCs w:val="18"/>
        </w:rPr>
        <w:t>0</w:t>
      </w:r>
      <w:r w:rsidRPr="00053755">
        <w:rPr>
          <w:rFonts w:ascii="Arial" w:hAnsi="Arial" w:cs="Arial"/>
          <w:b/>
          <w:sz w:val="18"/>
          <w:szCs w:val="18"/>
        </w:rPr>
        <w:t xml:space="preserve"> mm' </w:t>
      </w:r>
      <w:r w:rsidRPr="00053755">
        <w:rPr>
          <w:rFonts w:ascii="Arial" w:hAnsi="Arial" w:cs="Arial"/>
          <w:sz w:val="18"/>
          <w:szCs w:val="18"/>
        </w:rPr>
        <w:t>oder gleichwertig,</w:t>
      </w:r>
    </w:p>
    <w:p w14:paraId="0CC02E92" w14:textId="77777777" w:rsidR="00B62C10" w:rsidRPr="00B62C10" w:rsidRDefault="00B62C10" w:rsidP="00B62C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</w:t>
      </w:r>
      <w:r w:rsidRPr="00B62C10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Pr="00B62C10">
        <w:rPr>
          <w:rFonts w:ascii="Arial" w:hAnsi="Arial" w:cs="Arial"/>
          <w:b/>
          <w:sz w:val="18"/>
          <w:szCs w:val="18"/>
        </w:rPr>
        <w:t>Corkment</w:t>
      </w:r>
      <w:proofErr w:type="spellEnd"/>
      <w:r w:rsidRPr="00B62C10"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>3,2</w:t>
      </w:r>
      <w:r w:rsidRPr="00B62C10">
        <w:rPr>
          <w:rFonts w:ascii="Arial" w:hAnsi="Arial" w:cs="Arial"/>
          <w:b/>
          <w:sz w:val="18"/>
          <w:szCs w:val="18"/>
        </w:rPr>
        <w:t xml:space="preserve"> mm' </w:t>
      </w:r>
      <w:r w:rsidRPr="00B62C10">
        <w:rPr>
          <w:rFonts w:ascii="Arial" w:hAnsi="Arial" w:cs="Arial"/>
          <w:sz w:val="18"/>
          <w:szCs w:val="18"/>
        </w:rPr>
        <w:t>oder gleichwertig,</w:t>
      </w:r>
    </w:p>
    <w:p w14:paraId="4DC4EFAC" w14:textId="316983B3" w:rsidR="00053755" w:rsidRPr="00053755" w:rsidRDefault="00053755" w:rsidP="007952A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72B657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76E040BF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1420DA4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B625EB6" w14:textId="5BB976B1" w:rsidR="00053755" w:rsidRPr="00053755" w:rsidRDefault="002921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2921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Pr="00292155">
        <w:rPr>
          <w:rFonts w:ascii="Arial" w:hAnsi="Arial" w:cs="Arial"/>
          <w:b/>
          <w:sz w:val="18"/>
          <w:szCs w:val="18"/>
        </w:rPr>
        <w:t>Eurocol</w:t>
      </w:r>
      <w:proofErr w:type="spellEnd"/>
      <w:r w:rsidRPr="00292155">
        <w:rPr>
          <w:rFonts w:ascii="Arial" w:hAnsi="Arial" w:cs="Arial"/>
          <w:b/>
          <w:sz w:val="18"/>
          <w:szCs w:val="18"/>
        </w:rPr>
        <w:t xml:space="preserve"> 611 Linoleum Dispersionsklebstoff'</w:t>
      </w:r>
      <w:r w:rsidRPr="00292155">
        <w:rPr>
          <w:rFonts w:ascii="Arial" w:hAnsi="Arial" w:cs="Arial"/>
          <w:sz w:val="18"/>
          <w:szCs w:val="18"/>
        </w:rPr>
        <w:t>, 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17D83733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CCA532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58E4DEC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5F43497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</w:t>
      </w:r>
      <w:r w:rsidR="00B62C10">
        <w:rPr>
          <w:rFonts w:ascii="Arial" w:hAnsi="Arial" w:cs="Arial"/>
          <w:sz w:val="18"/>
          <w:szCs w:val="18"/>
        </w:rPr>
        <w:t>²</w:t>
      </w:r>
      <w:r w:rsidRPr="00053755">
        <w:rPr>
          <w:rFonts w:ascii="Arial" w:hAnsi="Arial" w:cs="Arial"/>
          <w:sz w:val="18"/>
          <w:szCs w:val="18"/>
        </w:rPr>
        <w:tab/>
      </w:r>
    </w:p>
    <w:p w14:paraId="33654307" w14:textId="616013D9" w:rsidR="00053755" w:rsidRPr="00053755" w:rsidRDefault="00A3278B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4EC92840" w14:textId="77777777" w:rsidR="000533B0" w:rsidRPr="00126B8D" w:rsidRDefault="0005375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13183">
        <w:rPr>
          <w:rFonts w:ascii="Arial" w:hAnsi="Arial" w:cs="Arial"/>
          <w:sz w:val="16"/>
          <w:szCs w:val="16"/>
        </w:rPr>
        <w:t>Bei Rückfragen steht Ihnen die Forbo Anwendungstechnik unter Tel.-Nr. +</w:t>
      </w:r>
      <w:proofErr w:type="gramStart"/>
      <w:r w:rsidRPr="00F13183">
        <w:rPr>
          <w:rFonts w:ascii="Arial" w:hAnsi="Arial" w:cs="Arial"/>
          <w:sz w:val="16"/>
          <w:szCs w:val="16"/>
        </w:rPr>
        <w:t>49  5251</w:t>
      </w:r>
      <w:proofErr w:type="gramEnd"/>
      <w:r w:rsidRPr="00F13183">
        <w:rPr>
          <w:rFonts w:ascii="Arial" w:hAnsi="Arial" w:cs="Arial"/>
          <w:sz w:val="16"/>
          <w:szCs w:val="16"/>
        </w:rPr>
        <w:t xml:space="preserve"> – 1803 213 und Mail </w:t>
      </w:r>
      <w:r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>
        <w:rPr>
          <w:rFonts w:ascii="Arial" w:hAnsi="Arial" w:cs="Arial"/>
          <w:sz w:val="16"/>
          <w:szCs w:val="16"/>
        </w:rPr>
        <w:t xml:space="preserve">  </w:t>
      </w:r>
      <w:r w:rsidRPr="00F13183">
        <w:rPr>
          <w:rFonts w:ascii="Arial" w:hAnsi="Arial" w:cs="Arial"/>
          <w:sz w:val="16"/>
          <w:szCs w:val="16"/>
        </w:rPr>
        <w:t xml:space="preserve"> zur Verfügung.</w:t>
      </w:r>
      <w:r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45B8"/>
    <w:rsid w:val="000A24D6"/>
    <w:rsid w:val="00125C2A"/>
    <w:rsid w:val="00126B8D"/>
    <w:rsid w:val="00201E81"/>
    <w:rsid w:val="00292155"/>
    <w:rsid w:val="0034013B"/>
    <w:rsid w:val="00350E3E"/>
    <w:rsid w:val="00365878"/>
    <w:rsid w:val="004051E9"/>
    <w:rsid w:val="004D4AD5"/>
    <w:rsid w:val="005D68A7"/>
    <w:rsid w:val="0060160B"/>
    <w:rsid w:val="006367E9"/>
    <w:rsid w:val="00665F96"/>
    <w:rsid w:val="0068687A"/>
    <w:rsid w:val="00686B66"/>
    <w:rsid w:val="006D0833"/>
    <w:rsid w:val="00777C70"/>
    <w:rsid w:val="007952A0"/>
    <w:rsid w:val="007E39D3"/>
    <w:rsid w:val="0081004F"/>
    <w:rsid w:val="008B6143"/>
    <w:rsid w:val="009A3FEB"/>
    <w:rsid w:val="00A3278B"/>
    <w:rsid w:val="00A45978"/>
    <w:rsid w:val="00A6097A"/>
    <w:rsid w:val="00A73845"/>
    <w:rsid w:val="00AD4F64"/>
    <w:rsid w:val="00B205C5"/>
    <w:rsid w:val="00B62C10"/>
    <w:rsid w:val="00B75957"/>
    <w:rsid w:val="00BC374B"/>
    <w:rsid w:val="00C45D5E"/>
    <w:rsid w:val="00C91247"/>
    <w:rsid w:val="00D30C93"/>
    <w:rsid w:val="00D65499"/>
    <w:rsid w:val="00D906FD"/>
    <w:rsid w:val="00DE2BF3"/>
    <w:rsid w:val="00E163CB"/>
    <w:rsid w:val="00E61700"/>
    <w:rsid w:val="00EC26E7"/>
    <w:rsid w:val="00F13183"/>
    <w:rsid w:val="00F407F2"/>
    <w:rsid w:val="00F40B8E"/>
    <w:rsid w:val="00F71E98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8213768"/>
  <w14:defaultImageDpi w14:val="0"/>
  <w15:docId w15:val="{7CA74CFF-DA3E-416A-8153-1F3389513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7575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5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5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FF76A62D-9EBD-48FF-811A-D993DC0D91E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C90C3A5-273B-4C33-9088-DB0CB614670A}"/>
</file>

<file path=customXml/itemProps3.xml><?xml version="1.0" encoding="utf-8"?>
<ds:datastoreItem xmlns:ds="http://schemas.openxmlformats.org/officeDocument/2006/customXml" ds:itemID="{22AB9CEB-E10B-496B-990B-8A99386B9940}"/>
</file>

<file path=customXml/itemProps4.xml><?xml version="1.0" encoding="utf-8"?>
<ds:datastoreItem xmlns:ds="http://schemas.openxmlformats.org/officeDocument/2006/customXml" ds:itemID="{8E806A19-F722-40F5-9CEC-7D144D9150E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1552</Characters>
  <Application>Microsoft Office Word</Application>
  <DocSecurity>0</DocSecurity>
  <Lines>12</Lines>
  <Paragraphs>3</Paragraphs>
  <ScaleCrop>false</ScaleCrop>
  <Company>Armstrong World Industries, Inc.</Company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2017-02-23T08:45:00Z</cp:lastPrinted>
  <dcterms:created xsi:type="dcterms:W3CDTF">2025-03-13T08:47:00Z</dcterms:created>
  <dcterms:modified xsi:type="dcterms:W3CDTF">2025-03-13T08:48:00Z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