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DA8BE1" w14:textId="77777777" w:rsidR="00F407F2" w:rsidRPr="00B75957" w:rsidRDefault="00137404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1C2CC62" wp14:editId="0927BB19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2034EE6A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29AB0A69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21BB36F0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26375208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14235E">
        <w:rPr>
          <w:rFonts w:ascii="Arial" w:hAnsi="Arial" w:cs="Arial"/>
          <w:b/>
          <w:noProof/>
          <w:sz w:val="32"/>
          <w:szCs w:val="32"/>
        </w:rPr>
        <w:t>Enduro</w:t>
      </w:r>
    </w:p>
    <w:p w14:paraId="3352C344" w14:textId="77777777" w:rsidR="009073C5" w:rsidRPr="009073C5" w:rsidRDefault="009073C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8"/>
          <w:szCs w:val="8"/>
        </w:rPr>
      </w:pPr>
    </w:p>
    <w:p w14:paraId="4D6D0FCD" w14:textId="718EBCC2" w:rsidR="00F62C7E" w:rsidRPr="00F62C7E" w:rsidRDefault="008550B5" w:rsidP="00F62C7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Bodenbelag aus PVC, ohne Träger DIN EN ISO 1058</w:t>
      </w:r>
      <w:r w:rsidR="000B2285">
        <w:rPr>
          <w:rFonts w:ascii="Arial" w:hAnsi="Arial" w:cs="Arial"/>
          <w:sz w:val="18"/>
          <w:szCs w:val="18"/>
        </w:rPr>
        <w:t>2</w:t>
      </w:r>
      <w:r w:rsidRPr="008550B5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b/>
          <w:sz w:val="18"/>
          <w:szCs w:val="18"/>
        </w:rPr>
        <w:t xml:space="preserve"> h</w:t>
      </w:r>
      <w:r w:rsidR="000B2285">
        <w:rPr>
          <w:rFonts w:ascii="Arial" w:hAnsi="Arial" w:cs="Arial"/>
          <w:b/>
          <w:sz w:val="18"/>
          <w:szCs w:val="18"/>
        </w:rPr>
        <w:t>etero</w:t>
      </w:r>
      <w:r w:rsidRPr="008550B5">
        <w:rPr>
          <w:rFonts w:ascii="Arial" w:hAnsi="Arial" w:cs="Arial"/>
          <w:b/>
          <w:sz w:val="18"/>
          <w:szCs w:val="18"/>
        </w:rPr>
        <w:t>gen</w:t>
      </w:r>
      <w:r w:rsidRPr="008550B5">
        <w:rPr>
          <w:rFonts w:ascii="Arial" w:hAnsi="Arial" w:cs="Arial"/>
          <w:sz w:val="18"/>
          <w:szCs w:val="18"/>
        </w:rPr>
        <w:t>,</w:t>
      </w:r>
      <w:r w:rsidR="00F62C7E" w:rsidRPr="00F62C7E">
        <w:rPr>
          <w:rFonts w:ascii="Verdana" w:hAnsi="Verdana" w:cs="Arial"/>
          <w:sz w:val="16"/>
          <w:szCs w:val="16"/>
        </w:rPr>
        <w:t xml:space="preserve"> </w:t>
      </w:r>
      <w:r w:rsidR="00F62C7E" w:rsidRPr="00F62C7E">
        <w:rPr>
          <w:rFonts w:ascii="Verdana" w:hAnsi="Verdana" w:cs="Arial"/>
          <w:sz w:val="18"/>
          <w:szCs w:val="18"/>
        </w:rPr>
        <w:t xml:space="preserve">mit werkseitiger Oberflächenvergütung, </w:t>
      </w:r>
      <w:r w:rsidR="00F62C7E" w:rsidRPr="00F62C7E">
        <w:rPr>
          <w:rFonts w:ascii="Arial" w:hAnsi="Arial" w:cs="Arial"/>
          <w:i/>
          <w:iCs/>
          <w:sz w:val="18"/>
          <w:szCs w:val="18"/>
        </w:rPr>
        <w:t>renovierbar, keine zusätzliche Einpflege während der Nutzungszeit notwendig,</w:t>
      </w:r>
    </w:p>
    <w:p w14:paraId="3E67A044" w14:textId="77777777" w:rsidR="00500961" w:rsidRDefault="0050096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 w:rsidRPr="00C80399">
        <w:rPr>
          <w:rFonts w:ascii="Arial" w:hAnsi="Arial" w:cs="Arial"/>
          <w:sz w:val="18"/>
          <w:szCs w:val="18"/>
        </w:rPr>
        <w:t>Bindemittelgehalt Typ I</w:t>
      </w:r>
      <w:r w:rsidRPr="00500961">
        <w:rPr>
          <w:rFonts w:ascii="Arial" w:hAnsi="Arial" w:cs="Arial"/>
          <w:i/>
          <w:sz w:val="18"/>
          <w:szCs w:val="18"/>
        </w:rPr>
        <w:t xml:space="preserve">, </w:t>
      </w:r>
      <w:r w:rsidR="00FC1C05">
        <w:rPr>
          <w:rFonts w:ascii="Arial" w:hAnsi="Arial" w:cs="Arial"/>
          <w:i/>
          <w:sz w:val="18"/>
          <w:szCs w:val="18"/>
        </w:rPr>
        <w:t xml:space="preserve"> </w:t>
      </w:r>
      <w:r w:rsidR="00FC1C05" w:rsidRPr="00FC1C05">
        <w:rPr>
          <w:rFonts w:ascii="Arial" w:hAnsi="Arial" w:cs="Arial"/>
          <w:b/>
          <w:i/>
          <w:sz w:val="18"/>
          <w:szCs w:val="18"/>
        </w:rPr>
        <w:t>Phthalatfrei</w:t>
      </w:r>
      <w:r w:rsidR="001430C1">
        <w:rPr>
          <w:rFonts w:ascii="Arial" w:hAnsi="Arial" w:cs="Arial"/>
          <w:i/>
          <w:sz w:val="18"/>
          <w:szCs w:val="18"/>
        </w:rPr>
        <w:t>,</w:t>
      </w:r>
      <w:r w:rsidR="00FC1C05">
        <w:rPr>
          <w:rFonts w:ascii="Arial" w:hAnsi="Arial" w:cs="Arial"/>
          <w:i/>
          <w:sz w:val="18"/>
          <w:szCs w:val="18"/>
        </w:rPr>
        <w:t xml:space="preserve"> </w:t>
      </w:r>
    </w:p>
    <w:p w14:paraId="301E5D03" w14:textId="77777777" w:rsidR="00F62C7E" w:rsidRDefault="00F62C7E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</w:p>
    <w:p w14:paraId="287C309D" w14:textId="77777777" w:rsidR="00CA466E" w:rsidRPr="00500961" w:rsidRDefault="00CA466E" w:rsidP="007770B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Einstufung DIN EN ISO 10874  </w:t>
      </w:r>
      <w:r w:rsidRPr="008550B5">
        <w:rPr>
          <w:rFonts w:ascii="Arial" w:hAnsi="Arial" w:cs="Arial"/>
          <w:b/>
          <w:sz w:val="18"/>
          <w:szCs w:val="18"/>
        </w:rPr>
        <w:t xml:space="preserve">Klasse </w:t>
      </w:r>
      <w:r>
        <w:rPr>
          <w:rFonts w:ascii="Arial" w:hAnsi="Arial" w:cs="Arial"/>
          <w:b/>
          <w:sz w:val="18"/>
          <w:szCs w:val="18"/>
        </w:rPr>
        <w:t>23</w:t>
      </w:r>
      <w:r w:rsidRPr="008550B5">
        <w:rPr>
          <w:rFonts w:ascii="Arial" w:hAnsi="Arial" w:cs="Arial"/>
          <w:sz w:val="18"/>
          <w:szCs w:val="18"/>
        </w:rPr>
        <w:t xml:space="preserve"> (</w:t>
      </w:r>
      <w:r>
        <w:rPr>
          <w:rFonts w:ascii="Arial" w:hAnsi="Arial" w:cs="Arial"/>
          <w:sz w:val="18"/>
          <w:szCs w:val="18"/>
        </w:rPr>
        <w:t>Wohnb</w:t>
      </w:r>
      <w:r w:rsidRPr="008550B5">
        <w:rPr>
          <w:rFonts w:ascii="Arial" w:hAnsi="Arial" w:cs="Arial"/>
          <w:sz w:val="18"/>
          <w:szCs w:val="18"/>
        </w:rPr>
        <w:t xml:space="preserve">ereich, </w:t>
      </w:r>
      <w:r>
        <w:rPr>
          <w:rFonts w:ascii="Arial" w:hAnsi="Arial" w:cs="Arial"/>
          <w:sz w:val="18"/>
          <w:szCs w:val="18"/>
        </w:rPr>
        <w:t>starke</w:t>
      </w:r>
      <w:r w:rsidRPr="008550B5">
        <w:rPr>
          <w:rFonts w:ascii="Arial" w:hAnsi="Arial" w:cs="Arial"/>
          <w:sz w:val="18"/>
          <w:szCs w:val="18"/>
        </w:rPr>
        <w:t xml:space="preserve"> Beanspruchung),</w:t>
      </w:r>
    </w:p>
    <w:p w14:paraId="3F61BDB1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Einstufung DIN EN ISO 10874  </w:t>
      </w:r>
      <w:r w:rsidRPr="008550B5">
        <w:rPr>
          <w:rFonts w:ascii="Arial" w:hAnsi="Arial" w:cs="Arial"/>
          <w:b/>
          <w:sz w:val="18"/>
          <w:szCs w:val="18"/>
        </w:rPr>
        <w:t>Klasse 3</w:t>
      </w:r>
      <w:r w:rsidR="00BF12AA">
        <w:rPr>
          <w:rFonts w:ascii="Arial" w:hAnsi="Arial" w:cs="Arial"/>
          <w:b/>
          <w:sz w:val="18"/>
          <w:szCs w:val="18"/>
        </w:rPr>
        <w:t>1</w:t>
      </w:r>
      <w:r w:rsidRPr="008550B5">
        <w:rPr>
          <w:rFonts w:ascii="Arial" w:hAnsi="Arial" w:cs="Arial"/>
          <w:sz w:val="18"/>
          <w:szCs w:val="18"/>
        </w:rPr>
        <w:t xml:space="preserve"> (gewerblicher Bereich, </w:t>
      </w:r>
      <w:r w:rsidR="00CB3DF2">
        <w:rPr>
          <w:rFonts w:ascii="Arial" w:hAnsi="Arial" w:cs="Arial"/>
          <w:sz w:val="18"/>
          <w:szCs w:val="18"/>
        </w:rPr>
        <w:t>normale</w:t>
      </w:r>
      <w:r w:rsidRPr="008550B5">
        <w:rPr>
          <w:rFonts w:ascii="Arial" w:hAnsi="Arial" w:cs="Arial"/>
          <w:sz w:val="18"/>
          <w:szCs w:val="18"/>
        </w:rPr>
        <w:t xml:space="preserve"> Beanspruchung),</w:t>
      </w:r>
      <w:r w:rsidRPr="008550B5">
        <w:rPr>
          <w:rFonts w:ascii="Arial" w:hAnsi="Arial" w:cs="Arial"/>
          <w:sz w:val="18"/>
          <w:szCs w:val="18"/>
        </w:rPr>
        <w:tab/>
      </w:r>
    </w:p>
    <w:p w14:paraId="23B71428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antistatisch</w:t>
      </w:r>
      <w:r w:rsidRPr="008550B5">
        <w:rPr>
          <w:rFonts w:ascii="Arial" w:hAnsi="Arial" w:cs="Arial"/>
          <w:sz w:val="18"/>
          <w:szCs w:val="18"/>
        </w:rPr>
        <w:t>, Aufladungsspannung im Begehversuch DIN EN 1815 max. 2kV,</w:t>
      </w:r>
    </w:p>
    <w:p w14:paraId="418D08BD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Trittschallverbesserungsmaß  EN ISO 10140-3    </w:t>
      </w:r>
      <w:r w:rsidR="00CB3DF2">
        <w:rPr>
          <w:rFonts w:ascii="Arial" w:hAnsi="Arial" w:cs="Arial"/>
          <w:b/>
          <w:sz w:val="18"/>
          <w:szCs w:val="18"/>
        </w:rPr>
        <w:t>5</w:t>
      </w:r>
      <w:r w:rsidRPr="008550B5">
        <w:rPr>
          <w:rFonts w:ascii="Arial" w:hAnsi="Arial" w:cs="Arial"/>
          <w:b/>
          <w:sz w:val="18"/>
          <w:szCs w:val="18"/>
        </w:rPr>
        <w:t xml:space="preserve"> dB</w:t>
      </w:r>
      <w:r w:rsidRPr="008550B5">
        <w:rPr>
          <w:rFonts w:ascii="Arial" w:hAnsi="Arial" w:cs="Arial"/>
          <w:sz w:val="18"/>
          <w:szCs w:val="18"/>
        </w:rPr>
        <w:t>,</w:t>
      </w:r>
    </w:p>
    <w:p w14:paraId="5A951C11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geeignet für Stuhlrollen</w:t>
      </w:r>
      <w:r w:rsidRPr="008550B5">
        <w:rPr>
          <w:rFonts w:ascii="Arial" w:hAnsi="Arial" w:cs="Arial"/>
          <w:sz w:val="18"/>
          <w:szCs w:val="18"/>
        </w:rPr>
        <w:t xml:space="preserve"> DIN EN 12529 Typ W,</w:t>
      </w:r>
    </w:p>
    <w:p w14:paraId="2562971D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Brandverhaltensklasse DIN EN 13501-1   </w:t>
      </w:r>
      <w:r w:rsidRPr="008550B5">
        <w:rPr>
          <w:rFonts w:ascii="Arial" w:hAnsi="Arial" w:cs="Arial"/>
          <w:b/>
          <w:sz w:val="18"/>
          <w:szCs w:val="18"/>
        </w:rPr>
        <w:t>Bfl-s1</w:t>
      </w:r>
      <w:r w:rsidRPr="008550B5">
        <w:rPr>
          <w:rFonts w:ascii="Arial" w:hAnsi="Arial" w:cs="Arial"/>
          <w:sz w:val="18"/>
          <w:szCs w:val="18"/>
        </w:rPr>
        <w:t>,</w:t>
      </w:r>
    </w:p>
    <w:p w14:paraId="524BEC54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Bewertungsgruppe Rutschgefahr </w:t>
      </w:r>
      <w:r w:rsidRPr="008550B5">
        <w:rPr>
          <w:rFonts w:ascii="Arial" w:hAnsi="Arial" w:cs="Arial"/>
          <w:b/>
          <w:sz w:val="18"/>
          <w:szCs w:val="18"/>
        </w:rPr>
        <w:t xml:space="preserve">R </w:t>
      </w:r>
      <w:r w:rsidR="002F2026">
        <w:rPr>
          <w:rFonts w:ascii="Arial" w:hAnsi="Arial" w:cs="Arial"/>
          <w:b/>
          <w:sz w:val="18"/>
          <w:szCs w:val="18"/>
        </w:rPr>
        <w:t>10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Pr="008550B5">
        <w:rPr>
          <w:rFonts w:ascii="Arial" w:hAnsi="Arial" w:cs="Arial"/>
          <w:sz w:val="18"/>
          <w:szCs w:val="18"/>
        </w:rPr>
        <w:t>gemäß BGR 181,</w:t>
      </w:r>
    </w:p>
    <w:p w14:paraId="45B64694" w14:textId="77777777" w:rsidR="00123E8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beständig gegen </w:t>
      </w:r>
      <w:r w:rsidRPr="008550B5">
        <w:rPr>
          <w:rFonts w:ascii="Arial" w:hAnsi="Arial" w:cs="Arial"/>
          <w:b/>
          <w:sz w:val="18"/>
          <w:szCs w:val="18"/>
        </w:rPr>
        <w:t>Chemikalien</w:t>
      </w:r>
      <w:r w:rsidRPr="008550B5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sz w:val="18"/>
          <w:szCs w:val="18"/>
        </w:rPr>
        <w:tab/>
      </w:r>
    </w:p>
    <w:p w14:paraId="7CBE8377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</w:p>
    <w:p w14:paraId="33C6550E" w14:textId="77777777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Dicke  2,</w:t>
      </w:r>
      <w:r w:rsidR="00CB3DF2">
        <w:rPr>
          <w:rFonts w:ascii="Arial" w:hAnsi="Arial" w:cs="Arial"/>
          <w:sz w:val="18"/>
          <w:szCs w:val="18"/>
        </w:rPr>
        <w:t>0</w:t>
      </w:r>
      <w:r w:rsidRPr="008550B5">
        <w:rPr>
          <w:rFonts w:ascii="Arial" w:hAnsi="Arial" w:cs="Arial"/>
          <w:sz w:val="18"/>
          <w:szCs w:val="18"/>
        </w:rPr>
        <w:t xml:space="preserve"> mm,</w:t>
      </w:r>
    </w:p>
    <w:p w14:paraId="5AB9D86B" w14:textId="77777777" w:rsidR="000B2285" w:rsidRPr="008550B5" w:rsidRDefault="000B228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0B2285">
        <w:rPr>
          <w:rFonts w:ascii="Arial" w:hAnsi="Arial" w:cs="Arial"/>
          <w:b/>
          <w:sz w:val="18"/>
          <w:szCs w:val="18"/>
        </w:rPr>
        <w:t>Nutzschichtdicke 0,</w:t>
      </w:r>
      <w:r w:rsidR="00BF12AA">
        <w:rPr>
          <w:rFonts w:ascii="Arial" w:hAnsi="Arial" w:cs="Arial"/>
          <w:b/>
          <w:sz w:val="18"/>
          <w:szCs w:val="18"/>
        </w:rPr>
        <w:t>3</w:t>
      </w:r>
      <w:r w:rsidR="00CB3DF2">
        <w:rPr>
          <w:rFonts w:ascii="Arial" w:hAnsi="Arial" w:cs="Arial"/>
          <w:b/>
          <w:sz w:val="18"/>
          <w:szCs w:val="18"/>
        </w:rPr>
        <w:t>0</w:t>
      </w:r>
      <w:r w:rsidRPr="000B2285">
        <w:rPr>
          <w:rFonts w:ascii="Arial" w:hAnsi="Arial" w:cs="Arial"/>
          <w:b/>
          <w:sz w:val="18"/>
          <w:szCs w:val="18"/>
        </w:rPr>
        <w:t xml:space="preserve"> mm</w:t>
      </w:r>
      <w:r>
        <w:rPr>
          <w:rFonts w:ascii="Arial" w:hAnsi="Arial" w:cs="Arial"/>
          <w:sz w:val="18"/>
          <w:szCs w:val="18"/>
        </w:rPr>
        <w:t>,</w:t>
      </w:r>
    </w:p>
    <w:p w14:paraId="0ECBCE87" w14:textId="77777777" w:rsidR="00F62C7E" w:rsidRDefault="00F62C7E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</w:p>
    <w:p w14:paraId="36F47A29" w14:textId="5B0E9D8A" w:rsidR="00F62C7E" w:rsidRPr="00137404" w:rsidRDefault="00F62C7E" w:rsidP="00F62C7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8"/>
          <w:szCs w:val="18"/>
        </w:rPr>
      </w:pPr>
      <w:r w:rsidRPr="00137404">
        <w:rPr>
          <w:rFonts w:ascii="Arial" w:hAnsi="Arial" w:cs="Arial"/>
          <w:i/>
          <w:sz w:val="18"/>
          <w:szCs w:val="18"/>
        </w:rPr>
        <w:t>mindestens 18 Farben in der Standardkollektion.</w:t>
      </w:r>
    </w:p>
    <w:p w14:paraId="57995365" w14:textId="2EC320BD" w:rsidR="008550B5" w:rsidRDefault="00182ECA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1) </w:t>
      </w:r>
      <w:r w:rsidR="008550B5" w:rsidRPr="008550B5">
        <w:rPr>
          <w:rFonts w:ascii="Arial" w:hAnsi="Arial" w:cs="Arial"/>
          <w:sz w:val="18"/>
          <w:szCs w:val="18"/>
        </w:rPr>
        <w:t xml:space="preserve">in </w:t>
      </w:r>
      <w:r w:rsidR="0014235E">
        <w:rPr>
          <w:rFonts w:ascii="Arial" w:hAnsi="Arial" w:cs="Arial"/>
          <w:sz w:val="18"/>
          <w:szCs w:val="18"/>
        </w:rPr>
        <w:t>Planken</w:t>
      </w:r>
      <w:r w:rsidR="008550B5" w:rsidRPr="008550B5">
        <w:rPr>
          <w:rFonts w:ascii="Arial" w:hAnsi="Arial" w:cs="Arial"/>
          <w:sz w:val="18"/>
          <w:szCs w:val="18"/>
        </w:rPr>
        <w:t>,</w:t>
      </w:r>
      <w:r w:rsidR="008550B5" w:rsidRPr="008550B5">
        <w:rPr>
          <w:rFonts w:ascii="Arial" w:hAnsi="Arial" w:cs="Arial"/>
          <w:b/>
          <w:sz w:val="18"/>
          <w:szCs w:val="18"/>
        </w:rPr>
        <w:t xml:space="preserve"> </w:t>
      </w:r>
      <w:r w:rsidR="000B2285" w:rsidRPr="000B2285">
        <w:rPr>
          <w:rFonts w:ascii="Arial" w:hAnsi="Arial" w:cs="Arial"/>
          <w:sz w:val="18"/>
          <w:szCs w:val="18"/>
        </w:rPr>
        <w:t>Pla</w:t>
      </w:r>
      <w:r w:rsidR="0014235E">
        <w:rPr>
          <w:rFonts w:ascii="Arial" w:hAnsi="Arial" w:cs="Arial"/>
          <w:sz w:val="18"/>
          <w:szCs w:val="18"/>
        </w:rPr>
        <w:t>nk</w:t>
      </w:r>
      <w:r w:rsidR="000B2285" w:rsidRPr="000B2285">
        <w:rPr>
          <w:rFonts w:ascii="Arial" w:hAnsi="Arial" w:cs="Arial"/>
          <w:sz w:val="18"/>
          <w:szCs w:val="18"/>
        </w:rPr>
        <w:t>enformat</w:t>
      </w:r>
      <w:r w:rsidR="000B2285">
        <w:rPr>
          <w:rFonts w:ascii="Arial" w:hAnsi="Arial" w:cs="Arial"/>
          <w:sz w:val="18"/>
          <w:szCs w:val="18"/>
        </w:rPr>
        <w:t xml:space="preserve"> in cm x cm</w:t>
      </w:r>
      <w:r w:rsidR="000B2285" w:rsidRPr="000B2285">
        <w:rPr>
          <w:rFonts w:ascii="Arial" w:hAnsi="Arial" w:cs="Arial"/>
          <w:sz w:val="18"/>
          <w:szCs w:val="18"/>
        </w:rPr>
        <w:t xml:space="preserve">: </w:t>
      </w:r>
      <w:r w:rsidR="0014235E">
        <w:rPr>
          <w:rFonts w:ascii="Arial" w:hAnsi="Arial" w:cs="Arial"/>
          <w:sz w:val="18"/>
          <w:szCs w:val="18"/>
        </w:rPr>
        <w:t>121,9 x 17,8</w:t>
      </w:r>
      <w:r w:rsidR="00F62C7E">
        <w:rPr>
          <w:rFonts w:ascii="Arial" w:hAnsi="Arial" w:cs="Arial"/>
          <w:sz w:val="18"/>
          <w:szCs w:val="18"/>
        </w:rPr>
        <w:t xml:space="preserve"> </w:t>
      </w:r>
      <w:r w:rsidR="000B2285" w:rsidRPr="000B2285">
        <w:rPr>
          <w:rFonts w:ascii="Arial" w:hAnsi="Arial" w:cs="Arial"/>
          <w:sz w:val="18"/>
          <w:szCs w:val="18"/>
        </w:rPr>
        <w:t>mit Druckdesign,</w:t>
      </w:r>
      <w:r w:rsidR="000B2285">
        <w:rPr>
          <w:rFonts w:ascii="Arial" w:hAnsi="Arial" w:cs="Arial"/>
          <w:b/>
          <w:sz w:val="18"/>
          <w:szCs w:val="18"/>
        </w:rPr>
        <w:t xml:space="preserve"> in Holzoptik</w:t>
      </w:r>
      <w:r w:rsidR="008550B5" w:rsidRPr="008550B5">
        <w:rPr>
          <w:rFonts w:ascii="Arial" w:hAnsi="Arial" w:cs="Arial"/>
          <w:b/>
          <w:sz w:val="18"/>
          <w:szCs w:val="18"/>
        </w:rPr>
        <w:t>,</w:t>
      </w:r>
    </w:p>
    <w:p w14:paraId="532753A8" w14:textId="49146713" w:rsidR="000B2285" w:rsidRDefault="00182ECA" w:rsidP="000B228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2) </w:t>
      </w:r>
      <w:r w:rsidR="000B2285" w:rsidRPr="008550B5">
        <w:rPr>
          <w:rFonts w:ascii="Arial" w:hAnsi="Arial" w:cs="Arial"/>
          <w:sz w:val="18"/>
          <w:szCs w:val="18"/>
        </w:rPr>
        <w:t xml:space="preserve">in </w:t>
      </w:r>
      <w:r w:rsidR="000B2285">
        <w:rPr>
          <w:rFonts w:ascii="Arial" w:hAnsi="Arial" w:cs="Arial"/>
          <w:sz w:val="18"/>
          <w:szCs w:val="18"/>
        </w:rPr>
        <w:t>Platten</w:t>
      </w:r>
      <w:r w:rsidR="000B2285" w:rsidRPr="008550B5">
        <w:rPr>
          <w:rFonts w:ascii="Arial" w:hAnsi="Arial" w:cs="Arial"/>
          <w:sz w:val="18"/>
          <w:szCs w:val="18"/>
        </w:rPr>
        <w:t>,</w:t>
      </w:r>
      <w:r w:rsidR="000B2285" w:rsidRPr="008550B5">
        <w:rPr>
          <w:rFonts w:ascii="Arial" w:hAnsi="Arial" w:cs="Arial"/>
          <w:b/>
          <w:sz w:val="18"/>
          <w:szCs w:val="18"/>
        </w:rPr>
        <w:t xml:space="preserve"> </w:t>
      </w:r>
      <w:r w:rsidR="000B2285" w:rsidRPr="000B2285">
        <w:rPr>
          <w:rFonts w:ascii="Arial" w:hAnsi="Arial" w:cs="Arial"/>
          <w:sz w:val="18"/>
          <w:szCs w:val="18"/>
        </w:rPr>
        <w:t>Plattenformat</w:t>
      </w:r>
      <w:r w:rsidR="000B2285">
        <w:rPr>
          <w:rFonts w:ascii="Arial" w:hAnsi="Arial" w:cs="Arial"/>
          <w:sz w:val="18"/>
          <w:szCs w:val="18"/>
        </w:rPr>
        <w:t xml:space="preserve"> in cm x cm</w:t>
      </w:r>
      <w:r w:rsidR="000B2285" w:rsidRPr="000B2285">
        <w:rPr>
          <w:rFonts w:ascii="Arial" w:hAnsi="Arial" w:cs="Arial"/>
          <w:sz w:val="18"/>
          <w:szCs w:val="18"/>
        </w:rPr>
        <w:t xml:space="preserve">: </w:t>
      </w:r>
      <w:r w:rsidR="0014235E">
        <w:rPr>
          <w:rFonts w:ascii="Arial" w:hAnsi="Arial" w:cs="Arial"/>
          <w:sz w:val="18"/>
          <w:szCs w:val="18"/>
        </w:rPr>
        <w:t>60,96 x 30,48</w:t>
      </w:r>
      <w:r w:rsidR="00F62C7E">
        <w:rPr>
          <w:rFonts w:ascii="Arial" w:hAnsi="Arial" w:cs="Arial"/>
          <w:sz w:val="18"/>
          <w:szCs w:val="18"/>
        </w:rPr>
        <w:t xml:space="preserve"> </w:t>
      </w:r>
      <w:r w:rsidR="000B2285" w:rsidRPr="000B2285">
        <w:rPr>
          <w:rFonts w:ascii="Arial" w:hAnsi="Arial" w:cs="Arial"/>
          <w:sz w:val="18"/>
          <w:szCs w:val="18"/>
        </w:rPr>
        <w:t>mit Druckdesign,</w:t>
      </w:r>
      <w:r w:rsidR="000B2285">
        <w:rPr>
          <w:rFonts w:ascii="Arial" w:hAnsi="Arial" w:cs="Arial"/>
          <w:b/>
          <w:sz w:val="18"/>
          <w:szCs w:val="18"/>
        </w:rPr>
        <w:t xml:space="preserve"> in Steinoptik</w:t>
      </w:r>
      <w:r w:rsidR="000B2285" w:rsidRPr="008550B5">
        <w:rPr>
          <w:rFonts w:ascii="Arial" w:hAnsi="Arial" w:cs="Arial"/>
          <w:b/>
          <w:sz w:val="18"/>
          <w:szCs w:val="18"/>
        </w:rPr>
        <w:t>,</w:t>
      </w:r>
    </w:p>
    <w:p w14:paraId="26C13A3D" w14:textId="77777777" w:rsidR="000B2285" w:rsidRPr="00182ECA" w:rsidRDefault="000B228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8"/>
          <w:szCs w:val="8"/>
        </w:rPr>
      </w:pPr>
    </w:p>
    <w:p w14:paraId="5DE3F759" w14:textId="77777777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Oberfläche </w:t>
      </w:r>
      <w:r w:rsidR="000B2285">
        <w:rPr>
          <w:rFonts w:ascii="Arial" w:hAnsi="Arial" w:cs="Arial"/>
          <w:b/>
          <w:sz w:val="18"/>
          <w:szCs w:val="18"/>
        </w:rPr>
        <w:t>geprägt</w:t>
      </w:r>
      <w:r>
        <w:rPr>
          <w:rFonts w:ascii="Arial" w:hAnsi="Arial" w:cs="Arial"/>
          <w:sz w:val="18"/>
          <w:szCs w:val="18"/>
        </w:rPr>
        <w:t xml:space="preserve">, </w:t>
      </w:r>
    </w:p>
    <w:p w14:paraId="0D94EC39" w14:textId="77777777" w:rsidR="00053755" w:rsidRPr="009073C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4"/>
          <w:szCs w:val="14"/>
        </w:rPr>
      </w:pP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</w:p>
    <w:p w14:paraId="253706D9" w14:textId="77777777" w:rsidR="008F4353" w:rsidRDefault="008F4353" w:rsidP="008F435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 w:rsidR="00E73DAD">
        <w:rPr>
          <w:rFonts w:ascii="Arial" w:hAnsi="Arial" w:cs="Arial"/>
          <w:sz w:val="18"/>
          <w:szCs w:val="18"/>
        </w:rPr>
        <w:t>Dessi</w:t>
      </w:r>
      <w:r>
        <w:rPr>
          <w:rFonts w:ascii="Arial" w:hAnsi="Arial" w:cs="Arial"/>
          <w:sz w:val="18"/>
          <w:szCs w:val="18"/>
        </w:rPr>
        <w:t xml:space="preserve">n </w:t>
      </w:r>
      <w:r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>…………..,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color w:val="FF0000"/>
          <w:sz w:val="12"/>
          <w:szCs w:val="12"/>
        </w:rPr>
        <w:t>Dessinnummer</w:t>
      </w:r>
      <w:r w:rsidRPr="00D906FD">
        <w:rPr>
          <w:rFonts w:ascii="Arial" w:hAnsi="Arial" w:cs="Arial"/>
          <w:color w:val="FF0000"/>
          <w:sz w:val="12"/>
          <w:szCs w:val="12"/>
        </w:rPr>
        <w:t xml:space="preserve"> des Belages eintragen</w:t>
      </w:r>
      <w:r>
        <w:rPr>
          <w:rFonts w:ascii="Arial" w:hAnsi="Arial" w:cs="Arial"/>
          <w:color w:val="FF0000"/>
          <w:sz w:val="12"/>
          <w:szCs w:val="12"/>
        </w:rPr>
        <w:t xml:space="preserve">   </w:t>
      </w:r>
    </w:p>
    <w:p w14:paraId="4B0E78E4" w14:textId="77777777" w:rsidR="008F4353" w:rsidRDefault="008F4353" w:rsidP="008F435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</w:p>
    <w:p w14:paraId="0540964D" w14:textId="77777777" w:rsidR="005E748F" w:rsidRDefault="005E748F" w:rsidP="005E748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auf vollflächig gespachtelten Untergrund kleben,</w:t>
      </w:r>
    </w:p>
    <w:p w14:paraId="19D2C8CA" w14:textId="77777777" w:rsidR="00053755" w:rsidRPr="00053755" w:rsidRDefault="00053755" w:rsidP="002F202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466DA56E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777041B4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r w:rsidR="0014235E">
        <w:rPr>
          <w:rFonts w:ascii="Arial" w:hAnsi="Arial" w:cs="Arial"/>
          <w:b/>
          <w:sz w:val="18"/>
          <w:szCs w:val="18"/>
        </w:rPr>
        <w:t>Enduro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89580F1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A805C6B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7966378E" w14:textId="77777777" w:rsidR="00053755" w:rsidRPr="00053755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616E35C0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C10E7A2" w14:textId="71B14877" w:rsidR="00053755" w:rsidRPr="00053755" w:rsidRDefault="00F62C7E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b/>
          <w:sz w:val="16"/>
          <w:szCs w:val="16"/>
        </w:rPr>
        <w:t>'</w:t>
      </w:r>
      <w:r>
        <w:rPr>
          <w:rFonts w:ascii="Arial" w:hAnsi="Arial" w:cs="Arial"/>
          <w:b/>
          <w:sz w:val="16"/>
          <w:szCs w:val="16"/>
        </w:rPr>
        <w:t xml:space="preserve">Forbo </w:t>
      </w:r>
      <w:r w:rsidRPr="00DA3480">
        <w:rPr>
          <w:rFonts w:ascii="Arial" w:hAnsi="Arial" w:cs="Arial"/>
          <w:b/>
          <w:sz w:val="16"/>
          <w:szCs w:val="16"/>
        </w:rPr>
        <w:t>Eurocol 6</w:t>
      </w:r>
      <w:r w:rsidR="004E6AFD">
        <w:rPr>
          <w:rFonts w:ascii="Arial" w:hAnsi="Arial" w:cs="Arial"/>
          <w:b/>
          <w:sz w:val="16"/>
          <w:szCs w:val="16"/>
        </w:rPr>
        <w:t>22</w:t>
      </w:r>
      <w:r w:rsidRPr="00DA3480">
        <w:rPr>
          <w:rFonts w:ascii="Arial" w:hAnsi="Arial" w:cs="Arial"/>
          <w:b/>
          <w:sz w:val="16"/>
          <w:szCs w:val="16"/>
        </w:rPr>
        <w:t xml:space="preserve"> Dispersionsklebstoff'</w:t>
      </w:r>
      <w:r w:rsidRPr="00DA3480">
        <w:rPr>
          <w:rFonts w:ascii="Arial" w:hAnsi="Arial" w:cs="Arial"/>
          <w:sz w:val="16"/>
          <w:szCs w:val="16"/>
        </w:rPr>
        <w:t>, oder gleichwertig,</w:t>
      </w:r>
      <w:r w:rsidRPr="00DA3480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0F930660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6684028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'…………………………………….'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3872099C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09E77FAA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1195602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</w:p>
    <w:p w14:paraId="14053583" w14:textId="77777777" w:rsidR="00053755" w:rsidRPr="00053755" w:rsidRDefault="008151AA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03.09.2024</w:t>
      </w:r>
    </w:p>
    <w:p w14:paraId="26E2B191" w14:textId="77777777" w:rsidR="000533B0" w:rsidRPr="00126B8D" w:rsidRDefault="00B256CF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 xml:space="preserve">Einpflege ist bei Beachtung der Reinigungs- und Pflegeempfehlung nicht erforderlich. Bei 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9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82ECA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6EC3"/>
    <w:rsid w:val="00020EF0"/>
    <w:rsid w:val="000533B0"/>
    <w:rsid w:val="00053755"/>
    <w:rsid w:val="000845B8"/>
    <w:rsid w:val="000A24D6"/>
    <w:rsid w:val="000B2285"/>
    <w:rsid w:val="00123E85"/>
    <w:rsid w:val="00126B8D"/>
    <w:rsid w:val="00137404"/>
    <w:rsid w:val="0014235E"/>
    <w:rsid w:val="001430C1"/>
    <w:rsid w:val="00182ECA"/>
    <w:rsid w:val="00201E81"/>
    <w:rsid w:val="002F2026"/>
    <w:rsid w:val="003021EB"/>
    <w:rsid w:val="0031773A"/>
    <w:rsid w:val="00350E3E"/>
    <w:rsid w:val="0035460F"/>
    <w:rsid w:val="00365878"/>
    <w:rsid w:val="004051E9"/>
    <w:rsid w:val="0049020F"/>
    <w:rsid w:val="004D4AD5"/>
    <w:rsid w:val="004E6AFD"/>
    <w:rsid w:val="00500961"/>
    <w:rsid w:val="0051155B"/>
    <w:rsid w:val="0056358B"/>
    <w:rsid w:val="005D68A7"/>
    <w:rsid w:val="005E748F"/>
    <w:rsid w:val="006367E9"/>
    <w:rsid w:val="00665F96"/>
    <w:rsid w:val="0068687A"/>
    <w:rsid w:val="006D0833"/>
    <w:rsid w:val="00746E12"/>
    <w:rsid w:val="007770B9"/>
    <w:rsid w:val="00777C70"/>
    <w:rsid w:val="007E39D3"/>
    <w:rsid w:val="0081004F"/>
    <w:rsid w:val="008151AA"/>
    <w:rsid w:val="008550B5"/>
    <w:rsid w:val="00866CB3"/>
    <w:rsid w:val="008B6143"/>
    <w:rsid w:val="008F4353"/>
    <w:rsid w:val="009073C5"/>
    <w:rsid w:val="009A3FEB"/>
    <w:rsid w:val="00A3717C"/>
    <w:rsid w:val="00A45978"/>
    <w:rsid w:val="00B205C5"/>
    <w:rsid w:val="00B256CF"/>
    <w:rsid w:val="00B75957"/>
    <w:rsid w:val="00BC374B"/>
    <w:rsid w:val="00BF12AA"/>
    <w:rsid w:val="00C45D5E"/>
    <w:rsid w:val="00C80399"/>
    <w:rsid w:val="00CA466E"/>
    <w:rsid w:val="00CB3DF2"/>
    <w:rsid w:val="00D30C93"/>
    <w:rsid w:val="00D65499"/>
    <w:rsid w:val="00D665E5"/>
    <w:rsid w:val="00D906FD"/>
    <w:rsid w:val="00D95240"/>
    <w:rsid w:val="00DE2BF3"/>
    <w:rsid w:val="00E163CB"/>
    <w:rsid w:val="00E615CA"/>
    <w:rsid w:val="00E61700"/>
    <w:rsid w:val="00E73DAD"/>
    <w:rsid w:val="00E872F6"/>
    <w:rsid w:val="00EC26E7"/>
    <w:rsid w:val="00F1150A"/>
    <w:rsid w:val="00F13183"/>
    <w:rsid w:val="00F15621"/>
    <w:rsid w:val="00F407F2"/>
    <w:rsid w:val="00F62C7E"/>
    <w:rsid w:val="00F71E98"/>
    <w:rsid w:val="00FC1C05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775F8AC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182E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8442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442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442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6A59A63-F80F-455C-967F-D3E879A1D79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2DA1675-0E93-427B-8C30-A7569ACA06DB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3.xml><?xml version="1.0" encoding="utf-8"?>
<ds:datastoreItem xmlns:ds="http://schemas.openxmlformats.org/officeDocument/2006/customXml" ds:itemID="{788655F8-4754-4C41-93CA-3636A0F0E3C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E169A5A-E29A-434D-AE77-EC7D58C7918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1813</Characters>
  <Application>Microsoft Office Word</Application>
  <DocSecurity>0</DocSecurity>
  <Lines>15</Lines>
  <Paragraphs>4</Paragraphs>
  <ScaleCrop>false</ScaleCrop>
  <Company>Armstrong World Industries, Inc.</Company>
  <LinksUpToDate>false</LinksUpToDate>
  <CharactersWithSpaces>2025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4</cp:revision>
  <cp:lastPrinted>2017-05-10T11:42:00Z</cp:lastPrinted>
  <dcterms:created xsi:type="dcterms:W3CDTF">2025-03-13T12:43:00Z</dcterms:created>
  <dcterms:modified xsi:type="dcterms:W3CDTF">2025-03-28T09:25:00Z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