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A4E0" w14:textId="77777777" w:rsidR="00F407F2" w:rsidRPr="00B75957" w:rsidRDefault="007467A1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439AE8D" wp14:editId="33EA0A66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3960EC2F" w14:textId="77777777" w:rsidR="000103F7" w:rsidRDefault="000103F7" w:rsidP="00D906FD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56519380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</w:t>
      </w:r>
      <w:r w:rsidR="000103F7">
        <w:rPr>
          <w:rFonts w:ascii="Arial" w:hAnsi="Arial" w:cs="Arial"/>
          <w:sz w:val="18"/>
          <w:szCs w:val="18"/>
        </w:rPr>
        <w:t>anlehnend an das</w:t>
      </w:r>
      <w:r w:rsidRPr="00D906FD">
        <w:rPr>
          <w:rFonts w:ascii="Arial" w:hAnsi="Arial" w:cs="Arial"/>
          <w:sz w:val="18"/>
          <w:szCs w:val="18"/>
        </w:rPr>
        <w:t xml:space="preserve"> Standardleistungsbuch - LB 036 Bodenbelagarbeiten</w:t>
      </w:r>
    </w:p>
    <w:p w14:paraId="129479D5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65129C2B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103F7">
        <w:rPr>
          <w:rFonts w:ascii="Arial" w:hAnsi="Arial" w:cs="Arial"/>
          <w:b/>
          <w:noProof/>
          <w:sz w:val="32"/>
          <w:szCs w:val="32"/>
        </w:rPr>
        <w:t xml:space="preserve">Sauberlaufsystem </w:t>
      </w:r>
      <w:r w:rsidR="00D35653">
        <w:rPr>
          <w:rFonts w:ascii="Arial" w:hAnsi="Arial" w:cs="Arial"/>
          <w:b/>
          <w:noProof/>
          <w:sz w:val="32"/>
          <w:szCs w:val="32"/>
        </w:rPr>
        <w:t xml:space="preserve">Coral </w:t>
      </w:r>
      <w:r w:rsidR="00DA73B1">
        <w:rPr>
          <w:rFonts w:ascii="Arial" w:hAnsi="Arial" w:cs="Arial"/>
          <w:b/>
          <w:noProof/>
          <w:sz w:val="32"/>
          <w:szCs w:val="32"/>
        </w:rPr>
        <w:t>Welcome</w:t>
      </w:r>
    </w:p>
    <w:p w14:paraId="15FE1BE1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50803CB0" w14:textId="77777777" w:rsidR="00DA73B1" w:rsidRDefault="00DA73B1" w:rsidP="00DA73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DA73B1">
        <w:rPr>
          <w:rFonts w:ascii="Arial" w:hAnsi="Arial" w:cs="Arial"/>
          <w:sz w:val="24"/>
          <w:szCs w:val="24"/>
        </w:rPr>
        <w:t xml:space="preserve">Strapazierfähiges Sauberlaufsystem für maximale Feuchtigkeitsaufnahme </w:t>
      </w:r>
    </w:p>
    <w:p w14:paraId="62A4FD62" w14:textId="77777777" w:rsidR="00DA73B1" w:rsidRDefault="00DA73B1" w:rsidP="00DA73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DA73B1">
        <w:rPr>
          <w:rFonts w:ascii="Arial" w:hAnsi="Arial" w:cs="Arial"/>
          <w:sz w:val="24"/>
          <w:szCs w:val="24"/>
        </w:rPr>
        <w:t>und sehr guter Schmutzentfernung im Eingangs- und Innenbereich mit starker Begehungsfrequenz.</w:t>
      </w:r>
    </w:p>
    <w:p w14:paraId="6E998372" w14:textId="77777777" w:rsidR="00DA73B1" w:rsidRDefault="00DA73B1" w:rsidP="00DA73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254AD5E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Herstellungsart: getuftet, 5/32"</w:t>
      </w:r>
      <w:r w:rsidR="003035EB">
        <w:rPr>
          <w:rFonts w:ascii="Arial" w:hAnsi="Arial" w:cs="Arial"/>
          <w:bCs/>
          <w:sz w:val="18"/>
          <w:szCs w:val="18"/>
        </w:rPr>
        <w:t xml:space="preserve"> </w:t>
      </w:r>
      <w:r w:rsidRPr="00D35653">
        <w:rPr>
          <w:rFonts w:ascii="Arial" w:hAnsi="Arial" w:cs="Arial"/>
          <w:bCs/>
          <w:sz w:val="18"/>
          <w:szCs w:val="18"/>
        </w:rPr>
        <w:t>Schnittpol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558BB9DA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bookmarkStart w:id="0" w:name="_Hlk83715282"/>
      <w:r w:rsidRPr="00D35653">
        <w:rPr>
          <w:rFonts w:ascii="Arial" w:hAnsi="Arial" w:cs="Arial"/>
          <w:bCs/>
          <w:sz w:val="18"/>
          <w:szCs w:val="18"/>
        </w:rPr>
        <w:t xml:space="preserve">Polmaterial: </w:t>
      </w:r>
      <w:r w:rsidR="00DA73B1">
        <w:rPr>
          <w:rFonts w:ascii="Arial" w:hAnsi="Arial" w:cs="Arial"/>
          <w:b/>
          <w:sz w:val="18"/>
          <w:szCs w:val="18"/>
        </w:rPr>
        <w:t>Econyl®, recyceltes Polyamid,</w:t>
      </w:r>
    </w:p>
    <w:p w14:paraId="6C65BDB4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Trägermaterial: </w:t>
      </w:r>
      <w:r w:rsidR="00DA73B1" w:rsidRPr="00DA73B1">
        <w:rPr>
          <w:rFonts w:ascii="Arial" w:hAnsi="Arial" w:cs="Arial"/>
          <w:b/>
          <w:sz w:val="18"/>
          <w:szCs w:val="18"/>
        </w:rPr>
        <w:t>100% recyceltes Polyesterfaservlies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bookmarkEnd w:id="0"/>
    <w:p w14:paraId="162B969B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Rückenmaterial: Everfort Vinyl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13D87A9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214FBC">
        <w:rPr>
          <w:rFonts w:ascii="Arial" w:hAnsi="Arial" w:cs="Arial"/>
          <w:bCs/>
          <w:sz w:val="18"/>
          <w:szCs w:val="18"/>
        </w:rPr>
        <w:t>Hergestellt in Europa mit phthalatfreiem Vinylrücken und zu 100% recyclingfähig</w:t>
      </w:r>
      <w:r w:rsidR="003035EB" w:rsidRPr="00214FBC">
        <w:rPr>
          <w:rFonts w:ascii="Arial" w:hAnsi="Arial" w:cs="Arial"/>
          <w:bCs/>
          <w:sz w:val="18"/>
          <w:szCs w:val="18"/>
        </w:rPr>
        <w:t>,</w:t>
      </w:r>
    </w:p>
    <w:p w14:paraId="508A1F95" w14:textId="77777777" w:rsidR="00D35653" w:rsidRPr="00D35653" w:rsidRDefault="003035EB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Einsatzbereich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starke Frequentierung im </w:t>
      </w:r>
      <w:r w:rsidR="007918A9" w:rsidRPr="007918A9">
        <w:rPr>
          <w:rFonts w:ascii="Arial" w:hAnsi="Arial" w:cs="Arial"/>
          <w:b/>
          <w:sz w:val="18"/>
          <w:szCs w:val="18"/>
        </w:rPr>
        <w:t>Eingangs</w:t>
      </w:r>
      <w:r w:rsidR="007918A9">
        <w:rPr>
          <w:rFonts w:ascii="Arial" w:hAnsi="Arial" w:cs="Arial"/>
          <w:b/>
          <w:sz w:val="18"/>
          <w:szCs w:val="18"/>
        </w:rPr>
        <w:t>- und</w:t>
      </w:r>
      <w:r w:rsidR="007918A9" w:rsidRPr="007918A9">
        <w:rPr>
          <w:rFonts w:ascii="Arial" w:hAnsi="Arial" w:cs="Arial"/>
          <w:b/>
          <w:sz w:val="18"/>
          <w:szCs w:val="18"/>
        </w:rPr>
        <w:t xml:space="preserve"> </w:t>
      </w:r>
      <w:r w:rsidR="00D35653" w:rsidRPr="00D35653">
        <w:rPr>
          <w:rFonts w:ascii="Arial" w:hAnsi="Arial" w:cs="Arial"/>
          <w:b/>
          <w:sz w:val="18"/>
          <w:szCs w:val="18"/>
        </w:rPr>
        <w:t>Innenbereich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5DEA7204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Gesamtdicke (ISO 1765): </w:t>
      </w:r>
      <w:r w:rsidRPr="00D35653">
        <w:rPr>
          <w:rFonts w:ascii="Arial" w:hAnsi="Arial" w:cs="Arial"/>
          <w:b/>
          <w:sz w:val="18"/>
          <w:szCs w:val="18"/>
        </w:rPr>
        <w:t>9,0 mm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0624E9F5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Gesamtgewicht (ISO 8543): </w:t>
      </w:r>
      <w:r w:rsidR="00DA73B1">
        <w:rPr>
          <w:rFonts w:ascii="Arial" w:hAnsi="Arial" w:cs="Arial"/>
          <w:bCs/>
          <w:sz w:val="18"/>
          <w:szCs w:val="18"/>
        </w:rPr>
        <w:t>3.95</w:t>
      </w:r>
      <w:r w:rsidRPr="00D35653">
        <w:rPr>
          <w:rFonts w:ascii="Arial" w:hAnsi="Arial" w:cs="Arial"/>
          <w:bCs/>
          <w:sz w:val="18"/>
          <w:szCs w:val="18"/>
        </w:rPr>
        <w:t>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51302210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Poleinsatzgewicht (ISO 8543): </w:t>
      </w:r>
      <w:r w:rsidR="00DA73B1">
        <w:rPr>
          <w:rFonts w:ascii="Arial" w:hAnsi="Arial" w:cs="Arial"/>
          <w:bCs/>
          <w:sz w:val="18"/>
          <w:szCs w:val="18"/>
        </w:rPr>
        <w:t>75</w:t>
      </w:r>
      <w:r w:rsidRPr="00D35653">
        <w:rPr>
          <w:rFonts w:ascii="Arial" w:hAnsi="Arial" w:cs="Arial"/>
          <w:bCs/>
          <w:sz w:val="18"/>
          <w:szCs w:val="18"/>
        </w:rPr>
        <w:t>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3E979348" w14:textId="77777777" w:rsid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Brandverhalten (EN 13501-1): </w:t>
      </w:r>
      <w:r w:rsidRPr="00D35653">
        <w:rPr>
          <w:rFonts w:ascii="Arial" w:hAnsi="Arial" w:cs="Arial"/>
          <w:b/>
          <w:sz w:val="18"/>
          <w:szCs w:val="18"/>
        </w:rPr>
        <w:t>Bfl-s1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57FA1855" w14:textId="77777777" w:rsidR="00985960" w:rsidRPr="006A7855" w:rsidRDefault="00985960" w:rsidP="009859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6A7855">
        <w:rPr>
          <w:rFonts w:ascii="Arial" w:hAnsi="Arial" w:cs="Arial"/>
          <w:b/>
          <w:sz w:val="18"/>
          <w:szCs w:val="18"/>
        </w:rPr>
        <w:t>Rollen</w:t>
      </w:r>
      <w:r w:rsidRPr="006A7855">
        <w:rPr>
          <w:rFonts w:ascii="Arial" w:hAnsi="Arial" w:cs="Arial"/>
          <w:bCs/>
          <w:sz w:val="18"/>
          <w:szCs w:val="18"/>
        </w:rPr>
        <w:t xml:space="preserve"> inkl. 2,5 cm Everfort-Vinylstoßrand: 205 cm,</w:t>
      </w:r>
    </w:p>
    <w:p w14:paraId="3084534A" w14:textId="77777777" w:rsid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6A7855">
        <w:rPr>
          <w:rFonts w:ascii="Arial" w:hAnsi="Arial" w:cs="Arial"/>
          <w:b/>
          <w:sz w:val="18"/>
          <w:szCs w:val="18"/>
        </w:rPr>
        <w:t>Matten</w:t>
      </w:r>
      <w:r w:rsidRPr="006A7855">
        <w:rPr>
          <w:rFonts w:ascii="Arial" w:hAnsi="Arial" w:cs="Arial"/>
          <w:bCs/>
          <w:sz w:val="18"/>
          <w:szCs w:val="18"/>
        </w:rPr>
        <w:t xml:space="preserve"> inkl. 2,5 cm umlaufenden Vinyl-Stoßrand:  </w:t>
      </w:r>
      <w:r w:rsidR="00985960" w:rsidRPr="006A7855">
        <w:rPr>
          <w:rFonts w:ascii="Arial" w:hAnsi="Arial" w:cs="Arial"/>
          <w:bCs/>
          <w:sz w:val="18"/>
          <w:szCs w:val="18"/>
        </w:rPr>
        <w:t>105 x 155</w:t>
      </w:r>
      <w:r w:rsidRPr="00D35653">
        <w:rPr>
          <w:rFonts w:ascii="Arial" w:hAnsi="Arial" w:cs="Arial"/>
          <w:bCs/>
          <w:sz w:val="18"/>
          <w:szCs w:val="18"/>
        </w:rPr>
        <w:t xml:space="preserve"> cm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5F7C12A0" w14:textId="77777777" w:rsidR="00985960" w:rsidRPr="00D35653" w:rsidRDefault="00985960" w:rsidP="009859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Verlegung Rollen: auf vollflächig gespachtelten Untergrund </w:t>
      </w:r>
      <w:r w:rsidRPr="00214FBC">
        <w:rPr>
          <w:rFonts w:ascii="Arial" w:hAnsi="Arial" w:cs="Arial"/>
          <w:bCs/>
          <w:sz w:val="18"/>
          <w:szCs w:val="18"/>
        </w:rPr>
        <w:t>kleben</w:t>
      </w:r>
      <w:r>
        <w:rPr>
          <w:rFonts w:ascii="Arial" w:hAnsi="Arial" w:cs="Arial"/>
          <w:bCs/>
          <w:sz w:val="18"/>
          <w:szCs w:val="18"/>
        </w:rPr>
        <w:t>,</w:t>
      </w:r>
    </w:p>
    <w:p w14:paraId="35E36EAD" w14:textId="77777777" w:rsidR="00E7351F" w:rsidRPr="00D35653" w:rsidRDefault="00E7351F" w:rsidP="00E73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Dessin/Farbe: </w:t>
      </w:r>
      <w:r w:rsidR="003035EB">
        <w:rPr>
          <w:rFonts w:ascii="Arial" w:hAnsi="Arial" w:cs="Arial"/>
          <w:bCs/>
          <w:sz w:val="18"/>
          <w:szCs w:val="18"/>
        </w:rPr>
        <w:t>m</w:t>
      </w:r>
      <w:r w:rsidRPr="00D35653">
        <w:rPr>
          <w:rFonts w:ascii="Arial" w:hAnsi="Arial" w:cs="Arial"/>
          <w:bCs/>
          <w:sz w:val="18"/>
          <w:szCs w:val="18"/>
        </w:rPr>
        <w:t xml:space="preserve">ehrfarbig, </w:t>
      </w:r>
      <w:r w:rsidR="00985960">
        <w:rPr>
          <w:rFonts w:ascii="Arial" w:hAnsi="Arial" w:cs="Arial"/>
          <w:b/>
          <w:sz w:val="18"/>
          <w:szCs w:val="18"/>
        </w:rPr>
        <w:t>liniert</w:t>
      </w:r>
      <w:r w:rsidRPr="00316722">
        <w:rPr>
          <w:rFonts w:ascii="Arial" w:hAnsi="Arial" w:cs="Arial"/>
          <w:b/>
          <w:sz w:val="18"/>
          <w:szCs w:val="18"/>
        </w:rPr>
        <w:t xml:space="preserve"> </w:t>
      </w:r>
      <w:r w:rsidRPr="00214FBC">
        <w:rPr>
          <w:rFonts w:ascii="Arial" w:hAnsi="Arial" w:cs="Arial"/>
          <w:b/>
          <w:sz w:val="18"/>
          <w:szCs w:val="18"/>
        </w:rPr>
        <w:t>mit Kratzgarn</w:t>
      </w:r>
      <w:r w:rsidR="00316722" w:rsidRPr="00214FBC">
        <w:rPr>
          <w:rFonts w:ascii="Arial" w:hAnsi="Arial" w:cs="Arial"/>
          <w:bCs/>
          <w:sz w:val="18"/>
          <w:szCs w:val="18"/>
        </w:rPr>
        <w:t>,</w:t>
      </w:r>
    </w:p>
    <w:p w14:paraId="7119A18F" w14:textId="77777777" w:rsidR="00336DB1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Farbton nach Wahl des AG aus der Standardkollektion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7F57EC6C" w14:textId="77777777" w:rsidR="00316722" w:rsidRPr="00D906FD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Dessin</w:t>
      </w:r>
      <w:r w:rsidRPr="00053755">
        <w:rPr>
          <w:rFonts w:ascii="Arial" w:hAnsi="Arial" w:cs="Arial"/>
          <w:sz w:val="18"/>
          <w:szCs w:val="18"/>
        </w:rPr>
        <w:tab/>
        <w:t>……………..,</w:t>
      </w:r>
      <w:r>
        <w:rPr>
          <w:rFonts w:ascii="Arial" w:hAnsi="Arial" w:cs="Arial"/>
          <w:color w:val="FF0000"/>
          <w:sz w:val="12"/>
          <w:szCs w:val="12"/>
        </w:rPr>
        <w:t xml:space="preserve">Farbnummer </w:t>
      </w:r>
      <w:r w:rsidRPr="00D906FD">
        <w:rPr>
          <w:rFonts w:ascii="Arial" w:hAnsi="Arial" w:cs="Arial"/>
          <w:color w:val="FF0000"/>
          <w:sz w:val="12"/>
          <w:szCs w:val="12"/>
        </w:rPr>
        <w:t>des Belages eintragen</w:t>
      </w:r>
      <w:r>
        <w:rPr>
          <w:rFonts w:ascii="Arial" w:hAnsi="Arial" w:cs="Arial"/>
          <w:color w:val="FF0000"/>
          <w:sz w:val="12"/>
          <w:szCs w:val="12"/>
        </w:rPr>
        <w:t>.</w:t>
      </w:r>
    </w:p>
    <w:p w14:paraId="6B15E6A4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423E01B6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5FD47EC1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Sauberlaufsystem</w:t>
      </w:r>
      <w:r w:rsidRPr="000103F7">
        <w:rPr>
          <w:rFonts w:ascii="Arial" w:hAnsi="Arial" w:cs="Arial"/>
          <w:sz w:val="18"/>
          <w:szCs w:val="18"/>
        </w:rPr>
        <w:t>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760F9192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Coral </w:t>
      </w:r>
      <w:r w:rsidR="00985960">
        <w:rPr>
          <w:rFonts w:ascii="Arial" w:hAnsi="Arial" w:cs="Arial"/>
          <w:b/>
          <w:sz w:val="18"/>
          <w:szCs w:val="18"/>
        </w:rPr>
        <w:t>Welcome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4E50779D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>Belag,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00099955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103F7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</w:p>
    <w:p w14:paraId="0B4BF673" w14:textId="77777777" w:rsidR="00053755" w:rsidRPr="00053755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103F7">
        <w:rPr>
          <w:rFonts w:ascii="Arial" w:hAnsi="Arial" w:cs="Arial"/>
          <w:sz w:val="16"/>
          <w:szCs w:val="16"/>
        </w:rPr>
        <w:t>vom Bieter einzutragen,</w:t>
      </w:r>
      <w:r w:rsidRPr="000103F7">
        <w:rPr>
          <w:rFonts w:ascii="Arial" w:hAnsi="Arial" w:cs="Arial"/>
          <w:sz w:val="16"/>
          <w:szCs w:val="16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7C3A3F77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61A1ADBC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1292F684" w14:textId="05F3DE5F" w:rsidR="00053755" w:rsidRPr="00053755" w:rsidRDefault="006279F4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 April 2026</w:t>
      </w:r>
    </w:p>
    <w:p w14:paraId="2B07EB0A" w14:textId="77777777" w:rsidR="005C6084" w:rsidRDefault="005C6084" w:rsidP="005C60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7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</w:p>
    <w:p w14:paraId="69D0A43D" w14:textId="77777777" w:rsidR="00336DB1" w:rsidRDefault="00336DB1" w:rsidP="00126B8D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336DB1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7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2319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103F7"/>
    <w:rsid w:val="00020EF0"/>
    <w:rsid w:val="000533B0"/>
    <w:rsid w:val="00053755"/>
    <w:rsid w:val="00063A92"/>
    <w:rsid w:val="000845B8"/>
    <w:rsid w:val="000A24D6"/>
    <w:rsid w:val="000B2285"/>
    <w:rsid w:val="000E72E8"/>
    <w:rsid w:val="00123E85"/>
    <w:rsid w:val="00126B8D"/>
    <w:rsid w:val="001430C1"/>
    <w:rsid w:val="00182ECA"/>
    <w:rsid w:val="00193EFC"/>
    <w:rsid w:val="00201E81"/>
    <w:rsid w:val="00214FBC"/>
    <w:rsid w:val="002731A4"/>
    <w:rsid w:val="00283E42"/>
    <w:rsid w:val="00285D96"/>
    <w:rsid w:val="003035EB"/>
    <w:rsid w:val="00316722"/>
    <w:rsid w:val="00336DB1"/>
    <w:rsid w:val="00350E3E"/>
    <w:rsid w:val="0035460F"/>
    <w:rsid w:val="00365878"/>
    <w:rsid w:val="003B30B0"/>
    <w:rsid w:val="004051E9"/>
    <w:rsid w:val="0046722C"/>
    <w:rsid w:val="004749FE"/>
    <w:rsid w:val="0049020F"/>
    <w:rsid w:val="004A11DF"/>
    <w:rsid w:val="004D4AD5"/>
    <w:rsid w:val="00500961"/>
    <w:rsid w:val="0051155B"/>
    <w:rsid w:val="005838C5"/>
    <w:rsid w:val="005C6084"/>
    <w:rsid w:val="005D68A7"/>
    <w:rsid w:val="006279F4"/>
    <w:rsid w:val="006367E9"/>
    <w:rsid w:val="00665F96"/>
    <w:rsid w:val="0068687A"/>
    <w:rsid w:val="006A4A68"/>
    <w:rsid w:val="006A7855"/>
    <w:rsid w:val="006D0833"/>
    <w:rsid w:val="006F4E0C"/>
    <w:rsid w:val="007467A1"/>
    <w:rsid w:val="00746E12"/>
    <w:rsid w:val="007770B9"/>
    <w:rsid w:val="00777C70"/>
    <w:rsid w:val="007918A9"/>
    <w:rsid w:val="007C78A9"/>
    <w:rsid w:val="007E39D3"/>
    <w:rsid w:val="007F155E"/>
    <w:rsid w:val="0081004F"/>
    <w:rsid w:val="0081445F"/>
    <w:rsid w:val="00823A7E"/>
    <w:rsid w:val="0083015E"/>
    <w:rsid w:val="008550B5"/>
    <w:rsid w:val="00866CB3"/>
    <w:rsid w:val="008A33FC"/>
    <w:rsid w:val="008B6143"/>
    <w:rsid w:val="008F4353"/>
    <w:rsid w:val="00906C6B"/>
    <w:rsid w:val="009073C5"/>
    <w:rsid w:val="00910BBA"/>
    <w:rsid w:val="00985960"/>
    <w:rsid w:val="009A3FEB"/>
    <w:rsid w:val="00A45978"/>
    <w:rsid w:val="00A84763"/>
    <w:rsid w:val="00B205C5"/>
    <w:rsid w:val="00B5351E"/>
    <w:rsid w:val="00B75957"/>
    <w:rsid w:val="00B772F5"/>
    <w:rsid w:val="00BC374B"/>
    <w:rsid w:val="00C45D5E"/>
    <w:rsid w:val="00CE42C5"/>
    <w:rsid w:val="00D05846"/>
    <w:rsid w:val="00D17109"/>
    <w:rsid w:val="00D30C93"/>
    <w:rsid w:val="00D35653"/>
    <w:rsid w:val="00D404E8"/>
    <w:rsid w:val="00D51D29"/>
    <w:rsid w:val="00D65499"/>
    <w:rsid w:val="00D906FD"/>
    <w:rsid w:val="00DA73B1"/>
    <w:rsid w:val="00DE2BF3"/>
    <w:rsid w:val="00E163CB"/>
    <w:rsid w:val="00E30567"/>
    <w:rsid w:val="00E61700"/>
    <w:rsid w:val="00E7351F"/>
    <w:rsid w:val="00E73DAD"/>
    <w:rsid w:val="00EB1269"/>
    <w:rsid w:val="00EB7218"/>
    <w:rsid w:val="00EC26E7"/>
    <w:rsid w:val="00F13183"/>
    <w:rsid w:val="00F407F2"/>
    <w:rsid w:val="00F71E98"/>
    <w:rsid w:val="00FC1C05"/>
    <w:rsid w:val="00FF0537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1B25D"/>
  <w14:defaultImageDpi w14:val="0"/>
  <w15:docId w15:val="{D2C0EB6D-DA5B-4F7C-A52A-8EADA9F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wt@forb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FFA3D-EF21-49F7-9858-DCB7F072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1400</Characters>
  <Application>Microsoft Office Word</Application>
  <DocSecurity>0</DocSecurity>
  <Lines>42</Lines>
  <Paragraphs>34</Paragraphs>
  <ScaleCrop>false</ScaleCrop>
  <Company>Armstrong World Industries, Inc.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3</cp:revision>
  <cp:lastPrinted>2021-09-28T08:09:00Z</cp:lastPrinted>
  <dcterms:created xsi:type="dcterms:W3CDTF">2026-04-13T11:52:00Z</dcterms:created>
  <dcterms:modified xsi:type="dcterms:W3CDTF">2026-04-13T11:52:00Z</dcterms:modified>
</cp:coreProperties>
</file>