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47432B" w14:textId="77777777" w:rsidR="00F407F2" w:rsidRPr="00B75957" w:rsidRDefault="00267490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5A10C4E" wp14:editId="0E61BE9E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30E87102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60442FE4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32EE39B0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7827D213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B2285">
        <w:rPr>
          <w:rFonts w:ascii="Arial" w:hAnsi="Arial" w:cs="Arial"/>
          <w:b/>
          <w:noProof/>
          <w:sz w:val="32"/>
          <w:szCs w:val="32"/>
        </w:rPr>
        <w:t xml:space="preserve">Allura </w:t>
      </w:r>
      <w:r w:rsidR="0048117B">
        <w:rPr>
          <w:rFonts w:ascii="Arial" w:hAnsi="Arial" w:cs="Arial"/>
          <w:b/>
          <w:noProof/>
          <w:sz w:val="32"/>
          <w:szCs w:val="32"/>
        </w:rPr>
        <w:t>Decibel</w:t>
      </w:r>
      <w:r w:rsidR="000B228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D3480C">
        <w:rPr>
          <w:rFonts w:ascii="Arial" w:hAnsi="Arial" w:cs="Arial"/>
          <w:b/>
          <w:noProof/>
          <w:sz w:val="32"/>
          <w:szCs w:val="32"/>
        </w:rPr>
        <w:t>0.</w:t>
      </w:r>
      <w:r w:rsidR="0048117B">
        <w:rPr>
          <w:rFonts w:ascii="Arial" w:hAnsi="Arial" w:cs="Arial"/>
          <w:b/>
          <w:noProof/>
          <w:sz w:val="32"/>
          <w:szCs w:val="32"/>
        </w:rPr>
        <w:t>80</w:t>
      </w:r>
    </w:p>
    <w:p w14:paraId="2AB32B80" w14:textId="77777777" w:rsidR="009073C5" w:rsidRPr="009073C5" w:rsidRDefault="009073C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8"/>
          <w:szCs w:val="8"/>
        </w:rPr>
      </w:pPr>
    </w:p>
    <w:p w14:paraId="6CEF488C" w14:textId="77777777" w:rsidR="00EE2C17" w:rsidRPr="00242C08" w:rsidRDefault="00EE2C17" w:rsidP="00EE2C1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Bodenbelag aus PVC, </w:t>
      </w:r>
      <w:r>
        <w:rPr>
          <w:rFonts w:ascii="Arial" w:hAnsi="Arial" w:cs="Arial"/>
          <w:sz w:val="18"/>
          <w:szCs w:val="18"/>
        </w:rPr>
        <w:t xml:space="preserve">Unterschicht </w:t>
      </w:r>
      <w:r w:rsidRPr="00A7294C">
        <w:rPr>
          <w:rFonts w:ascii="Arial" w:hAnsi="Arial" w:cs="Arial"/>
          <w:i/>
          <w:sz w:val="18"/>
          <w:szCs w:val="18"/>
        </w:rPr>
        <w:t>Trittschallrücken</w:t>
      </w:r>
      <w:r>
        <w:rPr>
          <w:rFonts w:ascii="Arial" w:hAnsi="Arial" w:cs="Arial"/>
          <w:sz w:val="18"/>
          <w:szCs w:val="18"/>
        </w:rPr>
        <w:t xml:space="preserve"> aus Schaumstoff</w:t>
      </w:r>
      <w:r w:rsidRPr="008550B5">
        <w:rPr>
          <w:rFonts w:ascii="Arial" w:hAnsi="Arial" w:cs="Arial"/>
          <w:sz w:val="18"/>
          <w:szCs w:val="18"/>
        </w:rPr>
        <w:t xml:space="preserve"> </w:t>
      </w:r>
      <w:r w:rsidRPr="0048117B">
        <w:rPr>
          <w:rFonts w:ascii="Arial" w:hAnsi="Arial" w:cs="Arial"/>
          <w:sz w:val="18"/>
          <w:szCs w:val="18"/>
        </w:rPr>
        <w:t>EN</w:t>
      </w:r>
      <w:r>
        <w:rPr>
          <w:rFonts w:ascii="Arial" w:hAnsi="Arial" w:cs="Arial"/>
          <w:sz w:val="18"/>
          <w:szCs w:val="18"/>
        </w:rPr>
        <w:t xml:space="preserve"> </w:t>
      </w:r>
      <w:r w:rsidRPr="0048117B">
        <w:rPr>
          <w:rFonts w:ascii="Arial" w:hAnsi="Arial" w:cs="Arial"/>
          <w:sz w:val="18"/>
          <w:szCs w:val="18"/>
        </w:rPr>
        <w:t>ISO 11638</w:t>
      </w:r>
      <w:r>
        <w:rPr>
          <w:rFonts w:ascii="Arial" w:hAnsi="Arial" w:cs="Arial"/>
          <w:sz w:val="18"/>
          <w:szCs w:val="18"/>
        </w:rPr>
        <w:t xml:space="preserve">, </w:t>
      </w:r>
      <w:r w:rsidRPr="0087671C">
        <w:rPr>
          <w:rFonts w:ascii="Arial" w:hAnsi="Arial" w:cs="Arial"/>
          <w:sz w:val="18"/>
          <w:szCs w:val="18"/>
        </w:rPr>
        <w:t>heterogene Oberschicht,</w:t>
      </w:r>
      <w:r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FC1C05">
        <w:rPr>
          <w:rFonts w:ascii="Arial" w:hAnsi="Arial" w:cs="Arial"/>
          <w:b/>
          <w:i/>
          <w:sz w:val="18"/>
          <w:szCs w:val="18"/>
        </w:rPr>
        <w:t>Phthalatfrei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, </w:t>
      </w:r>
      <w:r w:rsidRPr="00242C08">
        <w:rPr>
          <w:rFonts w:ascii="Arial" w:hAnsi="Arial" w:cs="Arial"/>
          <w:sz w:val="18"/>
          <w:szCs w:val="18"/>
        </w:rPr>
        <w:t xml:space="preserve">mit werkseitiger Oberflächenvergütung, </w:t>
      </w:r>
      <w:r w:rsidRPr="00242C08">
        <w:rPr>
          <w:rFonts w:ascii="Arial" w:hAnsi="Arial" w:cs="Arial"/>
          <w:i/>
          <w:iCs/>
          <w:sz w:val="18"/>
          <w:szCs w:val="18"/>
        </w:rPr>
        <w:t>renovierbar, keine zusätzliche Einpflege während der Nutzungszeit notwendig,</w:t>
      </w:r>
    </w:p>
    <w:p w14:paraId="32BF1E7E" w14:textId="77777777" w:rsidR="00EE2C17" w:rsidRPr="00242C08" w:rsidRDefault="00EE2C17" w:rsidP="00EE2C1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242C08">
        <w:rPr>
          <w:rFonts w:ascii="Arial" w:hAnsi="Arial" w:cs="Arial"/>
          <w:b/>
          <w:bCs/>
          <w:i/>
          <w:iCs/>
          <w:sz w:val="18"/>
          <w:szCs w:val="18"/>
        </w:rPr>
        <w:t>Wegen Planung eines nachhaltigen Gebäudes:</w:t>
      </w:r>
      <w:r w:rsidRPr="00242C08">
        <w:rPr>
          <w:rFonts w:ascii="Arial" w:hAnsi="Arial" w:cs="Arial"/>
          <w:i/>
          <w:iCs/>
          <w:sz w:val="18"/>
          <w:szCs w:val="18"/>
        </w:rPr>
        <w:t xml:space="preserve"> Zum Vergleich mit anderen Bauprodukten müssen die Umweltdaten des Bodenbelages für den gesamten Lebenszyklus mittels gültiger EPD nachgewiesen werden,</w:t>
      </w:r>
    </w:p>
    <w:p w14:paraId="320483BB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Einstufung DIN EN ISO 10874  </w:t>
      </w:r>
      <w:r w:rsidRPr="008550B5">
        <w:rPr>
          <w:rFonts w:ascii="Arial" w:hAnsi="Arial" w:cs="Arial"/>
          <w:b/>
          <w:sz w:val="18"/>
          <w:szCs w:val="18"/>
        </w:rPr>
        <w:t>Klasse 3</w:t>
      </w:r>
      <w:r w:rsidR="0048117B">
        <w:rPr>
          <w:rFonts w:ascii="Arial" w:hAnsi="Arial" w:cs="Arial"/>
          <w:b/>
          <w:sz w:val="18"/>
          <w:szCs w:val="18"/>
        </w:rPr>
        <w:t>4</w:t>
      </w:r>
      <w:r w:rsidRPr="008550B5">
        <w:rPr>
          <w:rFonts w:ascii="Arial" w:hAnsi="Arial" w:cs="Arial"/>
          <w:sz w:val="18"/>
          <w:szCs w:val="18"/>
        </w:rPr>
        <w:t xml:space="preserve"> (gewerblicher Bereich, </w:t>
      </w:r>
      <w:r w:rsidR="0048117B">
        <w:rPr>
          <w:rFonts w:ascii="Arial" w:hAnsi="Arial" w:cs="Arial"/>
          <w:sz w:val="18"/>
          <w:szCs w:val="18"/>
        </w:rPr>
        <w:t xml:space="preserve">sehr </w:t>
      </w:r>
      <w:r w:rsidRPr="008550B5">
        <w:rPr>
          <w:rFonts w:ascii="Arial" w:hAnsi="Arial" w:cs="Arial"/>
          <w:sz w:val="18"/>
          <w:szCs w:val="18"/>
        </w:rPr>
        <w:t>starke Beanspruchung),</w:t>
      </w:r>
      <w:r w:rsidRPr="008550B5">
        <w:rPr>
          <w:rFonts w:ascii="Arial" w:hAnsi="Arial" w:cs="Arial"/>
          <w:sz w:val="18"/>
          <w:szCs w:val="18"/>
        </w:rPr>
        <w:tab/>
      </w:r>
    </w:p>
    <w:p w14:paraId="723E5E45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antistatisch</w:t>
      </w:r>
      <w:r w:rsidRPr="008550B5">
        <w:rPr>
          <w:rFonts w:ascii="Arial" w:hAnsi="Arial" w:cs="Arial"/>
          <w:sz w:val="18"/>
          <w:szCs w:val="18"/>
        </w:rPr>
        <w:t>, Aufladungsspannung im Begehversuch DIN EN 1815 max. 2kV,</w:t>
      </w:r>
    </w:p>
    <w:p w14:paraId="5DB365E4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Trittschallverbesserungsmaß  EN ISO 10140-3    </w:t>
      </w:r>
      <w:r w:rsidR="00CA51D8">
        <w:rPr>
          <w:rFonts w:ascii="Arial" w:hAnsi="Arial" w:cs="Arial"/>
          <w:b/>
          <w:sz w:val="18"/>
          <w:szCs w:val="18"/>
        </w:rPr>
        <w:t>1</w:t>
      </w:r>
      <w:r w:rsidR="0048117B">
        <w:rPr>
          <w:rFonts w:ascii="Arial" w:hAnsi="Arial" w:cs="Arial"/>
          <w:b/>
          <w:sz w:val="18"/>
          <w:szCs w:val="18"/>
        </w:rPr>
        <w:t>9</w:t>
      </w:r>
      <w:r w:rsidRPr="008550B5">
        <w:rPr>
          <w:rFonts w:ascii="Arial" w:hAnsi="Arial" w:cs="Arial"/>
          <w:b/>
          <w:sz w:val="18"/>
          <w:szCs w:val="18"/>
        </w:rPr>
        <w:t xml:space="preserve"> dB</w:t>
      </w:r>
      <w:r w:rsidRPr="008550B5">
        <w:rPr>
          <w:rFonts w:ascii="Arial" w:hAnsi="Arial" w:cs="Arial"/>
          <w:sz w:val="18"/>
          <w:szCs w:val="18"/>
        </w:rPr>
        <w:t>,</w:t>
      </w:r>
    </w:p>
    <w:p w14:paraId="4658BA2A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geeignet für Stuhlrollen</w:t>
      </w:r>
      <w:r w:rsidRPr="008550B5">
        <w:rPr>
          <w:rFonts w:ascii="Arial" w:hAnsi="Arial" w:cs="Arial"/>
          <w:sz w:val="18"/>
          <w:szCs w:val="18"/>
        </w:rPr>
        <w:t xml:space="preserve"> DIN EN 12529 Typ W,</w:t>
      </w:r>
    </w:p>
    <w:p w14:paraId="54EAAB08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Brandverhaltensklasse DIN EN 13501-1   </w:t>
      </w:r>
      <w:r w:rsidR="0048117B">
        <w:rPr>
          <w:rFonts w:ascii="Arial" w:hAnsi="Arial" w:cs="Arial"/>
          <w:b/>
          <w:sz w:val="18"/>
          <w:szCs w:val="18"/>
        </w:rPr>
        <w:t>C</w:t>
      </w:r>
      <w:r w:rsidRPr="008550B5">
        <w:rPr>
          <w:rFonts w:ascii="Arial" w:hAnsi="Arial" w:cs="Arial"/>
          <w:b/>
          <w:sz w:val="18"/>
          <w:szCs w:val="18"/>
        </w:rPr>
        <w:t>fl-s1</w:t>
      </w:r>
      <w:r w:rsidRPr="008550B5">
        <w:rPr>
          <w:rFonts w:ascii="Arial" w:hAnsi="Arial" w:cs="Arial"/>
          <w:sz w:val="18"/>
          <w:szCs w:val="18"/>
        </w:rPr>
        <w:t>,</w:t>
      </w:r>
    </w:p>
    <w:p w14:paraId="49B04093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Bewertungsgruppe Rutschgefahr </w:t>
      </w:r>
      <w:r w:rsidRPr="008550B5">
        <w:rPr>
          <w:rFonts w:ascii="Arial" w:hAnsi="Arial" w:cs="Arial"/>
          <w:b/>
          <w:sz w:val="18"/>
          <w:szCs w:val="18"/>
        </w:rPr>
        <w:t xml:space="preserve">R </w:t>
      </w:r>
      <w:r w:rsidR="00CA51D8">
        <w:rPr>
          <w:rFonts w:ascii="Arial" w:hAnsi="Arial" w:cs="Arial"/>
          <w:b/>
          <w:sz w:val="18"/>
          <w:szCs w:val="18"/>
        </w:rPr>
        <w:t>10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Pr="008550B5">
        <w:rPr>
          <w:rFonts w:ascii="Arial" w:hAnsi="Arial" w:cs="Arial"/>
          <w:sz w:val="18"/>
          <w:szCs w:val="18"/>
        </w:rPr>
        <w:t>gemäß BGR 181,</w:t>
      </w:r>
    </w:p>
    <w:p w14:paraId="09AA2C1C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</w:p>
    <w:p w14:paraId="606AE671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Art der Nutzung</w:t>
      </w:r>
      <w:r w:rsidRPr="008550B5">
        <w:rPr>
          <w:rFonts w:ascii="Arial" w:hAnsi="Arial" w:cs="Arial"/>
          <w:sz w:val="18"/>
          <w:szCs w:val="18"/>
        </w:rPr>
        <w:tab/>
        <w:t xml:space="preserve">    geeignet für Warmwasser-Fußbodenheizung</w:t>
      </w:r>
      <w:r w:rsidR="00AF6803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sz w:val="18"/>
          <w:szCs w:val="18"/>
        </w:rPr>
        <w:tab/>
      </w:r>
    </w:p>
    <w:p w14:paraId="001766B4" w14:textId="77777777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Dicke  </w:t>
      </w:r>
      <w:r w:rsidR="004D6823">
        <w:rPr>
          <w:rFonts w:ascii="Arial" w:hAnsi="Arial" w:cs="Arial"/>
          <w:sz w:val="18"/>
          <w:szCs w:val="18"/>
        </w:rPr>
        <w:t>4</w:t>
      </w:r>
      <w:r w:rsidR="00CA51D8">
        <w:rPr>
          <w:rFonts w:ascii="Arial" w:hAnsi="Arial" w:cs="Arial"/>
          <w:sz w:val="18"/>
          <w:szCs w:val="18"/>
        </w:rPr>
        <w:t>,0</w:t>
      </w:r>
      <w:r w:rsidRPr="008550B5">
        <w:rPr>
          <w:rFonts w:ascii="Arial" w:hAnsi="Arial" w:cs="Arial"/>
          <w:sz w:val="18"/>
          <w:szCs w:val="18"/>
        </w:rPr>
        <w:t xml:space="preserve"> mm,</w:t>
      </w:r>
    </w:p>
    <w:p w14:paraId="1CCBBF37" w14:textId="77777777" w:rsidR="007D7C4E" w:rsidRPr="007D7C4E" w:rsidRDefault="000B2285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0B2285">
        <w:rPr>
          <w:rFonts w:ascii="Arial" w:hAnsi="Arial" w:cs="Arial"/>
          <w:b/>
          <w:sz w:val="18"/>
          <w:szCs w:val="18"/>
        </w:rPr>
        <w:t xml:space="preserve">Nutzschichtdicke </w:t>
      </w:r>
      <w:r w:rsidR="00D3480C">
        <w:rPr>
          <w:rFonts w:ascii="Arial" w:hAnsi="Arial" w:cs="Arial"/>
          <w:b/>
          <w:sz w:val="18"/>
          <w:szCs w:val="18"/>
        </w:rPr>
        <w:t>0,</w:t>
      </w:r>
      <w:r w:rsidR="0048117B">
        <w:rPr>
          <w:rFonts w:ascii="Arial" w:hAnsi="Arial" w:cs="Arial"/>
          <w:b/>
          <w:sz w:val="18"/>
          <w:szCs w:val="18"/>
        </w:rPr>
        <w:t>80</w:t>
      </w:r>
      <w:r w:rsidRPr="000B2285">
        <w:rPr>
          <w:rFonts w:ascii="Arial" w:hAnsi="Arial" w:cs="Arial"/>
          <w:b/>
          <w:sz w:val="18"/>
          <w:szCs w:val="18"/>
        </w:rPr>
        <w:t xml:space="preserve"> mm</w:t>
      </w:r>
      <w:r>
        <w:rPr>
          <w:rFonts w:ascii="Arial" w:hAnsi="Arial" w:cs="Arial"/>
          <w:sz w:val="18"/>
          <w:szCs w:val="18"/>
        </w:rPr>
        <w:t>,</w:t>
      </w:r>
      <w:r w:rsidR="007D7C4E" w:rsidRPr="007D7C4E">
        <w:rPr>
          <w:rFonts w:ascii="Arial" w:hAnsi="Arial" w:cs="Arial"/>
          <w:i/>
          <w:sz w:val="18"/>
          <w:szCs w:val="18"/>
        </w:rPr>
        <w:t xml:space="preserve"> 4-seitig gefast,</w:t>
      </w:r>
    </w:p>
    <w:p w14:paraId="48950D81" w14:textId="134B7F51" w:rsidR="00604C4E" w:rsidRDefault="00604C4E" w:rsidP="00604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2B336D">
        <w:rPr>
          <w:rFonts w:ascii="Arial" w:hAnsi="Arial" w:cs="Arial"/>
          <w:sz w:val="18"/>
          <w:szCs w:val="18"/>
        </w:rPr>
        <w:t xml:space="preserve">mindestens </w:t>
      </w:r>
      <w:r>
        <w:rPr>
          <w:rFonts w:ascii="Arial" w:hAnsi="Arial" w:cs="Arial"/>
          <w:sz w:val="18"/>
          <w:szCs w:val="18"/>
        </w:rPr>
        <w:t>42</w:t>
      </w:r>
      <w:r w:rsidRPr="002B336D">
        <w:rPr>
          <w:rFonts w:ascii="Arial" w:hAnsi="Arial" w:cs="Arial"/>
          <w:sz w:val="18"/>
          <w:szCs w:val="18"/>
        </w:rPr>
        <w:t xml:space="preserve"> Farben in der Standardkollektion.</w:t>
      </w:r>
    </w:p>
    <w:p w14:paraId="4F7360D2" w14:textId="77777777" w:rsidR="007D7C4E" w:rsidRPr="007D7C4E" w:rsidRDefault="007D7C4E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</w:p>
    <w:p w14:paraId="1856367A" w14:textId="77777777" w:rsidR="0048117B" w:rsidRDefault="00AA2ADC" w:rsidP="0048117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1) in Planken,</w:t>
      </w:r>
      <w:r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Plankenformat in cm x cm: </w:t>
      </w:r>
      <w:r>
        <w:rPr>
          <w:rFonts w:ascii="Arial" w:hAnsi="Arial" w:cs="Arial"/>
          <w:sz w:val="18"/>
          <w:szCs w:val="18"/>
        </w:rPr>
        <w:tab/>
      </w:r>
      <w:r w:rsidR="0048117B">
        <w:rPr>
          <w:rFonts w:ascii="Arial" w:hAnsi="Arial" w:cs="Arial"/>
          <w:sz w:val="18"/>
          <w:szCs w:val="18"/>
        </w:rPr>
        <w:t>1</w:t>
      </w:r>
      <w:r w:rsidR="0048117B" w:rsidRPr="0048117B">
        <w:rPr>
          <w:rFonts w:ascii="Arial" w:hAnsi="Arial" w:cs="Arial"/>
          <w:sz w:val="18"/>
          <w:szCs w:val="18"/>
        </w:rPr>
        <w:t>00 x 16,6 cm</w:t>
      </w:r>
      <w:r w:rsidR="0048117B">
        <w:rPr>
          <w:rFonts w:ascii="Arial" w:hAnsi="Arial" w:cs="Arial"/>
          <w:sz w:val="18"/>
          <w:szCs w:val="18"/>
        </w:rPr>
        <w:t xml:space="preserve">; </w:t>
      </w:r>
      <w:r w:rsidR="0048117B" w:rsidRPr="0048117B">
        <w:rPr>
          <w:rFonts w:ascii="Arial" w:hAnsi="Arial" w:cs="Arial"/>
          <w:sz w:val="18"/>
          <w:szCs w:val="18"/>
        </w:rPr>
        <w:t xml:space="preserve"> 100 x 20 cm</w:t>
      </w:r>
      <w:r w:rsidR="0048117B">
        <w:rPr>
          <w:rFonts w:ascii="Arial" w:hAnsi="Arial" w:cs="Arial"/>
          <w:sz w:val="18"/>
          <w:szCs w:val="18"/>
        </w:rPr>
        <w:t xml:space="preserve">; </w:t>
      </w:r>
      <w:r w:rsidR="0048117B" w:rsidRPr="0048117B">
        <w:rPr>
          <w:rFonts w:ascii="Arial" w:hAnsi="Arial" w:cs="Arial"/>
          <w:sz w:val="18"/>
          <w:szCs w:val="18"/>
        </w:rPr>
        <w:t>120 x 20 cm</w:t>
      </w:r>
      <w:r w:rsidR="0048117B">
        <w:rPr>
          <w:rFonts w:ascii="Arial" w:hAnsi="Arial" w:cs="Arial"/>
          <w:sz w:val="18"/>
          <w:szCs w:val="18"/>
        </w:rPr>
        <w:t>;</w:t>
      </w:r>
      <w:r w:rsidR="0048117B" w:rsidRPr="0048117B">
        <w:rPr>
          <w:rFonts w:ascii="Arial" w:hAnsi="Arial" w:cs="Arial"/>
          <w:sz w:val="18"/>
          <w:szCs w:val="18"/>
        </w:rPr>
        <w:t xml:space="preserve"> 150 x 20 cm</w:t>
      </w:r>
    </w:p>
    <w:p w14:paraId="3E74A629" w14:textId="77777777" w:rsidR="00AA2ADC" w:rsidRDefault="00CA77FC" w:rsidP="0048117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ind w:firstLine="70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</w:t>
      </w:r>
      <w:r w:rsidR="0048117B">
        <w:rPr>
          <w:rFonts w:ascii="Arial" w:hAnsi="Arial" w:cs="Arial"/>
          <w:sz w:val="18"/>
          <w:szCs w:val="18"/>
        </w:rPr>
        <w:t xml:space="preserve">  </w:t>
      </w:r>
      <w:r>
        <w:rPr>
          <w:rFonts w:ascii="Arial" w:hAnsi="Arial" w:cs="Arial"/>
          <w:sz w:val="18"/>
          <w:szCs w:val="18"/>
        </w:rPr>
        <w:t xml:space="preserve"> </w:t>
      </w:r>
      <w:r w:rsidR="00AA2ADC">
        <w:rPr>
          <w:rFonts w:ascii="Arial" w:hAnsi="Arial" w:cs="Arial"/>
          <w:sz w:val="18"/>
          <w:szCs w:val="18"/>
        </w:rPr>
        <w:t>mit Druckdesign,</w:t>
      </w:r>
      <w:r w:rsidR="00AA2ADC">
        <w:rPr>
          <w:rFonts w:ascii="Arial" w:hAnsi="Arial" w:cs="Arial"/>
          <w:b/>
          <w:sz w:val="18"/>
          <w:szCs w:val="18"/>
        </w:rPr>
        <w:t xml:space="preserve"> in Holzoptik,</w:t>
      </w:r>
    </w:p>
    <w:p w14:paraId="43832A01" w14:textId="77777777" w:rsidR="007D7C4E" w:rsidRPr="007D7C4E" w:rsidRDefault="007D7C4E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 w:rsidRPr="007D7C4E">
        <w:rPr>
          <w:rFonts w:ascii="Arial" w:hAnsi="Arial" w:cs="Arial"/>
          <w:sz w:val="18"/>
          <w:szCs w:val="18"/>
        </w:rPr>
        <w:t>2) in Platten,</w:t>
      </w:r>
      <w:r w:rsidRPr="007D7C4E">
        <w:rPr>
          <w:rFonts w:ascii="Arial" w:hAnsi="Arial" w:cs="Arial"/>
          <w:b/>
          <w:sz w:val="18"/>
          <w:szCs w:val="18"/>
        </w:rPr>
        <w:t xml:space="preserve"> </w:t>
      </w:r>
      <w:r w:rsidRPr="007D7C4E">
        <w:rPr>
          <w:rFonts w:ascii="Arial" w:hAnsi="Arial" w:cs="Arial"/>
          <w:sz w:val="18"/>
          <w:szCs w:val="18"/>
        </w:rPr>
        <w:t xml:space="preserve">Plattenformat in cm x cm: </w:t>
      </w:r>
      <w:r w:rsidRPr="007D7C4E">
        <w:rPr>
          <w:rFonts w:ascii="Arial" w:hAnsi="Arial" w:cs="Arial"/>
          <w:sz w:val="18"/>
          <w:szCs w:val="18"/>
        </w:rPr>
        <w:tab/>
        <w:t>50 x 50</w:t>
      </w:r>
      <w:r w:rsidR="007136EF">
        <w:rPr>
          <w:rFonts w:ascii="Arial" w:hAnsi="Arial" w:cs="Arial"/>
          <w:sz w:val="18"/>
          <w:szCs w:val="18"/>
        </w:rPr>
        <w:t xml:space="preserve"> cm</w:t>
      </w:r>
      <w:r w:rsidRPr="007D7C4E">
        <w:rPr>
          <w:rFonts w:ascii="Arial" w:hAnsi="Arial" w:cs="Arial"/>
          <w:sz w:val="18"/>
          <w:szCs w:val="18"/>
        </w:rPr>
        <w:t xml:space="preserve">; </w:t>
      </w:r>
      <w:r w:rsidR="0048117B">
        <w:rPr>
          <w:rFonts w:ascii="Arial" w:hAnsi="Arial" w:cs="Arial"/>
          <w:sz w:val="18"/>
          <w:szCs w:val="18"/>
        </w:rPr>
        <w:t>75</w:t>
      </w:r>
      <w:r w:rsidR="00CA77FC">
        <w:rPr>
          <w:rFonts w:ascii="Arial" w:hAnsi="Arial" w:cs="Arial"/>
          <w:sz w:val="18"/>
          <w:szCs w:val="18"/>
        </w:rPr>
        <w:t xml:space="preserve"> x 50</w:t>
      </w:r>
      <w:r w:rsidR="007136EF">
        <w:rPr>
          <w:rFonts w:ascii="Arial" w:hAnsi="Arial" w:cs="Arial"/>
          <w:sz w:val="18"/>
          <w:szCs w:val="18"/>
        </w:rPr>
        <w:t xml:space="preserve"> cm</w:t>
      </w:r>
      <w:r w:rsidR="00CA77FC">
        <w:rPr>
          <w:rFonts w:ascii="Arial" w:hAnsi="Arial" w:cs="Arial"/>
          <w:sz w:val="18"/>
          <w:szCs w:val="18"/>
        </w:rPr>
        <w:t xml:space="preserve">; </w:t>
      </w:r>
      <w:r w:rsidRPr="007D7C4E">
        <w:rPr>
          <w:rFonts w:ascii="Arial" w:hAnsi="Arial" w:cs="Arial"/>
          <w:sz w:val="18"/>
          <w:szCs w:val="18"/>
        </w:rPr>
        <w:t>100 x 100</w:t>
      </w:r>
      <w:r w:rsidR="007136EF">
        <w:rPr>
          <w:rFonts w:ascii="Arial" w:hAnsi="Arial" w:cs="Arial"/>
          <w:sz w:val="18"/>
          <w:szCs w:val="18"/>
        </w:rPr>
        <w:t xml:space="preserve"> cm</w:t>
      </w:r>
    </w:p>
    <w:p w14:paraId="19EF4E0B" w14:textId="77777777" w:rsidR="007D7C4E" w:rsidRPr="007D7C4E" w:rsidRDefault="007D7C4E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 w:rsidRPr="007D7C4E">
        <w:rPr>
          <w:rFonts w:ascii="Arial" w:hAnsi="Arial" w:cs="Arial"/>
          <w:sz w:val="18"/>
          <w:szCs w:val="18"/>
        </w:rPr>
        <w:t xml:space="preserve">                                                        </w:t>
      </w:r>
      <w:r>
        <w:rPr>
          <w:rFonts w:ascii="Arial" w:hAnsi="Arial" w:cs="Arial"/>
          <w:sz w:val="18"/>
          <w:szCs w:val="18"/>
        </w:rPr>
        <w:tab/>
      </w:r>
      <w:r w:rsidRPr="007D7C4E">
        <w:rPr>
          <w:rFonts w:ascii="Arial" w:hAnsi="Arial" w:cs="Arial"/>
          <w:sz w:val="18"/>
          <w:szCs w:val="18"/>
        </w:rPr>
        <w:tab/>
        <w:t>mit Druckdesign,</w:t>
      </w:r>
      <w:r w:rsidRPr="007D7C4E">
        <w:rPr>
          <w:rFonts w:ascii="Arial" w:hAnsi="Arial" w:cs="Arial"/>
          <w:b/>
          <w:sz w:val="18"/>
          <w:szCs w:val="18"/>
        </w:rPr>
        <w:t xml:space="preserve"> in Stein-, Beton oder Phantasieoptik,</w:t>
      </w:r>
    </w:p>
    <w:p w14:paraId="4ED1466D" w14:textId="77777777" w:rsidR="007D7C4E" w:rsidRPr="007D7C4E" w:rsidRDefault="007D7C4E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7D7C4E">
        <w:rPr>
          <w:rFonts w:ascii="Arial" w:hAnsi="Arial" w:cs="Arial"/>
          <w:sz w:val="18"/>
          <w:szCs w:val="18"/>
        </w:rPr>
        <w:t xml:space="preserve">Oberfläche </w:t>
      </w:r>
      <w:r w:rsidRPr="007D7C4E">
        <w:rPr>
          <w:rFonts w:ascii="Arial" w:hAnsi="Arial" w:cs="Arial"/>
          <w:b/>
          <w:sz w:val="18"/>
          <w:szCs w:val="18"/>
        </w:rPr>
        <w:t>geprägt</w:t>
      </w:r>
      <w:r w:rsidR="0048117B">
        <w:rPr>
          <w:rFonts w:ascii="Arial" w:hAnsi="Arial" w:cs="Arial"/>
          <w:sz w:val="18"/>
          <w:szCs w:val="18"/>
        </w:rPr>
        <w:t xml:space="preserve"> </w:t>
      </w:r>
    </w:p>
    <w:p w14:paraId="4D87A6A7" w14:textId="77777777" w:rsidR="00053755" w:rsidRPr="009073C5" w:rsidRDefault="00053755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4"/>
          <w:szCs w:val="14"/>
        </w:rPr>
      </w:pP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</w:p>
    <w:p w14:paraId="68113373" w14:textId="77777777" w:rsidR="008F4353" w:rsidRDefault="008F4353" w:rsidP="008F435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 w:rsidR="00E73DAD">
        <w:rPr>
          <w:rFonts w:ascii="Arial" w:hAnsi="Arial" w:cs="Arial"/>
          <w:sz w:val="18"/>
          <w:szCs w:val="18"/>
        </w:rPr>
        <w:t>Dessi</w:t>
      </w:r>
      <w:r>
        <w:rPr>
          <w:rFonts w:ascii="Arial" w:hAnsi="Arial" w:cs="Arial"/>
          <w:sz w:val="18"/>
          <w:szCs w:val="18"/>
        </w:rPr>
        <w:t xml:space="preserve">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…………..,</w:t>
      </w:r>
      <w:r>
        <w:rPr>
          <w:rFonts w:ascii="Arial" w:hAnsi="Arial" w:cs="Arial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FF0000"/>
          <w:sz w:val="12"/>
          <w:szCs w:val="12"/>
        </w:rPr>
        <w:t>Dessinnummer</w:t>
      </w:r>
      <w:proofErr w:type="spellEnd"/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76EFBA5C" w14:textId="77777777" w:rsidR="00053755" w:rsidRPr="00053755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65CD57BA" w14:textId="77777777" w:rsidR="0048117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auf vollflächig gespachtelten Untergrund </w:t>
      </w:r>
      <w:r w:rsidR="00CA77FC">
        <w:rPr>
          <w:rFonts w:ascii="Arial" w:hAnsi="Arial" w:cs="Arial"/>
          <w:sz w:val="18"/>
          <w:szCs w:val="18"/>
        </w:rPr>
        <w:t>haftfixieren,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1AB619A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6CBFB0D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A6B2513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="00123E85">
        <w:rPr>
          <w:rFonts w:ascii="Arial" w:hAnsi="Arial" w:cs="Arial"/>
          <w:b/>
          <w:sz w:val="18"/>
          <w:szCs w:val="18"/>
        </w:rPr>
        <w:t>Allura</w:t>
      </w:r>
      <w:proofErr w:type="spellEnd"/>
      <w:r w:rsidR="00123E85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="0048117B">
        <w:rPr>
          <w:rFonts w:ascii="Arial" w:hAnsi="Arial" w:cs="Arial"/>
          <w:b/>
          <w:sz w:val="18"/>
          <w:szCs w:val="18"/>
        </w:rPr>
        <w:t>Decibel</w:t>
      </w:r>
      <w:proofErr w:type="spellEnd"/>
      <w:r w:rsidR="0048117B">
        <w:rPr>
          <w:rFonts w:ascii="Arial" w:hAnsi="Arial" w:cs="Arial"/>
          <w:b/>
          <w:sz w:val="18"/>
          <w:szCs w:val="18"/>
        </w:rPr>
        <w:t xml:space="preserve"> 0.80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4B7A0D6A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461683D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47E89FA3" w14:textId="77777777" w:rsidR="00053755" w:rsidRPr="00053755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424101E3" w14:textId="77777777" w:rsidR="00053755" w:rsidRPr="00053755" w:rsidRDefault="0087671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Fixierung</w:t>
      </w:r>
      <w:r w:rsidR="00053755" w:rsidRPr="00053755">
        <w:rPr>
          <w:rFonts w:ascii="Arial" w:hAnsi="Arial" w:cs="Arial"/>
          <w:sz w:val="18"/>
          <w:szCs w:val="18"/>
        </w:rPr>
        <w:t>, Hersteller/Typ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52F23ADA" w14:textId="27D01232" w:rsidR="00053755" w:rsidRPr="00053755" w:rsidRDefault="00267490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3537D8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Pr="003537D8">
        <w:rPr>
          <w:rFonts w:ascii="Arial" w:hAnsi="Arial" w:cs="Arial"/>
          <w:b/>
          <w:sz w:val="18"/>
          <w:szCs w:val="18"/>
        </w:rPr>
        <w:t>Eurocol</w:t>
      </w:r>
      <w:proofErr w:type="spellEnd"/>
      <w:r w:rsidRPr="003537D8"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b/>
          <w:sz w:val="18"/>
          <w:szCs w:val="18"/>
        </w:rPr>
        <w:t>542</w:t>
      </w:r>
      <w:r w:rsidRPr="003537D8"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b/>
          <w:sz w:val="18"/>
          <w:szCs w:val="18"/>
        </w:rPr>
        <w:t>Dispersionsfixierung</w:t>
      </w:r>
      <w:r w:rsidRPr="003537D8">
        <w:rPr>
          <w:rFonts w:ascii="Arial" w:hAnsi="Arial" w:cs="Arial"/>
          <w:sz w:val="18"/>
          <w:szCs w:val="18"/>
        </w:rPr>
        <w:t>, oder gleichwertig,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31C8B1C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B5937C5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'…………………………………….'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28BD72E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06EE0F5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5CE5284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</w:p>
    <w:p w14:paraId="074085B9" w14:textId="34F69DE8" w:rsidR="00053755" w:rsidRPr="00053755" w:rsidRDefault="00604C4E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5156AFBF" w14:textId="77777777" w:rsidR="000533B0" w:rsidRPr="00126B8D" w:rsidRDefault="00716AD5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82ECA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6EC3"/>
    <w:rsid w:val="00020EF0"/>
    <w:rsid w:val="000533B0"/>
    <w:rsid w:val="00053755"/>
    <w:rsid w:val="00062101"/>
    <w:rsid w:val="00063EB1"/>
    <w:rsid w:val="000845B8"/>
    <w:rsid w:val="000A24D6"/>
    <w:rsid w:val="000B2285"/>
    <w:rsid w:val="00114CDC"/>
    <w:rsid w:val="00123E85"/>
    <w:rsid w:val="00126B8D"/>
    <w:rsid w:val="001430C1"/>
    <w:rsid w:val="00182ECA"/>
    <w:rsid w:val="001A03C3"/>
    <w:rsid w:val="001D7237"/>
    <w:rsid w:val="00201E81"/>
    <w:rsid w:val="00267490"/>
    <w:rsid w:val="00350E3E"/>
    <w:rsid w:val="0035460F"/>
    <w:rsid w:val="00365878"/>
    <w:rsid w:val="004051E9"/>
    <w:rsid w:val="0048117B"/>
    <w:rsid w:val="0049020F"/>
    <w:rsid w:val="004D4AD5"/>
    <w:rsid w:val="004D6823"/>
    <w:rsid w:val="00500961"/>
    <w:rsid w:val="0051155B"/>
    <w:rsid w:val="005D68A7"/>
    <w:rsid w:val="005F6961"/>
    <w:rsid w:val="00604C4E"/>
    <w:rsid w:val="006367E9"/>
    <w:rsid w:val="00652D99"/>
    <w:rsid w:val="00665F96"/>
    <w:rsid w:val="0068687A"/>
    <w:rsid w:val="006D0833"/>
    <w:rsid w:val="007136EF"/>
    <w:rsid w:val="00716AD5"/>
    <w:rsid w:val="00746E12"/>
    <w:rsid w:val="007770B9"/>
    <w:rsid w:val="00777C70"/>
    <w:rsid w:val="007D7C4E"/>
    <w:rsid w:val="007E39D3"/>
    <w:rsid w:val="0081004F"/>
    <w:rsid w:val="008550B5"/>
    <w:rsid w:val="00866CB3"/>
    <w:rsid w:val="0087671C"/>
    <w:rsid w:val="008B6143"/>
    <w:rsid w:val="008E1422"/>
    <w:rsid w:val="008F4353"/>
    <w:rsid w:val="009073C5"/>
    <w:rsid w:val="009A3FEB"/>
    <w:rsid w:val="00A241CA"/>
    <w:rsid w:val="00A45978"/>
    <w:rsid w:val="00A63E39"/>
    <w:rsid w:val="00A7294C"/>
    <w:rsid w:val="00AA2ADC"/>
    <w:rsid w:val="00AF6803"/>
    <w:rsid w:val="00AF76FE"/>
    <w:rsid w:val="00B205C5"/>
    <w:rsid w:val="00B75957"/>
    <w:rsid w:val="00BB07BC"/>
    <w:rsid w:val="00BC374B"/>
    <w:rsid w:val="00C45D5E"/>
    <w:rsid w:val="00C80399"/>
    <w:rsid w:val="00C8077C"/>
    <w:rsid w:val="00CA51D8"/>
    <w:rsid w:val="00CA77FC"/>
    <w:rsid w:val="00CC09D8"/>
    <w:rsid w:val="00D05DDF"/>
    <w:rsid w:val="00D30C93"/>
    <w:rsid w:val="00D3480C"/>
    <w:rsid w:val="00D65499"/>
    <w:rsid w:val="00D906FD"/>
    <w:rsid w:val="00DE2BF3"/>
    <w:rsid w:val="00E163CB"/>
    <w:rsid w:val="00E336A2"/>
    <w:rsid w:val="00E61700"/>
    <w:rsid w:val="00E73DAD"/>
    <w:rsid w:val="00EC26E7"/>
    <w:rsid w:val="00EE2C17"/>
    <w:rsid w:val="00F13183"/>
    <w:rsid w:val="00F407F2"/>
    <w:rsid w:val="00F71E98"/>
    <w:rsid w:val="00FC1C05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A41219C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182E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31996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96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96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96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41650D49-B2D4-40D7-9634-E41B197D4CF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0F68FF6-0A84-47C5-8B04-1B2394D95711}"/>
</file>

<file path=customXml/itemProps3.xml><?xml version="1.0" encoding="utf-8"?>
<ds:datastoreItem xmlns:ds="http://schemas.openxmlformats.org/officeDocument/2006/customXml" ds:itemID="{404C5D66-6578-4E35-BFED-8608DF1EB9AC}"/>
</file>

<file path=customXml/itemProps4.xml><?xml version="1.0" encoding="utf-8"?>
<ds:datastoreItem xmlns:ds="http://schemas.openxmlformats.org/officeDocument/2006/customXml" ds:itemID="{D6302355-D482-4A59-AE4C-070757DEC2B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2184</Characters>
  <Application>Microsoft Office Word</Application>
  <DocSecurity>0</DocSecurity>
  <Lines>18</Lines>
  <Paragraphs>4</Paragraphs>
  <ScaleCrop>false</ScaleCrop>
  <Company>Armstrong World Industries, Inc.</Company>
  <LinksUpToDate>false</LinksUpToDate>
  <CharactersWithSpaces>2444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5</cp:revision>
  <cp:lastPrinted>2017-03-13T13:12:00Z</cp:lastPrinted>
  <dcterms:created xsi:type="dcterms:W3CDTF">2025-03-13T14:46:00Z</dcterms:created>
  <dcterms:modified xsi:type="dcterms:W3CDTF">2025-03-13T14:47:00Z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