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447298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515678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515678"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447298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515678" w:rsidRDefault="00515678">
                  <w:pPr>
                    <w:pStyle w:val="Subject"/>
                    <w:rPr>
                      <w:lang w:val="de-DE"/>
                    </w:rPr>
                  </w:pPr>
                  <w:proofErr w:type="spellStart"/>
                  <w:r w:rsidRPr="00515678">
                    <w:rPr>
                      <w:lang w:val="de-DE"/>
                    </w:rPr>
                    <w:t>HighGrip</w:t>
                  </w:r>
                  <w:proofErr w:type="spellEnd"/>
                  <w:r w:rsidRPr="00515678">
                    <w:rPr>
                      <w:lang w:val="de-DE"/>
                    </w:rPr>
                    <w:t>: Unsere Beschichtungen die zupacken, jetzt auch in Himmelblau</w:t>
                  </w:r>
                </w:p>
              </w:tc>
            </w:tr>
          </w:tbl>
          <w:p w:rsidR="00303033" w:rsidRPr="00515678" w:rsidRDefault="00303033">
            <w:pPr>
              <w:rPr>
                <w:lang w:val="de-DE"/>
              </w:rPr>
            </w:pPr>
          </w:p>
        </w:tc>
      </w:tr>
    </w:tbl>
    <w:p w:rsidR="00303033" w:rsidRPr="00165A28" w:rsidRDefault="00515678">
      <w:pPr>
        <w:pStyle w:val="Page"/>
        <w:rPr>
          <w:lang w:val="de-DE"/>
        </w:rPr>
      </w:pPr>
      <w:r w:rsidRPr="00165A28">
        <w:rPr>
          <w:lang w:val="de-DE"/>
        </w:rPr>
        <w:t xml:space="preserve"> </w:t>
      </w:r>
      <w:r w:rsidR="00303033" w:rsidRPr="00165A28">
        <w:rPr>
          <w:lang w:val="de-DE"/>
        </w:rPr>
        <w:t>[Body]</w:t>
      </w:r>
    </w:p>
    <w:p w:rsidR="00F905BD" w:rsidRPr="006870AB" w:rsidRDefault="00F905BD" w:rsidP="00F905BD">
      <w:pPr>
        <w:pStyle w:val="PressReleaseText"/>
        <w:jc w:val="left"/>
        <w:rPr>
          <w:lang w:val="de-DE"/>
        </w:rPr>
      </w:pPr>
      <w:r w:rsidRPr="006870AB">
        <w:rPr>
          <w:lang w:val="de-DE"/>
        </w:rPr>
        <w:t xml:space="preserve">Hannover, </w:t>
      </w:r>
      <w:r>
        <w:rPr>
          <w:lang w:val="de-DE"/>
        </w:rPr>
        <w:t>März 2019</w:t>
      </w:r>
      <w:r w:rsidRPr="006870AB">
        <w:rPr>
          <w:lang w:val="de-DE"/>
        </w:rPr>
        <w:t xml:space="preserve"> – </w:t>
      </w:r>
      <w:r>
        <w:rPr>
          <w:lang w:val="de-DE"/>
        </w:rPr>
        <w:t xml:space="preserve"> Forbo Movement System bietet beste Bedingungen in der Lebensmittelindustrie mit </w:t>
      </w:r>
      <w:proofErr w:type="spellStart"/>
      <w:r>
        <w:rPr>
          <w:lang w:val="de-DE"/>
        </w:rPr>
        <w:t>grip</w:t>
      </w:r>
      <w:proofErr w:type="spellEnd"/>
      <w:r>
        <w:rPr>
          <w:lang w:val="de-DE"/>
        </w:rPr>
        <w:t>-optimierten Transportbändern.</w:t>
      </w:r>
    </w:p>
    <w:p w:rsidR="00F905BD" w:rsidRPr="006870AB" w:rsidRDefault="00F905BD" w:rsidP="00F905BD">
      <w:pPr>
        <w:pStyle w:val="PressReleaseText"/>
        <w:rPr>
          <w:lang w:val="de-DE"/>
        </w:rPr>
      </w:pPr>
    </w:p>
    <w:p w:rsidR="00F905BD" w:rsidRPr="00E268A1" w:rsidRDefault="00F905BD" w:rsidP="00F905BD">
      <w:pPr>
        <w:pStyle w:val="Page"/>
        <w:rPr>
          <w:lang w:val="de-DE"/>
        </w:rPr>
      </w:pPr>
      <w:r w:rsidRPr="00E268A1">
        <w:rPr>
          <w:lang w:val="de-DE"/>
        </w:rPr>
        <w:t>[Body]</w:t>
      </w:r>
    </w:p>
    <w:p w:rsidR="00F905BD" w:rsidRPr="007537B3" w:rsidRDefault="00F905BD" w:rsidP="00F905BD">
      <w:pPr>
        <w:pStyle w:val="PressReleaseText"/>
        <w:rPr>
          <w:b/>
          <w:bCs/>
          <w:lang w:val="de-DE"/>
        </w:rPr>
      </w:pPr>
      <w:r w:rsidRPr="007537B3">
        <w:rPr>
          <w:b/>
          <w:bCs/>
          <w:lang w:val="de-DE"/>
        </w:rPr>
        <w:t xml:space="preserve">Wenn es steil </w:t>
      </w:r>
      <w:r w:rsidR="00447298">
        <w:rPr>
          <w:b/>
          <w:bCs/>
          <w:lang w:val="de-DE"/>
        </w:rPr>
        <w:t>aufwärts</w:t>
      </w:r>
      <w:r w:rsidRPr="007537B3">
        <w:rPr>
          <w:b/>
          <w:bCs/>
          <w:lang w:val="de-DE"/>
        </w:rPr>
        <w:t xml:space="preserve"> geht oder</w:t>
      </w:r>
      <w:r w:rsidR="00165A28">
        <w:rPr>
          <w:b/>
          <w:bCs/>
          <w:lang w:val="de-DE"/>
        </w:rPr>
        <w:t xml:space="preserve"> positionsgenaue Mitnahme </w:t>
      </w:r>
      <w:proofErr w:type="spellStart"/>
      <w:r w:rsidR="00165A28">
        <w:rPr>
          <w:b/>
          <w:bCs/>
          <w:lang w:val="de-DE"/>
        </w:rPr>
        <w:t>erfor</w:t>
      </w:r>
      <w:proofErr w:type="spellEnd"/>
      <w:r w:rsidRPr="007537B3">
        <w:rPr>
          <w:b/>
          <w:bCs/>
          <w:lang w:val="de-DE"/>
        </w:rPr>
        <w:t>-</w:t>
      </w:r>
    </w:p>
    <w:p w:rsidR="00F905BD" w:rsidRPr="007537B3" w:rsidRDefault="00F905BD" w:rsidP="00F905BD">
      <w:pPr>
        <w:pStyle w:val="PressReleaseText"/>
        <w:rPr>
          <w:b/>
          <w:bCs/>
          <w:lang w:val="de-DE"/>
        </w:rPr>
      </w:pPr>
      <w:proofErr w:type="spellStart"/>
      <w:r w:rsidRPr="007537B3">
        <w:rPr>
          <w:b/>
          <w:bCs/>
          <w:lang w:val="de-DE"/>
        </w:rPr>
        <w:t>derlich</w:t>
      </w:r>
      <w:proofErr w:type="spellEnd"/>
      <w:r w:rsidRPr="007537B3">
        <w:rPr>
          <w:b/>
          <w:bCs/>
          <w:lang w:val="de-DE"/>
        </w:rPr>
        <w:t xml:space="preserve"> ist, kann </w:t>
      </w:r>
      <w:r w:rsidR="00447298">
        <w:rPr>
          <w:b/>
          <w:bCs/>
          <w:lang w:val="de-DE"/>
        </w:rPr>
        <w:t xml:space="preserve">zu </w:t>
      </w:r>
      <w:r>
        <w:rPr>
          <w:b/>
          <w:bCs/>
          <w:lang w:val="de-DE"/>
        </w:rPr>
        <w:t>geringer</w:t>
      </w:r>
      <w:r w:rsidRPr="007537B3">
        <w:rPr>
          <w:b/>
          <w:bCs/>
          <w:lang w:val="de-DE"/>
        </w:rPr>
        <w:t xml:space="preserve"> Grip zu Störungen im Prozess führen.</w:t>
      </w:r>
    </w:p>
    <w:p w:rsidR="00F905BD" w:rsidRPr="007537B3" w:rsidRDefault="00F905BD" w:rsidP="00F905BD">
      <w:pPr>
        <w:pStyle w:val="PressReleaseText"/>
        <w:rPr>
          <w:b/>
          <w:bCs/>
          <w:lang w:val="de-DE"/>
        </w:rPr>
      </w:pPr>
      <w:r>
        <w:rPr>
          <w:b/>
          <w:bCs/>
          <w:lang w:val="de-DE"/>
        </w:rPr>
        <w:t xml:space="preserve">Die </w:t>
      </w:r>
      <w:proofErr w:type="spellStart"/>
      <w:r>
        <w:rPr>
          <w:b/>
          <w:bCs/>
          <w:lang w:val="de-DE"/>
        </w:rPr>
        <w:t>High</w:t>
      </w:r>
      <w:r w:rsidRPr="007537B3">
        <w:rPr>
          <w:b/>
          <w:bCs/>
          <w:lang w:val="de-DE"/>
        </w:rPr>
        <w:t>Grip</w:t>
      </w:r>
      <w:proofErr w:type="spellEnd"/>
      <w:r w:rsidRPr="007537B3">
        <w:rPr>
          <w:b/>
          <w:bCs/>
          <w:lang w:val="de-DE"/>
        </w:rPr>
        <w:t xml:space="preserve"> Beschichtungen von Forbo </w:t>
      </w:r>
      <w:proofErr w:type="spellStart"/>
      <w:r w:rsidRPr="007537B3">
        <w:rPr>
          <w:b/>
          <w:bCs/>
          <w:lang w:val="de-DE"/>
        </w:rPr>
        <w:t>Siegling</w:t>
      </w:r>
      <w:proofErr w:type="spellEnd"/>
      <w:r w:rsidRPr="007537B3">
        <w:rPr>
          <w:b/>
          <w:bCs/>
          <w:lang w:val="de-DE"/>
        </w:rPr>
        <w:t xml:space="preserve"> schieben da einen</w:t>
      </w:r>
    </w:p>
    <w:p w:rsidR="00F905BD" w:rsidRPr="007537B3" w:rsidRDefault="00F905BD" w:rsidP="00F905BD">
      <w:pPr>
        <w:pStyle w:val="PressReleaseText"/>
        <w:rPr>
          <w:b/>
          <w:bCs/>
          <w:lang w:val="de-DE"/>
        </w:rPr>
      </w:pPr>
      <w:r w:rsidRPr="007537B3">
        <w:rPr>
          <w:b/>
          <w:bCs/>
          <w:lang w:val="de-DE"/>
        </w:rPr>
        <w:t>Riegel vor. Sanft aber konsequent packen sie im richtigen Moment</w:t>
      </w:r>
    </w:p>
    <w:p w:rsidR="00F905BD" w:rsidRPr="007537B3" w:rsidRDefault="00F905BD" w:rsidP="00F905BD">
      <w:pPr>
        <w:pStyle w:val="PressReleaseText"/>
        <w:rPr>
          <w:b/>
          <w:bCs/>
          <w:lang w:val="de-DE"/>
        </w:rPr>
      </w:pPr>
      <w:r w:rsidRPr="007537B3">
        <w:rPr>
          <w:b/>
          <w:bCs/>
          <w:lang w:val="de-DE"/>
        </w:rPr>
        <w:t>zu und lassen im richtigen Moment wieder los.</w:t>
      </w:r>
    </w:p>
    <w:p w:rsidR="00F905BD" w:rsidRPr="001C1F9D" w:rsidRDefault="00F905BD" w:rsidP="00F905BD">
      <w:pPr>
        <w:pStyle w:val="PressReleaseText"/>
        <w:rPr>
          <w:lang w:val="de-DE"/>
        </w:rPr>
      </w:pPr>
      <w:r w:rsidRPr="007537B3">
        <w:rPr>
          <w:lang w:val="de-DE"/>
        </w:rPr>
        <w:t xml:space="preserve">Mit ihrem hervorragenden Eigenschaftsprofil und dem sehr guten Preis-/Leistungsverhältnis sind </w:t>
      </w:r>
      <w:proofErr w:type="spellStart"/>
      <w:r w:rsidR="00515678">
        <w:rPr>
          <w:lang w:val="de-DE"/>
        </w:rPr>
        <w:t>Siegling</w:t>
      </w:r>
      <w:proofErr w:type="spellEnd"/>
      <w:r w:rsidR="00515678">
        <w:rPr>
          <w:lang w:val="de-DE"/>
        </w:rPr>
        <w:t xml:space="preserve"> </w:t>
      </w:r>
      <w:proofErr w:type="spellStart"/>
      <w:r w:rsidR="00515678">
        <w:rPr>
          <w:lang w:val="de-DE"/>
        </w:rPr>
        <w:t>HighGripbänder</w:t>
      </w:r>
      <w:proofErr w:type="spellEnd"/>
      <w:r w:rsidRPr="007537B3">
        <w:rPr>
          <w:lang w:val="de-DE"/>
        </w:rPr>
        <w:t xml:space="preserve"> die Alternative zu Gummi- oder Silikonbeschichtungen.</w:t>
      </w:r>
      <w:r>
        <w:rPr>
          <w:lang w:val="de-DE"/>
        </w:rPr>
        <w:t xml:space="preserve"> </w:t>
      </w:r>
      <w:r w:rsidRPr="007537B3">
        <w:rPr>
          <w:lang w:val="de-DE"/>
        </w:rPr>
        <w:t>Insbeso</w:t>
      </w:r>
      <w:r>
        <w:rPr>
          <w:lang w:val="de-DE"/>
        </w:rPr>
        <w:t>ndere dann, wenn es um gute Mitnahme, genau</w:t>
      </w:r>
      <w:r w:rsidRPr="007537B3">
        <w:rPr>
          <w:lang w:val="de-DE"/>
        </w:rPr>
        <w:t>es</w:t>
      </w:r>
      <w:r>
        <w:rPr>
          <w:lang w:val="de-DE"/>
        </w:rPr>
        <w:t xml:space="preserve"> Positionieren, hohe Beschleunigung</w:t>
      </w:r>
      <w:r w:rsidRPr="007537B3">
        <w:rPr>
          <w:lang w:val="de-DE"/>
        </w:rPr>
        <w:t xml:space="preserve"> oder starkes Abbremsen geht</w:t>
      </w:r>
      <w:r>
        <w:rPr>
          <w:lang w:val="de-DE"/>
        </w:rPr>
        <w:t xml:space="preserve">. </w:t>
      </w:r>
      <w:r w:rsidRPr="00F905BD">
        <w:rPr>
          <w:lang w:val="de-DE"/>
        </w:rPr>
        <w:t>Der Beschichtungswerkstoff High</w:t>
      </w:r>
      <w:r w:rsidR="00447298">
        <w:rPr>
          <w:lang w:val="de-DE"/>
        </w:rPr>
        <w:t xml:space="preserve"> </w:t>
      </w:r>
      <w:r w:rsidRPr="00F905BD">
        <w:rPr>
          <w:lang w:val="de-DE"/>
        </w:rPr>
        <w:t>Grip ermöglicht eine gute Produktmitnahme und somit einen problemlosen Schrägtransport von trockenen Lebensmitteln, wie z.B. Kleingebäck und Süßwaren</w:t>
      </w:r>
      <w:r>
        <w:rPr>
          <w:lang w:val="de-DE"/>
        </w:rPr>
        <w:t xml:space="preserve">. </w:t>
      </w:r>
      <w:r w:rsidRPr="00F905BD">
        <w:rPr>
          <w:lang w:val="de-DE"/>
        </w:rPr>
        <w:t xml:space="preserve">Die Vorteile von High Grip lassen sich </w:t>
      </w:r>
      <w:r>
        <w:rPr>
          <w:lang w:val="de-DE"/>
        </w:rPr>
        <w:t xml:space="preserve">aber auch </w:t>
      </w:r>
      <w:r w:rsidRPr="00F905BD">
        <w:rPr>
          <w:lang w:val="de-DE"/>
        </w:rPr>
        <w:t>branchenübergreifend nutzen</w:t>
      </w:r>
      <w:r>
        <w:rPr>
          <w:lang w:val="de-DE"/>
        </w:rPr>
        <w:t xml:space="preserve">, immer dort, wo gute Mitnahmeeigenschaften gefordert sind: in Schneidanlagen oder auf Bandwaagen und </w:t>
      </w:r>
      <w:r w:rsidRPr="00F905BD">
        <w:rPr>
          <w:lang w:val="de-DE"/>
        </w:rPr>
        <w:t>X-Ray-Detektoren</w:t>
      </w:r>
      <w:r>
        <w:rPr>
          <w:lang w:val="de-DE"/>
        </w:rPr>
        <w:t xml:space="preserve">. </w:t>
      </w:r>
      <w:r w:rsidRPr="007537B3">
        <w:rPr>
          <w:lang w:val="de-DE"/>
        </w:rPr>
        <w:t>Transportbänder und Antriebsriemen unterschiedlichster</w:t>
      </w:r>
      <w:r>
        <w:rPr>
          <w:lang w:val="de-DE"/>
        </w:rPr>
        <w:t xml:space="preserve"> </w:t>
      </w:r>
      <w:r w:rsidRPr="007537B3">
        <w:rPr>
          <w:lang w:val="de-DE"/>
        </w:rPr>
        <w:t>Bauarten und für unterschiedlichste</w:t>
      </w:r>
      <w:r>
        <w:rPr>
          <w:lang w:val="de-DE"/>
        </w:rPr>
        <w:t xml:space="preserve"> Spezialaufgaben sind mit </w:t>
      </w:r>
      <w:proofErr w:type="spellStart"/>
      <w:r>
        <w:rPr>
          <w:lang w:val="de-DE"/>
        </w:rPr>
        <w:t>High</w:t>
      </w:r>
      <w:r w:rsidRPr="007537B3">
        <w:rPr>
          <w:lang w:val="de-DE"/>
        </w:rPr>
        <w:t>Grip</w:t>
      </w:r>
      <w:proofErr w:type="spellEnd"/>
      <w:r>
        <w:rPr>
          <w:lang w:val="de-DE"/>
        </w:rPr>
        <w:t xml:space="preserve"> </w:t>
      </w:r>
      <w:r w:rsidR="00165A28">
        <w:rPr>
          <w:lang w:val="de-DE"/>
        </w:rPr>
        <w:t>Beschichtungen lieferbar.</w:t>
      </w:r>
      <w:r>
        <w:rPr>
          <w:lang w:val="de-DE"/>
        </w:rPr>
        <w:t xml:space="preserve"> Darüber hinaus sind sie FDA- und EU</w:t>
      </w:r>
      <w:r w:rsidR="00447298">
        <w:rPr>
          <w:lang w:val="de-DE"/>
        </w:rPr>
        <w:t>-</w:t>
      </w:r>
      <w:r>
        <w:rPr>
          <w:lang w:val="de-DE"/>
        </w:rPr>
        <w:t xml:space="preserve"> </w:t>
      </w:r>
      <w:r>
        <w:rPr>
          <w:iCs/>
          <w:lang w:val="de-DE"/>
        </w:rPr>
        <w:t>Konform für den Transport unverpackter Lebensmittel.</w:t>
      </w:r>
    </w:p>
    <w:p w:rsidR="00447298" w:rsidRDefault="00447298" w:rsidP="00447298">
      <w:pPr>
        <w:pStyle w:val="PressReleaseText"/>
        <w:rPr>
          <w:lang w:val="de-DE"/>
        </w:rPr>
      </w:pPr>
      <w:r w:rsidRPr="001C1F9D">
        <w:rPr>
          <w:lang w:val="de-DE"/>
        </w:rPr>
        <w:t xml:space="preserve">Den anhaltenden Trend zu blauen Bändern in der </w:t>
      </w:r>
      <w:r>
        <w:rPr>
          <w:lang w:val="de-DE"/>
        </w:rPr>
        <w:t>Lebensmitteli</w:t>
      </w:r>
      <w:r w:rsidRPr="001C1F9D">
        <w:rPr>
          <w:lang w:val="de-DE"/>
        </w:rPr>
        <w:t xml:space="preserve">ndustrie, die einen starken Kontrast zum Transportgut darstellen und somit </w:t>
      </w:r>
      <w:r w:rsidRPr="001C1F9D">
        <w:rPr>
          <w:lang w:val="de-DE"/>
        </w:rPr>
        <w:lastRenderedPageBreak/>
        <w:t>Verunreinigungen deutlich erkennbar mac</w:t>
      </w:r>
      <w:r>
        <w:rPr>
          <w:lang w:val="de-DE"/>
        </w:rPr>
        <w:t xml:space="preserve">hen, unterstützt Forbo </w:t>
      </w:r>
      <w:proofErr w:type="spellStart"/>
      <w:r>
        <w:rPr>
          <w:lang w:val="de-DE"/>
        </w:rPr>
        <w:t>Siegling</w:t>
      </w:r>
      <w:proofErr w:type="spellEnd"/>
      <w:r>
        <w:rPr>
          <w:lang w:val="de-DE"/>
        </w:rPr>
        <w:t xml:space="preserve"> schon seit langem. Mit dem neuen Polyurethantyp E 4/2 U0/R2 HACCP-FF blau FDA (Art. Nr. 906869) </w:t>
      </w:r>
      <w:r w:rsidRPr="001C1F9D">
        <w:rPr>
          <w:lang w:val="de-DE"/>
        </w:rPr>
        <w:t xml:space="preserve">bringt Forbo Movement Systems ein weiteres Prozessband auf den Markt, das die HACCP-Konzepte der Kunden aktiv unterstützt. </w:t>
      </w:r>
    </w:p>
    <w:p w:rsidR="00303033" w:rsidRPr="00F905BD" w:rsidRDefault="00303033">
      <w:pPr>
        <w:pStyle w:val="PressReleaseText"/>
        <w:rPr>
          <w:lang w:val="de-DE"/>
        </w:rPr>
      </w:pPr>
      <w:bookmarkStart w:id="0" w:name="_GoBack"/>
      <w:bookmarkEnd w:id="0"/>
    </w:p>
    <w:p w:rsidR="00303033" w:rsidRPr="00F905BD" w:rsidRDefault="00303033">
      <w:pPr>
        <w:pStyle w:val="Adressline"/>
        <w:rPr>
          <w:lang w:val="de-DE"/>
        </w:rPr>
      </w:pPr>
    </w:p>
    <w:p w:rsidR="00D51D64" w:rsidRDefault="00D51D64" w:rsidP="00D51D64">
      <w:pPr>
        <w:pStyle w:val="Address"/>
      </w:pPr>
      <w:r>
        <w:t>For further information:</w:t>
      </w:r>
    </w:p>
    <w:p w:rsidR="00D51D64" w:rsidRDefault="00165A28" w:rsidP="00D51D64">
      <w:pPr>
        <w:pStyle w:val="Address"/>
        <w:rPr>
          <w:lang w:val="de-DE"/>
        </w:rPr>
      </w:pPr>
      <w:r>
        <w:t>Matthias Eilert</w:t>
      </w:r>
    </w:p>
    <w:p w:rsidR="00D51D64" w:rsidRDefault="00D51D64" w:rsidP="00D51D64">
      <w:pPr>
        <w:pStyle w:val="Address"/>
        <w:rPr>
          <w:lang w:val="de-DE"/>
        </w:rPr>
      </w:pPr>
      <w:r>
        <w:fldChar w:fldCharType="begin">
          <w:ffData>
            <w:name w:val="Text2"/>
            <w:enabled/>
            <w:calcOnExit w:val="0"/>
            <w:textInput>
              <w:default w:val="Abteilung"/>
            </w:textInput>
          </w:ffData>
        </w:fldChar>
      </w:r>
      <w:bookmarkStart w:id="1" w:name="Text2"/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Abteilung</w:t>
      </w:r>
      <w:r>
        <w:fldChar w:fldCharType="end"/>
      </w:r>
      <w:bookmarkEnd w:id="1"/>
    </w:p>
    <w:p w:rsidR="00D51D64" w:rsidRDefault="00D51D64" w:rsidP="00D51D64">
      <w:pPr>
        <w:pStyle w:val="Address"/>
      </w:pPr>
      <w:r>
        <w:t xml:space="preserve">Phone +49 511 67 04 </w:t>
      </w:r>
      <w:r w:rsidR="00165A28">
        <w:t>232</w:t>
      </w:r>
      <w:r>
        <w:t xml:space="preserve">, Fax +49 511 67 04 </w:t>
      </w:r>
      <w:r w:rsidR="00165A28">
        <w:t>233</w:t>
      </w:r>
    </w:p>
    <w:p w:rsidR="00D51D64" w:rsidRDefault="00D51D64" w:rsidP="00D51D64">
      <w:pPr>
        <w:pStyle w:val="Address"/>
      </w:pPr>
      <w:r>
        <w:t>siegling@forbo.com</w:t>
      </w:r>
    </w:p>
    <w:p w:rsidR="00303033" w:rsidRDefault="00303033"/>
    <w:sectPr w:rsidR="0030303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8B3" w:rsidRDefault="002968B3">
      <w:r>
        <w:separator/>
      </w:r>
    </w:p>
  </w:endnote>
  <w:endnote w:type="continuationSeparator" w:id="0">
    <w:p w:rsidR="002968B3" w:rsidRDefault="0029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8B3" w:rsidRDefault="002968B3">
      <w:r>
        <w:separator/>
      </w:r>
    </w:p>
  </w:footnote>
  <w:footnote w:type="continuationSeparator" w:id="0">
    <w:p w:rsidR="002968B3" w:rsidRDefault="0029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6B2002">
          <w:pPr>
            <w:pStyle w:val="Titel"/>
          </w:pPr>
          <w:fldSimple w:instr=" STYLEREF TitLEREF \* MERGEFORMAT ">
            <w:r w:rsidR="00447298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BD"/>
    <w:rsid w:val="00165A28"/>
    <w:rsid w:val="001C1F9D"/>
    <w:rsid w:val="002968B3"/>
    <w:rsid w:val="00303033"/>
    <w:rsid w:val="00317597"/>
    <w:rsid w:val="00447298"/>
    <w:rsid w:val="00515678"/>
    <w:rsid w:val="006B2002"/>
    <w:rsid w:val="00CA3224"/>
    <w:rsid w:val="00D51D64"/>
    <w:rsid w:val="00F9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F28B4"/>
  <w15:docId w15:val="{C1FD4F2C-100B-4BA7-8723-5C0366A1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5156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1567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3</cp:revision>
  <cp:lastPrinted>2019-03-06T09:25:00Z</cp:lastPrinted>
  <dcterms:created xsi:type="dcterms:W3CDTF">2019-03-06T09:01:00Z</dcterms:created>
  <dcterms:modified xsi:type="dcterms:W3CDTF">2019-03-14T11:42:00Z</dcterms:modified>
</cp:coreProperties>
</file>