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FB7465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C34872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C34872"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12506A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12506A" w:rsidRDefault="0012506A"/>
              </w:tc>
            </w:tr>
            <w:tr w:rsidR="00303033" w:rsidRPr="00FB7465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EC0B5F" w:rsidRDefault="00E96E13" w:rsidP="0012506A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Prolink Serie 15: Das neue starke Modulband </w:t>
                  </w:r>
                  <w:r w:rsidR="004660DF">
                    <w:rPr>
                      <w:lang w:val="de-DE"/>
                    </w:rPr>
                    <w:t xml:space="preserve">mit </w:t>
                  </w:r>
                  <w:r w:rsidR="00017AAB">
                    <w:rPr>
                      <w:lang w:val="de-DE"/>
                    </w:rPr>
                    <w:t>m</w:t>
                  </w:r>
                  <w:r w:rsidR="004660DF">
                    <w:rPr>
                      <w:lang w:val="de-DE"/>
                    </w:rPr>
                    <w:t xml:space="preserve">ini </w:t>
                  </w:r>
                  <w:r w:rsidR="00017AAB">
                    <w:rPr>
                      <w:lang w:val="de-DE"/>
                    </w:rPr>
                    <w:t>p</w:t>
                  </w:r>
                  <w:r w:rsidR="004660DF">
                    <w:rPr>
                      <w:lang w:val="de-DE"/>
                    </w:rPr>
                    <w:t xml:space="preserve">itch </w:t>
                  </w:r>
                  <w:r>
                    <w:rPr>
                      <w:lang w:val="de-DE"/>
                    </w:rPr>
                    <w:t>für lange Kühl</w:t>
                  </w:r>
                  <w:r w:rsidR="00307C12">
                    <w:rPr>
                      <w:lang w:val="de-DE"/>
                    </w:rPr>
                    <w:t>- und Trocknungsstrecken</w:t>
                  </w:r>
                </w:p>
              </w:tc>
            </w:tr>
          </w:tbl>
          <w:p w:rsidR="00303033" w:rsidRPr="00EC0B5F" w:rsidRDefault="00303033">
            <w:pPr>
              <w:rPr>
                <w:lang w:val="de-DE"/>
              </w:rPr>
            </w:pPr>
          </w:p>
        </w:tc>
      </w:tr>
    </w:tbl>
    <w:p w:rsidR="00303033" w:rsidRPr="002D5F1A" w:rsidRDefault="00303033">
      <w:pPr>
        <w:pStyle w:val="Page"/>
        <w:rPr>
          <w:lang w:val="de-DE"/>
        </w:rPr>
      </w:pPr>
      <w:r w:rsidRPr="002D5F1A">
        <w:rPr>
          <w:lang w:val="de-DE"/>
        </w:rPr>
        <w:t>[lead]</w:t>
      </w:r>
    </w:p>
    <w:p w:rsidR="00303033" w:rsidRPr="0012506A" w:rsidRDefault="0012506A">
      <w:pPr>
        <w:pStyle w:val="PressReleaseText"/>
        <w:rPr>
          <w:lang w:val="de-DE"/>
        </w:rPr>
      </w:pPr>
      <w:r>
        <w:rPr>
          <w:lang w:val="de-DE"/>
        </w:rPr>
        <w:t>Hannover</w:t>
      </w:r>
      <w:r w:rsidR="00303033" w:rsidRPr="0012506A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4030C9">
        <w:rPr>
          <w:noProof/>
        </w:rPr>
        <w:t>February 01, 2019</w:t>
      </w:r>
      <w:r w:rsidR="00303033">
        <w:fldChar w:fldCharType="end"/>
      </w:r>
      <w:r w:rsidR="004660DF">
        <w:rPr>
          <w:lang w:val="de-DE"/>
        </w:rPr>
        <w:t xml:space="preserve"> –</w:t>
      </w:r>
      <w:r w:rsidR="00D5257C">
        <w:rPr>
          <w:lang w:val="de-DE"/>
        </w:rPr>
        <w:t xml:space="preserve"> </w:t>
      </w:r>
      <w:r w:rsidR="004660DF">
        <w:rPr>
          <w:lang w:val="de-DE"/>
        </w:rPr>
        <w:t xml:space="preserve">Die neue </w:t>
      </w:r>
      <w:r w:rsidR="00F93648">
        <w:rPr>
          <w:lang w:val="de-DE"/>
        </w:rPr>
        <w:t xml:space="preserve">Prolink </w:t>
      </w:r>
      <w:r w:rsidR="0034135D">
        <w:rPr>
          <w:lang w:val="de-DE"/>
        </w:rPr>
        <w:t xml:space="preserve">Serie 15 </w:t>
      </w:r>
      <w:r w:rsidR="004660DF">
        <w:rPr>
          <w:lang w:val="de-DE"/>
        </w:rPr>
        <w:t xml:space="preserve">von Forbo Movement Systems </w:t>
      </w:r>
      <w:r w:rsidR="00251EC0">
        <w:rPr>
          <w:lang w:val="de-DE"/>
        </w:rPr>
        <w:t>umfasst zwei Varianten mit unterschiedliche</w:t>
      </w:r>
      <w:r w:rsidR="00AD685B">
        <w:rPr>
          <w:lang w:val="de-DE"/>
        </w:rPr>
        <w:t>n</w:t>
      </w:r>
      <w:r w:rsidR="00251EC0">
        <w:rPr>
          <w:lang w:val="de-DE"/>
        </w:rPr>
        <w:t xml:space="preserve"> Oberflächen: die ‚Gitterstruktur‘ (GRT) und die ‚Reduzierte Kontaktfläche‘ (RSA). Mit einer Durchlässigkeit von 47% eigne</w:t>
      </w:r>
      <w:r w:rsidR="005E47AD">
        <w:rPr>
          <w:lang w:val="de-DE"/>
        </w:rPr>
        <w:t>n</w:t>
      </w:r>
      <w:r w:rsidR="00251EC0">
        <w:rPr>
          <w:lang w:val="de-DE"/>
        </w:rPr>
        <w:t xml:space="preserve"> sie sich für alle </w:t>
      </w:r>
      <w:r w:rsidR="005E47AD">
        <w:rPr>
          <w:lang w:val="de-DE"/>
        </w:rPr>
        <w:t>Kühl- und Trocknungsprozesse</w:t>
      </w:r>
      <w:r w:rsidR="00251EC0">
        <w:rPr>
          <w:lang w:val="de-DE"/>
        </w:rPr>
        <w:t xml:space="preserve"> in der Lebensmittelindustrie bei denen eine </w:t>
      </w:r>
      <w:r w:rsidR="005E47AD">
        <w:rPr>
          <w:lang w:val="de-DE"/>
        </w:rPr>
        <w:t>gute</w:t>
      </w:r>
      <w:r w:rsidR="0034135D">
        <w:rPr>
          <w:lang w:val="de-DE"/>
        </w:rPr>
        <w:t xml:space="preserve"> Luftzirkulation</w:t>
      </w:r>
      <w:r w:rsidR="00D5257C">
        <w:rPr>
          <w:lang w:val="de-DE"/>
        </w:rPr>
        <w:t xml:space="preserve"> </w:t>
      </w:r>
      <w:r w:rsidR="00251EC0">
        <w:rPr>
          <w:lang w:val="de-DE"/>
        </w:rPr>
        <w:t xml:space="preserve">Bedingung </w:t>
      </w:r>
      <w:r w:rsidR="005E47AD">
        <w:rPr>
          <w:lang w:val="de-DE"/>
        </w:rPr>
        <w:t>ist</w:t>
      </w:r>
      <w:r w:rsidR="00251EC0">
        <w:rPr>
          <w:lang w:val="de-DE"/>
        </w:rPr>
        <w:t>.</w:t>
      </w:r>
    </w:p>
    <w:p w:rsidR="00303033" w:rsidRPr="00767EA2" w:rsidRDefault="00303033">
      <w:pPr>
        <w:pStyle w:val="Page"/>
        <w:rPr>
          <w:lang w:val="de-DE"/>
        </w:rPr>
      </w:pPr>
      <w:r w:rsidRPr="00767EA2">
        <w:rPr>
          <w:lang w:val="de-DE"/>
        </w:rPr>
        <w:t>[Body]</w:t>
      </w:r>
    </w:p>
    <w:p w:rsidR="00E96E13" w:rsidRDefault="00DF1A36" w:rsidP="00E96E13">
      <w:pPr>
        <w:pStyle w:val="PressReleaseText"/>
        <w:rPr>
          <w:lang w:val="de-DE"/>
        </w:rPr>
      </w:pPr>
      <w:r w:rsidRPr="00E96E13">
        <w:rPr>
          <w:lang w:val="de-DE"/>
        </w:rPr>
        <w:t xml:space="preserve">Die neue </w:t>
      </w:r>
      <w:r w:rsidR="00465ACC" w:rsidRPr="00F06A2C">
        <w:rPr>
          <w:lang w:val="de-DE"/>
        </w:rPr>
        <w:t>m</w:t>
      </w:r>
      <w:r w:rsidR="00AD685B" w:rsidRPr="00F06A2C">
        <w:rPr>
          <w:lang w:val="de-DE"/>
        </w:rPr>
        <w:t xml:space="preserve">ini pitch </w:t>
      </w:r>
      <w:r w:rsidRPr="00E96E13">
        <w:rPr>
          <w:lang w:val="de-DE"/>
        </w:rPr>
        <w:t>Serie 15 hat eine Teilung von 12,7 mm (0,5 in)</w:t>
      </w:r>
      <w:r w:rsidR="005E47AD">
        <w:rPr>
          <w:lang w:val="de-DE"/>
        </w:rPr>
        <w:t xml:space="preserve"> </w:t>
      </w:r>
      <w:r w:rsidRPr="00E96E13">
        <w:rPr>
          <w:lang w:val="de-DE"/>
        </w:rPr>
        <w:t>und</w:t>
      </w:r>
      <w:r w:rsidR="004660DF">
        <w:rPr>
          <w:lang w:val="de-DE"/>
        </w:rPr>
        <w:t xml:space="preserve"> ermöglich</w:t>
      </w:r>
      <w:r w:rsidR="005E47AD">
        <w:rPr>
          <w:lang w:val="de-DE"/>
        </w:rPr>
        <w:t>t</w:t>
      </w:r>
      <w:r w:rsidR="004660DF">
        <w:rPr>
          <w:lang w:val="de-DE"/>
        </w:rPr>
        <w:t xml:space="preserve"> </w:t>
      </w:r>
      <w:r>
        <w:rPr>
          <w:lang w:val="de-DE"/>
        </w:rPr>
        <w:t xml:space="preserve">somit </w:t>
      </w:r>
      <w:r w:rsidR="005E47AD">
        <w:rPr>
          <w:lang w:val="de-DE"/>
        </w:rPr>
        <w:t xml:space="preserve">einen ruhigen Lauf über </w:t>
      </w:r>
      <w:r w:rsidR="004660DF">
        <w:rPr>
          <w:lang w:val="de-DE"/>
        </w:rPr>
        <w:t>kleinste Umlenkungen</w:t>
      </w:r>
      <w:r w:rsidR="005E47AD">
        <w:rPr>
          <w:lang w:val="de-DE"/>
        </w:rPr>
        <w:t>. E</w:t>
      </w:r>
      <w:r w:rsidR="00817743">
        <w:rPr>
          <w:lang w:val="de-DE"/>
        </w:rPr>
        <w:t>r</w:t>
      </w:r>
      <w:r w:rsidR="005E47AD">
        <w:rPr>
          <w:lang w:val="de-DE"/>
        </w:rPr>
        <w:t>höh</w:t>
      </w:r>
      <w:r w:rsidR="00817743">
        <w:rPr>
          <w:lang w:val="de-DE"/>
        </w:rPr>
        <w:t>te</w:t>
      </w:r>
      <w:r w:rsidR="005E47AD">
        <w:rPr>
          <w:lang w:val="de-DE"/>
        </w:rPr>
        <w:t xml:space="preserve"> Arbe</w:t>
      </w:r>
      <w:r w:rsidR="00817743">
        <w:rPr>
          <w:lang w:val="de-DE"/>
        </w:rPr>
        <w:t>i</w:t>
      </w:r>
      <w:r w:rsidR="00FB7465">
        <w:rPr>
          <w:lang w:val="de-DE"/>
        </w:rPr>
        <w:t>tssicherheit (Fing</w:t>
      </w:r>
      <w:bookmarkStart w:id="0" w:name="_GoBack"/>
      <w:bookmarkEnd w:id="0"/>
      <w:r w:rsidR="005E47AD">
        <w:rPr>
          <w:lang w:val="de-DE"/>
        </w:rPr>
        <w:t>erschutz)</w:t>
      </w:r>
      <w:r w:rsidR="00817743">
        <w:rPr>
          <w:lang w:val="de-DE"/>
        </w:rPr>
        <w:t xml:space="preserve"> und Produktionssicherheit (schonender Transport von kleinen, empfindlichen Produkten) sind </w:t>
      </w:r>
      <w:r w:rsidR="00465ACC">
        <w:rPr>
          <w:lang w:val="de-DE"/>
        </w:rPr>
        <w:t>überlegene</w:t>
      </w:r>
      <w:r w:rsidR="00817743">
        <w:rPr>
          <w:lang w:val="de-DE"/>
        </w:rPr>
        <w:t xml:space="preserve"> Vorteile. Daneben sorgen ein </w:t>
      </w:r>
      <w:r w:rsidR="00465ACC">
        <w:rPr>
          <w:lang w:val="de-DE"/>
        </w:rPr>
        <w:t>verbessertes</w:t>
      </w:r>
      <w:r w:rsidR="00817743">
        <w:rPr>
          <w:lang w:val="de-DE"/>
        </w:rPr>
        <w:t xml:space="preserve"> Verschlusssystem der Kupplungsstäbe, sowie ein solides und robustes Randmoduldesign für einen sicheren und zuverlässigen Einsatz.</w:t>
      </w:r>
      <w:r w:rsidR="006D4476">
        <w:rPr>
          <w:lang w:val="de-DE"/>
        </w:rPr>
        <w:t xml:space="preserve"> Die breite</w:t>
      </w:r>
      <w:r w:rsidR="006D4476" w:rsidRPr="00E96E13">
        <w:rPr>
          <w:lang w:val="de-DE"/>
        </w:rPr>
        <w:t xml:space="preserve"> Scharnieröffnung </w:t>
      </w:r>
      <w:r w:rsidR="00CB5C37">
        <w:rPr>
          <w:lang w:val="de-DE"/>
        </w:rPr>
        <w:t>ermöglicht</w:t>
      </w:r>
      <w:r w:rsidR="00C34872">
        <w:rPr>
          <w:lang w:val="de-DE"/>
        </w:rPr>
        <w:t xml:space="preserve"> zusätzlich</w:t>
      </w:r>
      <w:r w:rsidR="006D4476">
        <w:rPr>
          <w:lang w:val="de-DE"/>
        </w:rPr>
        <w:t xml:space="preserve"> eine einfache Reinigung. Die Materialien beider Varianten entsprechen </w:t>
      </w:r>
      <w:r w:rsidR="006D4476" w:rsidRPr="00AF13D8">
        <w:rPr>
          <w:lang w:val="de-DE"/>
        </w:rPr>
        <w:t>den Verordnungen</w:t>
      </w:r>
      <w:r w:rsidR="006D4476">
        <w:rPr>
          <w:lang w:val="de-DE"/>
        </w:rPr>
        <w:t xml:space="preserve"> </w:t>
      </w:r>
      <w:r w:rsidR="006D4476" w:rsidRPr="00AF13D8">
        <w:rPr>
          <w:lang w:val="de-DE"/>
        </w:rPr>
        <w:t>21 CFR der FDA sowie (EU) 10/2011 und (EG) 1935/2004 hinsichtlich der eingesetzten Ro</w:t>
      </w:r>
      <w:r w:rsidR="006D4476">
        <w:rPr>
          <w:lang w:val="de-DE"/>
        </w:rPr>
        <w:t xml:space="preserve">hstoffe und Migrationswerte und unterstützen das </w:t>
      </w:r>
      <w:r w:rsidR="006D4476" w:rsidRPr="00AF13D8">
        <w:rPr>
          <w:lang w:val="de-DE"/>
        </w:rPr>
        <w:t>HACCP-Konzept wirksam</w:t>
      </w:r>
      <w:r w:rsidR="006D4476">
        <w:rPr>
          <w:lang w:val="de-DE"/>
        </w:rPr>
        <w:t>.</w:t>
      </w:r>
    </w:p>
    <w:p w:rsidR="00817743" w:rsidRPr="00E96E13" w:rsidRDefault="00817743" w:rsidP="00E96E13">
      <w:pPr>
        <w:pStyle w:val="PressReleaseText"/>
        <w:rPr>
          <w:lang w:val="de-DE"/>
        </w:rPr>
      </w:pPr>
      <w:r>
        <w:rPr>
          <w:lang w:val="de-DE"/>
        </w:rPr>
        <w:t xml:space="preserve"> </w:t>
      </w:r>
    </w:p>
    <w:p w:rsidR="006D4476" w:rsidRDefault="004C1460" w:rsidP="00AF13D8">
      <w:pPr>
        <w:pStyle w:val="PressReleaseText"/>
        <w:rPr>
          <w:lang w:val="de-DE"/>
        </w:rPr>
      </w:pPr>
      <w:r>
        <w:rPr>
          <w:lang w:val="de-DE"/>
        </w:rPr>
        <w:t xml:space="preserve">Beide </w:t>
      </w:r>
      <w:r w:rsidR="00817743">
        <w:rPr>
          <w:lang w:val="de-DE"/>
        </w:rPr>
        <w:t>B</w:t>
      </w:r>
      <w:r w:rsidR="006D4476">
        <w:rPr>
          <w:lang w:val="de-DE"/>
        </w:rPr>
        <w:t>ä</w:t>
      </w:r>
      <w:r w:rsidR="00817743">
        <w:rPr>
          <w:lang w:val="de-DE"/>
        </w:rPr>
        <w:t>nd</w:t>
      </w:r>
      <w:r w:rsidR="006D4476">
        <w:rPr>
          <w:lang w:val="de-DE"/>
        </w:rPr>
        <w:t>er</w:t>
      </w:r>
      <w:r>
        <w:rPr>
          <w:lang w:val="de-DE"/>
        </w:rPr>
        <w:t xml:space="preserve"> eignen sich besonders für </w:t>
      </w:r>
      <w:r w:rsidRPr="00E96E13">
        <w:rPr>
          <w:lang w:val="de-DE"/>
        </w:rPr>
        <w:t>lange, mehrstufige Kühllinien</w:t>
      </w:r>
      <w:r>
        <w:rPr>
          <w:lang w:val="de-DE"/>
        </w:rPr>
        <w:t xml:space="preserve"> </w:t>
      </w:r>
      <w:r w:rsidR="00817743">
        <w:rPr>
          <w:lang w:val="de-DE"/>
        </w:rPr>
        <w:t>oder für den Einsatz in Kühlkanälen</w:t>
      </w:r>
      <w:r w:rsidR="00D11EBD">
        <w:rPr>
          <w:lang w:val="de-DE"/>
        </w:rPr>
        <w:t xml:space="preserve"> (Süßwaren- und Teigverarbeitung) so</w:t>
      </w:r>
      <w:r>
        <w:rPr>
          <w:lang w:val="de-DE"/>
        </w:rPr>
        <w:t xml:space="preserve">wie </w:t>
      </w:r>
      <w:r w:rsidR="00D11EBD">
        <w:rPr>
          <w:lang w:val="de-DE"/>
        </w:rPr>
        <w:t>als Ofen Zu- oder Abführband. Die Durchlässigkeit ermöglicht eine</w:t>
      </w:r>
      <w:r w:rsidR="00DF1A36">
        <w:rPr>
          <w:lang w:val="de-DE"/>
        </w:rPr>
        <w:t xml:space="preserve"> maximale Luftzirkulation</w:t>
      </w:r>
      <w:r w:rsidR="00AD685B">
        <w:rPr>
          <w:lang w:val="de-DE"/>
        </w:rPr>
        <w:t>. Eine geringe</w:t>
      </w:r>
      <w:r w:rsidR="00D11EBD">
        <w:rPr>
          <w:lang w:val="de-DE"/>
        </w:rPr>
        <w:t xml:space="preserve"> Produktkontaktfläche – bei der RSA Variante nur </w:t>
      </w:r>
      <w:r w:rsidR="00D11EBD">
        <w:rPr>
          <w:lang w:val="de-DE"/>
        </w:rPr>
        <w:lastRenderedPageBreak/>
        <w:t xml:space="preserve">20%, </w:t>
      </w:r>
      <w:r w:rsidR="00AD685B">
        <w:rPr>
          <w:lang w:val="de-DE"/>
        </w:rPr>
        <w:t>garantiert</w:t>
      </w:r>
      <w:r w:rsidR="00972887">
        <w:rPr>
          <w:lang w:val="de-DE"/>
        </w:rPr>
        <w:t>,</w:t>
      </w:r>
      <w:r w:rsidR="00D11EBD">
        <w:rPr>
          <w:lang w:val="de-DE"/>
        </w:rPr>
        <w:t xml:space="preserve"> da</w:t>
      </w:r>
      <w:r w:rsidR="00972887">
        <w:rPr>
          <w:lang w:val="de-DE"/>
        </w:rPr>
        <w:t>s</w:t>
      </w:r>
      <w:r w:rsidR="00D11EBD">
        <w:rPr>
          <w:lang w:val="de-DE"/>
        </w:rPr>
        <w:t>s Kondensationsprobleme vermieden werden. Das Ergebnis: eine verbesserte Produktqualität und -haltbarkeit.</w:t>
      </w:r>
      <w:r w:rsidR="00074EEB">
        <w:rPr>
          <w:lang w:val="de-DE"/>
        </w:rPr>
        <w:t xml:space="preserve"> </w:t>
      </w:r>
    </w:p>
    <w:p w:rsidR="006D4476" w:rsidRDefault="006D4476" w:rsidP="00AF13D8">
      <w:pPr>
        <w:pStyle w:val="PressReleaseText"/>
        <w:rPr>
          <w:lang w:val="de-DE"/>
        </w:rPr>
      </w:pPr>
    </w:p>
    <w:p w:rsidR="00AF13D8" w:rsidRPr="00E96E13" w:rsidRDefault="006D4476" w:rsidP="00AF13D8">
      <w:pPr>
        <w:pStyle w:val="PressReleaseText"/>
        <w:rPr>
          <w:lang w:val="de-DE"/>
        </w:rPr>
      </w:pPr>
      <w:r>
        <w:rPr>
          <w:lang w:val="de-DE"/>
        </w:rPr>
        <w:t>Als ‚add on‘ sorgt ein</w:t>
      </w:r>
      <w:r w:rsidR="00AF13D8">
        <w:rPr>
          <w:lang w:val="de-DE"/>
        </w:rPr>
        <w:t xml:space="preserve"> </w:t>
      </w:r>
      <w:r w:rsidR="00AD685B">
        <w:rPr>
          <w:lang w:val="de-DE"/>
        </w:rPr>
        <w:t>optimales</w:t>
      </w:r>
      <w:r w:rsidR="00AF13D8" w:rsidRPr="00E96E13">
        <w:rPr>
          <w:lang w:val="de-DE"/>
        </w:rPr>
        <w:t xml:space="preserve"> Zahnrad Des</w:t>
      </w:r>
      <w:r w:rsidR="00AF13D8">
        <w:rPr>
          <w:lang w:val="de-DE"/>
        </w:rPr>
        <w:t xml:space="preserve">ign </w:t>
      </w:r>
      <w:r w:rsidR="00972887">
        <w:rPr>
          <w:lang w:val="de-DE"/>
        </w:rPr>
        <w:t>für extrem guten Zahneingriff.</w:t>
      </w:r>
    </w:p>
    <w:p w:rsidR="00E96E13" w:rsidRPr="00E96E13" w:rsidRDefault="00E96E13" w:rsidP="00E96E13">
      <w:pPr>
        <w:pStyle w:val="PressReleaseText"/>
        <w:rPr>
          <w:lang w:val="de-DE"/>
        </w:rPr>
      </w:pPr>
    </w:p>
    <w:p w:rsidR="00AF13D8" w:rsidRPr="005E47AD" w:rsidRDefault="005E47AD" w:rsidP="00AF13D8">
      <w:pPr>
        <w:pStyle w:val="PressReleaseText"/>
        <w:rPr>
          <w:lang w:val="de-DE"/>
        </w:rPr>
      </w:pPr>
      <w:r>
        <w:rPr>
          <w:lang w:val="de-DE"/>
        </w:rPr>
        <w:t>Kunststoffmodulbänder sind in vielen Bereichen der Lebensmittelindustrie unverzichtbare</w:t>
      </w:r>
      <w:r w:rsidR="006D4476">
        <w:rPr>
          <w:lang w:val="de-DE"/>
        </w:rPr>
        <w:t xml:space="preserve"> Anlagenkomponenten</w:t>
      </w:r>
      <w:r>
        <w:rPr>
          <w:lang w:val="de-DE"/>
        </w:rPr>
        <w:t xml:space="preserve"> geworden. Forbo Siegling stellt mittlerweile f</w:t>
      </w:r>
      <w:r w:rsidRPr="00D5257C">
        <w:rPr>
          <w:lang w:val="de-DE"/>
        </w:rPr>
        <w:t xml:space="preserve">ür </w:t>
      </w:r>
      <w:r>
        <w:rPr>
          <w:lang w:val="de-DE"/>
        </w:rPr>
        <w:t xml:space="preserve">die </w:t>
      </w:r>
      <w:r w:rsidRPr="00D5257C">
        <w:rPr>
          <w:lang w:val="de-DE"/>
        </w:rPr>
        <w:t>vielfältige</w:t>
      </w:r>
      <w:r>
        <w:rPr>
          <w:lang w:val="de-DE"/>
        </w:rPr>
        <w:t xml:space="preserve">n Förder- und Prozessaufgaben </w:t>
      </w:r>
      <w:r w:rsidRPr="00D5257C">
        <w:rPr>
          <w:lang w:val="de-DE"/>
        </w:rPr>
        <w:t xml:space="preserve">mit </w:t>
      </w:r>
      <w:r>
        <w:rPr>
          <w:lang w:val="de-DE"/>
        </w:rPr>
        <w:t xml:space="preserve">ihren Prolink </w:t>
      </w:r>
      <w:r w:rsidRPr="00D5257C">
        <w:rPr>
          <w:lang w:val="de-DE"/>
        </w:rPr>
        <w:t xml:space="preserve">Serien </w:t>
      </w:r>
      <w:r>
        <w:rPr>
          <w:lang w:val="de-DE"/>
        </w:rPr>
        <w:t xml:space="preserve">schon </w:t>
      </w:r>
      <w:r w:rsidRPr="00D5257C">
        <w:rPr>
          <w:lang w:val="de-DE"/>
        </w:rPr>
        <w:t xml:space="preserve">mehr </w:t>
      </w:r>
      <w:r w:rsidRPr="00CB5C37">
        <w:rPr>
          <w:lang w:val="de-DE"/>
        </w:rPr>
        <w:t xml:space="preserve">als 60 Modularten </w:t>
      </w:r>
      <w:r w:rsidRPr="00D5257C">
        <w:rPr>
          <w:lang w:val="de-DE"/>
        </w:rPr>
        <w:t>zur Verfügung.</w:t>
      </w:r>
      <w:r>
        <w:rPr>
          <w:lang w:val="de-DE"/>
        </w:rPr>
        <w:t xml:space="preserve"> </w:t>
      </w:r>
    </w:p>
    <w:p w:rsidR="009401D1" w:rsidRPr="005E47AD" w:rsidRDefault="009401D1" w:rsidP="006318CB">
      <w:pPr>
        <w:pStyle w:val="PressReleaseText"/>
        <w:rPr>
          <w:lang w:val="de-DE"/>
        </w:rPr>
      </w:pPr>
    </w:p>
    <w:p w:rsidR="009401D1" w:rsidRPr="005E47AD" w:rsidRDefault="009401D1" w:rsidP="006318CB">
      <w:pPr>
        <w:pStyle w:val="PressReleaseText"/>
        <w:rPr>
          <w:lang w:val="de-DE"/>
        </w:rPr>
      </w:pPr>
    </w:p>
    <w:p w:rsidR="006318CB" w:rsidRPr="005E47AD" w:rsidRDefault="006318CB" w:rsidP="006318CB">
      <w:pPr>
        <w:pStyle w:val="PressReleaseText"/>
        <w:rPr>
          <w:lang w:val="de-DE"/>
        </w:rPr>
      </w:pPr>
    </w:p>
    <w:p w:rsidR="00303033" w:rsidRPr="005E47AD" w:rsidRDefault="00303033">
      <w:pPr>
        <w:pStyle w:val="Adressline"/>
        <w:rPr>
          <w:lang w:val="de-DE"/>
        </w:rPr>
      </w:pPr>
    </w:p>
    <w:p w:rsidR="00D51D64" w:rsidRDefault="00D51D64" w:rsidP="00D51D64">
      <w:pPr>
        <w:pStyle w:val="Address"/>
      </w:pPr>
      <w:r>
        <w:t>For further information:</w:t>
      </w:r>
    </w:p>
    <w:p w:rsidR="001E4A32" w:rsidRPr="001E4A32" w:rsidRDefault="001E4A32" w:rsidP="00D51D64">
      <w:pPr>
        <w:pStyle w:val="Address"/>
      </w:pPr>
      <w:r>
        <w:t>Matthias Eilert</w:t>
      </w:r>
    </w:p>
    <w:p w:rsidR="00D51D64" w:rsidRPr="001E4A32" w:rsidRDefault="001E4A32" w:rsidP="00D51D64">
      <w:pPr>
        <w:pStyle w:val="Address"/>
        <w:rPr>
          <w:lang w:val="en-US"/>
        </w:rPr>
      </w:pPr>
      <w:r>
        <w:t>Marketing Communications</w:t>
      </w:r>
    </w:p>
    <w:p w:rsidR="00D51D64" w:rsidRPr="001E4A32" w:rsidRDefault="00D51D64" w:rsidP="00D51D64">
      <w:pPr>
        <w:pStyle w:val="Address"/>
        <w:rPr>
          <w:lang w:val="en-US"/>
        </w:rPr>
      </w:pPr>
      <w:r w:rsidRPr="001E4A32">
        <w:rPr>
          <w:lang w:val="en-US"/>
        </w:rPr>
        <w:t xml:space="preserve">Phone +49 511 67 04 </w:t>
      </w:r>
      <w:r w:rsidR="001E4A32">
        <w:t>232</w:t>
      </w:r>
      <w:r w:rsidRPr="001E4A32">
        <w:rPr>
          <w:lang w:val="en-US"/>
        </w:rPr>
        <w:t xml:space="preserve">, Fax +49 511 67 04 </w:t>
      </w:r>
      <w:r w:rsidR="001E4A32">
        <w:t>233</w:t>
      </w:r>
    </w:p>
    <w:p w:rsidR="00D51D64" w:rsidRPr="001E4A32" w:rsidRDefault="00D51D64" w:rsidP="00D51D64">
      <w:pPr>
        <w:pStyle w:val="Address"/>
        <w:rPr>
          <w:lang w:val="en-US"/>
        </w:rPr>
      </w:pPr>
      <w:r w:rsidRPr="001E4A32">
        <w:rPr>
          <w:lang w:val="en-US"/>
        </w:rPr>
        <w:t>siegling@forbo.com</w:t>
      </w:r>
    </w:p>
    <w:p w:rsidR="00303033" w:rsidRPr="001E4A32" w:rsidRDefault="00303033">
      <w:pPr>
        <w:rPr>
          <w:lang w:val="en-US"/>
        </w:rPr>
      </w:pPr>
    </w:p>
    <w:sectPr w:rsidR="00303033" w:rsidRPr="001E4A32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8CB" w:rsidRDefault="006318CB">
      <w:r>
        <w:separator/>
      </w:r>
    </w:p>
  </w:endnote>
  <w:endnote w:type="continuationSeparator" w:id="0">
    <w:p w:rsidR="006318CB" w:rsidRDefault="0063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8CB" w:rsidRDefault="006318CB">
      <w:r>
        <w:separator/>
      </w:r>
    </w:p>
  </w:footnote>
  <w:footnote w:type="continuationSeparator" w:id="0">
    <w:p w:rsidR="006318CB" w:rsidRDefault="0063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CB5C37">
          <w:pPr>
            <w:pStyle w:val="Titel"/>
          </w:pPr>
          <w:fldSimple w:instr=" STYLEREF TitLEREF \* MERGEFORMAT ">
            <w:r w:rsidR="00FB7465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leurAfdwingen" w:val="Y"/>
    <w:docVar w:name="ShowPageNumbers" w:val="-1"/>
  </w:docVars>
  <w:rsids>
    <w:rsidRoot w:val="006318CB"/>
    <w:rsid w:val="00017AAB"/>
    <w:rsid w:val="00074EEB"/>
    <w:rsid w:val="0012506A"/>
    <w:rsid w:val="001A4DFC"/>
    <w:rsid w:val="001E4A32"/>
    <w:rsid w:val="00251EC0"/>
    <w:rsid w:val="00264EEF"/>
    <w:rsid w:val="002836C9"/>
    <w:rsid w:val="00293033"/>
    <w:rsid w:val="002D5F1A"/>
    <w:rsid w:val="00303033"/>
    <w:rsid w:val="00307C12"/>
    <w:rsid w:val="00317597"/>
    <w:rsid w:val="0034135D"/>
    <w:rsid w:val="003840A6"/>
    <w:rsid w:val="004030C9"/>
    <w:rsid w:val="00465ACC"/>
    <w:rsid w:val="004660DF"/>
    <w:rsid w:val="004B3015"/>
    <w:rsid w:val="004C1460"/>
    <w:rsid w:val="00522A52"/>
    <w:rsid w:val="005427D3"/>
    <w:rsid w:val="005862ED"/>
    <w:rsid w:val="0058797F"/>
    <w:rsid w:val="005D48DD"/>
    <w:rsid w:val="005E47AD"/>
    <w:rsid w:val="006318CB"/>
    <w:rsid w:val="00655B04"/>
    <w:rsid w:val="006C31C6"/>
    <w:rsid w:val="006D4476"/>
    <w:rsid w:val="00767EA2"/>
    <w:rsid w:val="007D2409"/>
    <w:rsid w:val="00817743"/>
    <w:rsid w:val="0084024A"/>
    <w:rsid w:val="008D5D2D"/>
    <w:rsid w:val="009401D1"/>
    <w:rsid w:val="00957DB4"/>
    <w:rsid w:val="00972887"/>
    <w:rsid w:val="00A30527"/>
    <w:rsid w:val="00AD685B"/>
    <w:rsid w:val="00AF13D8"/>
    <w:rsid w:val="00B30E02"/>
    <w:rsid w:val="00B31C97"/>
    <w:rsid w:val="00C34872"/>
    <w:rsid w:val="00C96ED9"/>
    <w:rsid w:val="00CA3224"/>
    <w:rsid w:val="00CB5C37"/>
    <w:rsid w:val="00D11EBD"/>
    <w:rsid w:val="00D51D64"/>
    <w:rsid w:val="00D5257C"/>
    <w:rsid w:val="00DA4D8A"/>
    <w:rsid w:val="00DF1A36"/>
    <w:rsid w:val="00E96E13"/>
    <w:rsid w:val="00EC0B5F"/>
    <w:rsid w:val="00F06A2C"/>
    <w:rsid w:val="00F93648"/>
    <w:rsid w:val="00FB7465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88A18BB"/>
  <w15:docId w15:val="{DD4CF948-812B-48BC-9696-1D6F3897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FC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C0CC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15</cp:revision>
  <cp:lastPrinted>2019-02-04T07:28:00Z</cp:lastPrinted>
  <dcterms:created xsi:type="dcterms:W3CDTF">2019-02-01T13:26:00Z</dcterms:created>
  <dcterms:modified xsi:type="dcterms:W3CDTF">2019-02-07T11:37:00Z</dcterms:modified>
</cp:coreProperties>
</file>