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12" w:rsidRPr="0080664C" w:rsidRDefault="008F4EC2">
      <w:pPr>
        <w:pStyle w:val="Titre1"/>
        <w:rPr>
          <w:lang w:val="fr-FR"/>
        </w:rPr>
      </w:pPr>
      <w:bookmarkStart w:id="0" w:name="sarlon-marche-complète"/>
      <w:bookmarkEnd w:id="0"/>
      <w:r w:rsidRPr="0080664C">
        <w:rPr>
          <w:lang w:val="fr-FR"/>
        </w:rPr>
        <w:t xml:space="preserve">Descriptif type </w:t>
      </w:r>
      <w:r w:rsidR="001D29B9" w:rsidRPr="0080664C">
        <w:rPr>
          <w:lang w:val="fr-FR"/>
        </w:rPr>
        <w:t>Sarlon marche complète</w:t>
      </w:r>
    </w:p>
    <w:p w:rsidR="0080664C" w:rsidRDefault="001D29B9" w:rsidP="0080664C">
      <w:pPr>
        <w:pStyle w:val="FirstParagraph"/>
        <w:spacing w:before="0" w:after="0"/>
        <w:rPr>
          <w:lang w:val="fr-FR"/>
        </w:rPr>
      </w:pPr>
      <w:r w:rsidRPr="008F4EC2">
        <w:rPr>
          <w:lang w:val="fr-FR"/>
        </w:rPr>
        <w:br/>
      </w:r>
      <w:r w:rsidRPr="0080664C">
        <w:rPr>
          <w:b/>
          <w:lang w:val="fr-FR"/>
        </w:rPr>
        <w:t>Revêtement de sol PVC acoustique U4 P3 pour habillage de marches d'escalier en lés de 1,01 m</w:t>
      </w:r>
      <w:r w:rsidRPr="008F4EC2">
        <w:rPr>
          <w:lang w:val="fr-FR"/>
        </w:rPr>
        <w:br/>
        <w:t xml:space="preserve">Fourniture et pose d’un revêtement de sol PVC acoustique conçu pour revêtir les escaliers intérieurs en continuité </w:t>
      </w:r>
      <w:r w:rsidR="0016261C">
        <w:rPr>
          <w:lang w:val="fr-FR"/>
        </w:rPr>
        <w:t>certifié QB</w:t>
      </w:r>
      <w:r w:rsidRPr="008F4EC2">
        <w:rPr>
          <w:lang w:val="fr-FR"/>
        </w:rPr>
        <w:t xml:space="preserve"> UPEC.A+ : 17 dB en lés de 1,01 m de large de type Sarlon marche complète.</w:t>
      </w:r>
      <w:r w:rsidRPr="008F4EC2">
        <w:rPr>
          <w:lang w:val="fr-FR"/>
        </w:rPr>
        <w:br/>
      </w:r>
      <w:r w:rsidRPr="008F4EC2">
        <w:rPr>
          <w:lang w:val="fr-FR"/>
        </w:rPr>
        <w:br/>
        <w:t xml:space="preserve">Selon la norme NF EN </w:t>
      </w:r>
      <w:r w:rsidR="0016261C">
        <w:rPr>
          <w:lang w:val="fr-FR"/>
        </w:rPr>
        <w:t>ISO</w:t>
      </w:r>
      <w:bookmarkStart w:id="1" w:name="_GoBack"/>
      <w:bookmarkEnd w:id="1"/>
      <w:r w:rsidRPr="008F4EC2">
        <w:rPr>
          <w:lang w:val="fr-FR"/>
        </w:rPr>
        <w:t xml:space="preserve"> 24343-1, son poinçonnement rémanent moyen sera de 0,08 mm.</w:t>
      </w:r>
      <w:r w:rsidRPr="008F4EC2">
        <w:rPr>
          <w:lang w:val="fr-FR"/>
        </w:rPr>
        <w:br/>
        <w:t>Il favorisera l’accessibilité aux handicapés conformément à la réglementation.</w:t>
      </w:r>
    </w:p>
    <w:p w:rsidR="00DA777C" w:rsidRDefault="001D29B9" w:rsidP="0080664C">
      <w:pPr>
        <w:pStyle w:val="FirstParagraph"/>
        <w:spacing w:before="0" w:after="0"/>
        <w:rPr>
          <w:lang w:val="fr-FR"/>
        </w:rPr>
      </w:pPr>
      <w:r w:rsidRPr="008F4EC2">
        <w:rPr>
          <w:lang w:val="fr-FR"/>
        </w:rPr>
        <w:br/>
        <w:t>Le nez de marche spécialement étudié, intégré dans la structure du revêtement, sera d’une couleur différente permettant un contraste visible minimum de 30 % et assurant la sécurité des utilisateurs.</w:t>
      </w:r>
      <w:r w:rsidRPr="008F4EC2">
        <w:rPr>
          <w:lang w:val="fr-FR"/>
        </w:rPr>
        <w:br/>
      </w:r>
      <w:r w:rsidRPr="008F4EC2">
        <w:rPr>
          <w:lang w:val="fr-FR"/>
        </w:rPr>
        <w:br/>
        <w:t>La première et dernière contremarche de chaque volée d’escalier seront de teinte différente des autres marches.</w:t>
      </w:r>
      <w:r w:rsidRPr="008F4EC2">
        <w:rPr>
          <w:lang w:val="fr-FR"/>
        </w:rPr>
        <w:br/>
      </w:r>
      <w:r w:rsidRPr="008F4EC2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Pr="008F4EC2">
        <w:rPr>
          <w:vertAlign w:val="superscript"/>
          <w:lang w:val="fr-FR"/>
        </w:rPr>
        <w:t>(1)</w:t>
      </w:r>
      <w:r w:rsidRPr="008F4EC2">
        <w:rPr>
          <w:lang w:val="fr-FR"/>
        </w:rPr>
        <w:t>).</w:t>
      </w:r>
      <w:r w:rsidRPr="008F4EC2">
        <w:rPr>
          <w:lang w:val="fr-FR"/>
        </w:rPr>
        <w:br/>
      </w:r>
    </w:p>
    <w:p w:rsidR="005E2312" w:rsidRPr="008F4EC2" w:rsidRDefault="00DA777C" w:rsidP="0080664C">
      <w:pPr>
        <w:pStyle w:val="FirstParagraph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r w:rsidR="001D29B9" w:rsidRPr="008F4EC2">
        <w:rPr>
          <w:lang w:val="fr-FR"/>
        </w:rPr>
        <w:br/>
      </w:r>
      <w:r w:rsidR="001D29B9" w:rsidRPr="008F4EC2">
        <w:rPr>
          <w:lang w:val="fr-FR"/>
        </w:rPr>
        <w:br/>
      </w:r>
      <w:r w:rsidR="001D29B9" w:rsidRPr="008F4EC2">
        <w:rPr>
          <w:i/>
          <w:vertAlign w:val="superscript"/>
          <w:lang w:val="fr-FR"/>
        </w:rPr>
        <w:t>(1)</w:t>
      </w:r>
      <w:r w:rsidR="001D29B9" w:rsidRPr="008F4EC2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5E2312" w:rsidRPr="008F4EC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BF" w:rsidRDefault="00946ABF">
      <w:pPr>
        <w:spacing w:after="0"/>
      </w:pPr>
      <w:r>
        <w:separator/>
      </w:r>
    </w:p>
  </w:endnote>
  <w:endnote w:type="continuationSeparator" w:id="0">
    <w:p w:rsidR="00946ABF" w:rsidRDefault="00946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BF" w:rsidRDefault="00946ABF">
      <w:r>
        <w:separator/>
      </w:r>
    </w:p>
  </w:footnote>
  <w:footnote w:type="continuationSeparator" w:id="0">
    <w:p w:rsidR="00946ABF" w:rsidRDefault="0094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0A1407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3DC5F87"/>
    <w:multiLevelType w:val="multilevel"/>
    <w:tmpl w:val="CD1403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f7xUjnuoQd5JWdUc1faZu2blj4TbEqcQkeQWYk6qVQXW4srF1pCan7dDtYcxwRm06Q8zGhM6T/hhowiDPwhvVw==" w:salt="G4A0zS24bTaPuFe13XceD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6261C"/>
    <w:rsid w:val="001D29B9"/>
    <w:rsid w:val="004E29B3"/>
    <w:rsid w:val="00590D07"/>
    <w:rsid w:val="005E2312"/>
    <w:rsid w:val="00784D58"/>
    <w:rsid w:val="0080664C"/>
    <w:rsid w:val="00891CDB"/>
    <w:rsid w:val="008D6863"/>
    <w:rsid w:val="008F4EC2"/>
    <w:rsid w:val="00946ABF"/>
    <w:rsid w:val="00AE52CB"/>
    <w:rsid w:val="00B86B75"/>
    <w:rsid w:val="00BB3052"/>
    <w:rsid w:val="00BC48D5"/>
    <w:rsid w:val="00C009B1"/>
    <w:rsid w:val="00C36279"/>
    <w:rsid w:val="00DA777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D56F"/>
  <w15:docId w15:val="{23285F29-30EB-47C4-9995-E47806FE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3</cp:revision>
  <dcterms:created xsi:type="dcterms:W3CDTF">2018-09-06T09:03:00Z</dcterms:created>
  <dcterms:modified xsi:type="dcterms:W3CDTF">2018-09-06T09:03:00Z</dcterms:modified>
</cp:coreProperties>
</file>