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3" w:rsidRDefault="00DA24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1C472" wp14:editId="75BA1A7C">
                <wp:simplePos x="0" y="0"/>
                <wp:positionH relativeFrom="margin">
                  <wp:posOffset>4487545</wp:posOffset>
                </wp:positionH>
                <wp:positionV relativeFrom="paragraph">
                  <wp:posOffset>0</wp:posOffset>
                </wp:positionV>
                <wp:extent cx="4716780" cy="5707380"/>
                <wp:effectExtent l="0" t="0" r="7620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FC" w:rsidRPr="00F234FC" w:rsidRDefault="00F234FC" w:rsidP="00F234FC">
                            <w:pPr>
                              <w:pStyle w:val="Titre1"/>
                              <w:spacing w:before="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F234FC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F234FC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F234FC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19 dB 33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 w:rsidRPr="00705692">
                              <w:rPr>
                                <w:b/>
                                <w:lang w:val="fr-FR"/>
                              </w:rPr>
                              <w:t>Revêtement de sol PVC acoustique U3 P3 en lés de 2 m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4A1BF6">
                              <w:rPr>
                                <w:lang w:val="fr-FR"/>
                              </w:rPr>
                              <w:t>e sol PVC acoustique certifié QB</w:t>
                            </w:r>
                            <w:bookmarkStart w:id="0" w:name="_GoBack"/>
                            <w:bookmarkEnd w:id="0"/>
                            <w:r w:rsidRPr="00705692">
                              <w:rPr>
                                <w:lang w:val="fr-FR"/>
                              </w:rPr>
                              <w:t xml:space="preserve"> UPEC.A+ : 19 dB en lés de 2 m classé U3 P3 E2/3 C2 type </w:t>
                            </w:r>
                            <w:proofErr w:type="spellStart"/>
                            <w:r w:rsidRPr="00705692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705692">
                              <w:rPr>
                                <w:lang w:val="fr-FR"/>
                              </w:rPr>
                              <w:t xml:space="preserve"> trafic 19 dB 33.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</w: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0.08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0,60 mm</w:t>
                            </w:r>
                            <w:r w:rsidRPr="00705692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705692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705692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705692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A243F" w:rsidRPr="00F234FC" w:rsidRDefault="00F234FC" w:rsidP="00F23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34FC">
                              <w:rPr>
                                <w:sz w:val="24"/>
                                <w:szCs w:val="24"/>
                              </w:rPr>
                              <w:br/>
                              <w:t>Les chutes de pose peuvent être recyclées via notre programme de recyclage Forbo Tournesol.</w:t>
                            </w:r>
                            <w:r w:rsidRPr="00F234F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234F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234F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(1)</w:t>
                            </w:r>
                            <w:r w:rsidRPr="00F234F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F234FC">
                              <w:rPr>
                                <w:i/>
                                <w:sz w:val="24"/>
                                <w:szCs w:val="24"/>
                              </w:rPr>
                              <w:t>Nuway</w:t>
                            </w:r>
                            <w:proofErr w:type="spellEnd"/>
                            <w:r w:rsidRPr="00F234FC">
                              <w:rPr>
                                <w:i/>
                                <w:sz w:val="24"/>
                                <w:szCs w:val="24"/>
                              </w:rPr>
                              <w:t>® selon trafic (voir conditions sur www.forbo-flooring.fr).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1C4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35pt;margin-top:0;width:371.4pt;height:4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" stroked="f">
                <v:textbox>
                  <w:txbxContent>
                    <w:p w:rsidR="00F234FC" w:rsidRPr="00F234FC" w:rsidRDefault="00F234FC" w:rsidP="00F234FC">
                      <w:pPr>
                        <w:pStyle w:val="Titre1"/>
                        <w:spacing w:before="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F234FC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F234FC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F234FC">
                        <w:rPr>
                          <w:rFonts w:asciiTheme="minorHAnsi" w:hAnsiTheme="minorHAnsi"/>
                          <w:lang w:val="fr-FR"/>
                        </w:rPr>
                        <w:t xml:space="preserve"> trafic 19 dB 33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  <w:r w:rsidRPr="00705692">
                        <w:rPr>
                          <w:b/>
                          <w:lang w:val="fr-FR"/>
                        </w:rPr>
                        <w:t>Revêtement de sol PVC acoustique U3 P3 en lés de 2 m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4A1BF6">
                        <w:rPr>
                          <w:lang w:val="fr-FR"/>
                        </w:rPr>
                        <w:t>e sol PVC acoustique certifié QB</w:t>
                      </w:r>
                      <w:bookmarkStart w:id="1" w:name="_GoBack"/>
                      <w:bookmarkEnd w:id="1"/>
                      <w:r w:rsidRPr="00705692">
                        <w:rPr>
                          <w:lang w:val="fr-FR"/>
                        </w:rPr>
                        <w:t xml:space="preserve"> UPEC.A+ : 19 dB en lés de 2 m classé U3 P3 E2/3 C2 type </w:t>
                      </w:r>
                      <w:proofErr w:type="spellStart"/>
                      <w:r w:rsidRPr="00705692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705692">
                        <w:rPr>
                          <w:lang w:val="fr-FR"/>
                        </w:rPr>
                        <w:t xml:space="preserve"> trafic 19 dB 33.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</w:r>
                      <w:r>
                        <w:rPr>
                          <w:lang w:val="fr-FR"/>
                        </w:rPr>
                        <w:t xml:space="preserve">Selon la norme NF EN ISO 24343-1, son poinçonnement rémanent sera de 0.08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0,60 mm</w:t>
                      </w:r>
                      <w:r w:rsidRPr="00705692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705692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705692">
                        <w:rPr>
                          <w:lang w:val="fr-FR"/>
                        </w:rPr>
                        <w:t xml:space="preserve"> du fabricant</w:t>
                      </w:r>
                      <w:r w:rsidRPr="00705692">
                        <w:rPr>
                          <w:vertAlign w:val="superscript"/>
                          <w:lang w:val="fr-FR"/>
                        </w:rPr>
                        <w:t>(1)</w:t>
                      </w:r>
                      <w:r>
                        <w:rPr>
                          <w:lang w:val="fr-FR"/>
                        </w:rPr>
                        <w:t>).</w:t>
                      </w:r>
                    </w:p>
                    <w:p w:rsidR="00DA243F" w:rsidRPr="00F234FC" w:rsidRDefault="00F234FC" w:rsidP="00F234FC">
                      <w:pPr>
                        <w:rPr>
                          <w:sz w:val="24"/>
                          <w:szCs w:val="24"/>
                        </w:rPr>
                      </w:pPr>
                      <w:r w:rsidRPr="00F234FC">
                        <w:rPr>
                          <w:sz w:val="24"/>
                          <w:szCs w:val="24"/>
                        </w:rPr>
                        <w:br/>
                        <w:t>Les chutes de pose peuvent être recyclées via notre programme de recyclage Forbo Tournesol.</w:t>
                      </w:r>
                      <w:r w:rsidRPr="00F234FC">
                        <w:rPr>
                          <w:sz w:val="24"/>
                          <w:szCs w:val="24"/>
                        </w:rPr>
                        <w:br/>
                      </w:r>
                      <w:r w:rsidRPr="00F234FC">
                        <w:rPr>
                          <w:sz w:val="24"/>
                          <w:szCs w:val="24"/>
                        </w:rPr>
                        <w:br/>
                      </w:r>
                      <w:r w:rsidRPr="00F234F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(1)</w:t>
                      </w:r>
                      <w:r w:rsidRPr="00F234FC">
                        <w:rPr>
                          <w:i/>
                          <w:sz w:val="24"/>
                          <w:szCs w:val="24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F234FC">
                        <w:rPr>
                          <w:i/>
                          <w:sz w:val="24"/>
                          <w:szCs w:val="24"/>
                        </w:rPr>
                        <w:t>Nuway</w:t>
                      </w:r>
                      <w:proofErr w:type="spellEnd"/>
                      <w:r w:rsidRPr="00F234FC">
                        <w:rPr>
                          <w:i/>
                          <w:sz w:val="24"/>
                          <w:szCs w:val="24"/>
                        </w:rPr>
                        <w:t>® selon trafic (voir conditions sur www.forbo-flooring.fr).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5C321" wp14:editId="42DBA05B">
                <wp:simplePos x="0" y="0"/>
                <wp:positionH relativeFrom="margin">
                  <wp:posOffset>-297815</wp:posOffset>
                </wp:positionH>
                <wp:positionV relativeFrom="paragraph">
                  <wp:posOffset>0</wp:posOffset>
                </wp:positionV>
                <wp:extent cx="4709160" cy="57073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FC" w:rsidRPr="00DA243F" w:rsidRDefault="00F234FC" w:rsidP="00F234FC">
                            <w:pPr>
                              <w:pStyle w:val="Titre1"/>
                              <w:spacing w:before="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DA243F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DA243F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DA243F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15 dB 33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 w:rsidRPr="00D17BA5">
                              <w:rPr>
                                <w:b/>
                                <w:lang w:val="fr-FR"/>
                              </w:rPr>
                              <w:t>Revêtement de sol PVC acoustique U3 P3 en lés de 2 m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4A1BF6">
                              <w:rPr>
                                <w:lang w:val="fr-FR"/>
                              </w:rPr>
                              <w:t>e sol PVC acoustique certifié QB</w:t>
                            </w:r>
                            <w:r w:rsidRPr="00D17BA5">
                              <w:rPr>
                                <w:lang w:val="fr-FR"/>
                              </w:rPr>
                              <w:t xml:space="preserve"> UPEC.A+ : 15 dB en lés de 2 m classé U3 P3 E2/3 C</w:t>
                            </w:r>
                            <w:proofErr w:type="gramStart"/>
                            <w:r w:rsidRPr="00D17BA5">
                              <w:rPr>
                                <w:lang w:val="fr-FR"/>
                              </w:rPr>
                              <w:t>2  type</w:t>
                            </w:r>
                            <w:proofErr w:type="gramEnd"/>
                            <w:r w:rsidRPr="00D17BA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7BA5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D17BA5">
                              <w:rPr>
                                <w:lang w:val="fr-FR"/>
                              </w:rPr>
                              <w:t xml:space="preserve"> trafic 15 dB 33.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0.05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0,63 mm</w:t>
                            </w:r>
                            <w:r w:rsidRPr="00D17BA5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D17BA5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D17BA5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D17BA5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D17BA5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F234FC" w:rsidRPr="00DA243F" w:rsidRDefault="00F234FC" w:rsidP="00F234FC">
                            <w:pPr>
                              <w:pStyle w:val="Corpsdetexte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34FC" w:rsidRPr="00DA243F" w:rsidRDefault="00F234FC" w:rsidP="00F234FC">
                            <w:pPr>
                              <w:pStyle w:val="Corpsdetexte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A243F">
                              <w:rPr>
                                <w:sz w:val="24"/>
                                <w:szCs w:val="24"/>
                              </w:rPr>
                              <w:t>Les chutes de pose peuvent être recyclées via notre programme de recyclage Forbo Tournesol.</w:t>
                            </w:r>
                          </w:p>
                          <w:p w:rsidR="00F234FC" w:rsidRPr="00DA243F" w:rsidRDefault="00F234FC" w:rsidP="00F23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243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A243F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(1)</w:t>
                            </w:r>
                            <w:r w:rsidRPr="00DA243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DA243F">
                              <w:rPr>
                                <w:i/>
                                <w:sz w:val="24"/>
                                <w:szCs w:val="24"/>
                              </w:rPr>
                              <w:t>Nuway</w:t>
                            </w:r>
                            <w:proofErr w:type="spellEnd"/>
                            <w:r w:rsidRPr="00DA243F">
                              <w:rPr>
                                <w:i/>
                                <w:sz w:val="24"/>
                                <w:szCs w:val="24"/>
                              </w:rPr>
                              <w:t>® selon trafic (voir conditions sur www.forbo-flooring.fr).</w:t>
                            </w:r>
                          </w:p>
                          <w:p w:rsidR="00DA243F" w:rsidRDefault="00DA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C321" id="_x0000_s1027" type="#_x0000_t202" style="position:absolute;margin-left:-23.45pt;margin-top:0;width:370.8pt;height:4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" stroked="f">
                <v:textbox>
                  <w:txbxContent>
                    <w:p w:rsidR="00F234FC" w:rsidRPr="00DA243F" w:rsidRDefault="00F234FC" w:rsidP="00F234FC">
                      <w:pPr>
                        <w:pStyle w:val="Titre1"/>
                        <w:spacing w:before="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DA243F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DA243F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DA243F">
                        <w:rPr>
                          <w:rFonts w:asciiTheme="minorHAnsi" w:hAnsiTheme="minorHAnsi"/>
                          <w:lang w:val="fr-FR"/>
                        </w:rPr>
                        <w:t xml:space="preserve"> trafic 15 dB 33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  <w:r w:rsidRPr="00D17BA5">
                        <w:rPr>
                          <w:b/>
                          <w:lang w:val="fr-FR"/>
                        </w:rPr>
                        <w:t>Revêtement de sol PVC acoustique U3 P3 en lés de 2 m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4A1BF6">
                        <w:rPr>
                          <w:lang w:val="fr-FR"/>
                        </w:rPr>
                        <w:t>e sol PVC acoustique certifié QB</w:t>
                      </w:r>
                      <w:r w:rsidRPr="00D17BA5">
                        <w:rPr>
                          <w:lang w:val="fr-FR"/>
                        </w:rPr>
                        <w:t xml:space="preserve"> UPEC.A+ : 15 dB en lés de 2 m classé U3 P3 E2/3 C</w:t>
                      </w:r>
                      <w:proofErr w:type="gramStart"/>
                      <w:r w:rsidRPr="00D17BA5">
                        <w:rPr>
                          <w:lang w:val="fr-FR"/>
                        </w:rPr>
                        <w:t>2  type</w:t>
                      </w:r>
                      <w:proofErr w:type="gramEnd"/>
                      <w:r w:rsidRPr="00D17BA5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D17BA5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D17BA5">
                        <w:rPr>
                          <w:lang w:val="fr-FR"/>
                        </w:rPr>
                        <w:t xml:space="preserve"> trafic 15 dB 33.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Selon la norme NF EN ISO 24343-1, son poinçonnement rémanent sera de 0.05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0,63 mm</w:t>
                      </w:r>
                      <w:r w:rsidRPr="00D17BA5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D17BA5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D17BA5">
                        <w:rPr>
                          <w:lang w:val="fr-FR"/>
                        </w:rPr>
                        <w:t xml:space="preserve"> du fabricant</w:t>
                      </w:r>
                      <w:r w:rsidRPr="00D17BA5">
                        <w:rPr>
                          <w:vertAlign w:val="superscript"/>
                          <w:lang w:val="fr-FR"/>
                        </w:rPr>
                        <w:t>(1)</w:t>
                      </w:r>
                      <w:r w:rsidRPr="00D17BA5">
                        <w:rPr>
                          <w:lang w:val="fr-FR"/>
                        </w:rPr>
                        <w:t>).</w:t>
                      </w:r>
                    </w:p>
                    <w:p w:rsidR="00F234FC" w:rsidRPr="00DA243F" w:rsidRDefault="00F234FC" w:rsidP="00F234FC">
                      <w:pPr>
                        <w:pStyle w:val="Corpsdetexte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234FC" w:rsidRPr="00DA243F" w:rsidRDefault="00F234FC" w:rsidP="00F234FC">
                      <w:pPr>
                        <w:pStyle w:val="Corpsdetexte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A243F">
                        <w:rPr>
                          <w:sz w:val="24"/>
                          <w:szCs w:val="24"/>
                        </w:rPr>
                        <w:t>Les chutes de pose peuvent être recyclées via notre programme de recyclage Forbo Tournesol.</w:t>
                      </w:r>
                    </w:p>
                    <w:p w:rsidR="00F234FC" w:rsidRPr="00DA243F" w:rsidRDefault="00F234FC" w:rsidP="00F234FC">
                      <w:pPr>
                        <w:rPr>
                          <w:sz w:val="24"/>
                          <w:szCs w:val="24"/>
                        </w:rPr>
                      </w:pPr>
                      <w:r w:rsidRPr="00DA243F">
                        <w:rPr>
                          <w:sz w:val="24"/>
                          <w:szCs w:val="24"/>
                        </w:rPr>
                        <w:br/>
                      </w:r>
                      <w:r w:rsidRPr="00DA243F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(1)</w:t>
                      </w:r>
                      <w:r w:rsidRPr="00DA243F">
                        <w:rPr>
                          <w:i/>
                          <w:sz w:val="24"/>
                          <w:szCs w:val="24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DA243F">
                        <w:rPr>
                          <w:i/>
                          <w:sz w:val="24"/>
                          <w:szCs w:val="24"/>
                        </w:rPr>
                        <w:t>Nuway</w:t>
                      </w:r>
                      <w:proofErr w:type="spellEnd"/>
                      <w:r w:rsidRPr="00DA243F">
                        <w:rPr>
                          <w:i/>
                          <w:sz w:val="24"/>
                          <w:szCs w:val="24"/>
                        </w:rPr>
                        <w:t>® selon trafic (voir conditions sur www.forbo-flooring.fr).</w:t>
                      </w:r>
                    </w:p>
                    <w:p w:rsidR="00DA243F" w:rsidRDefault="00DA243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B4C83" w:rsidSect="00DA24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FA" w:rsidRDefault="00EF00FA" w:rsidP="00DA243F">
      <w:pPr>
        <w:spacing w:after="0" w:line="240" w:lineRule="auto"/>
      </w:pPr>
      <w:r>
        <w:separator/>
      </w:r>
    </w:p>
  </w:endnote>
  <w:endnote w:type="continuationSeparator" w:id="0">
    <w:p w:rsidR="00EF00FA" w:rsidRDefault="00EF00FA" w:rsidP="00D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FA" w:rsidRDefault="00EF00FA" w:rsidP="00DA243F">
      <w:pPr>
        <w:spacing w:after="0" w:line="240" w:lineRule="auto"/>
      </w:pPr>
      <w:r>
        <w:separator/>
      </w:r>
    </w:p>
  </w:footnote>
  <w:footnote w:type="continuationSeparator" w:id="0">
    <w:p w:rsidR="00EF00FA" w:rsidRDefault="00EF00FA" w:rsidP="00DA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3F" w:rsidRDefault="00DA243F">
    <w:pPr>
      <w:pStyle w:val="En-tte"/>
    </w:pPr>
    <w:bookmarkStart w:id="2" w:name="sarlon-trafic-15-db-33"/>
    <w:bookmarkEnd w:id="2"/>
    <w:r>
      <w:rPr>
        <w:noProof/>
        <w:lang w:eastAsia="fr-FR"/>
      </w:rPr>
      <w:drawing>
        <wp:inline distT="0" distB="0" distL="0" distR="0" wp14:anchorId="17C92ACD" wp14:editId="1B7BB5AB">
          <wp:extent cx="1542415" cy="658495"/>
          <wp:effectExtent l="0" t="0" r="635" b="825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243F" w:rsidRDefault="00DA24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F"/>
    <w:rsid w:val="0034131F"/>
    <w:rsid w:val="003B4C83"/>
    <w:rsid w:val="004A1BF6"/>
    <w:rsid w:val="00DA243F"/>
    <w:rsid w:val="00E31791"/>
    <w:rsid w:val="00EF00FA"/>
    <w:rsid w:val="00F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BF7F"/>
  <w15:chartTrackingRefBased/>
  <w15:docId w15:val="{0E38353E-D9FE-44EB-8295-AC5CF05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3F"/>
  </w:style>
  <w:style w:type="paragraph" w:styleId="Titre1">
    <w:name w:val="heading 1"/>
    <w:basedOn w:val="Normal"/>
    <w:next w:val="Corpsdetexte"/>
    <w:link w:val="Titre1Car"/>
    <w:uiPriority w:val="9"/>
    <w:qFormat/>
    <w:rsid w:val="00DA24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243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DA243F"/>
    <w:pPr>
      <w:spacing w:before="180" w:after="180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24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243F"/>
  </w:style>
  <w:style w:type="paragraph" w:styleId="Textedebulles">
    <w:name w:val="Balloon Text"/>
    <w:basedOn w:val="Normal"/>
    <w:link w:val="TextedebullesCar"/>
    <w:uiPriority w:val="99"/>
    <w:semiHidden/>
    <w:unhideWhenUsed/>
    <w:rsid w:val="00DA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4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3F"/>
  </w:style>
  <w:style w:type="paragraph" w:styleId="Pieddepage">
    <w:name w:val="footer"/>
    <w:basedOn w:val="Normal"/>
    <w:link w:val="Pieddepag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Joel</dc:creator>
  <cp:keywords/>
  <dc:description/>
  <cp:lastModifiedBy>Nunes Joel</cp:lastModifiedBy>
  <cp:revision>2</cp:revision>
  <cp:lastPrinted>2016-09-16T12:18:00Z</cp:lastPrinted>
  <dcterms:created xsi:type="dcterms:W3CDTF">2018-09-06T09:25:00Z</dcterms:created>
  <dcterms:modified xsi:type="dcterms:W3CDTF">2018-09-06T09:25:00Z</dcterms:modified>
</cp:coreProperties>
</file>