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28219A" w14:paraId="3371080C"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42BC835" w14:textId="77777777">
              <w:trPr>
                <w:trHeight w:hRule="exact" w:val="1247"/>
              </w:trPr>
              <w:tc>
                <w:tcPr>
                  <w:tcW w:w="8222" w:type="dxa"/>
                </w:tcPr>
                <w:p w14:paraId="7194CA8F" w14:textId="77777777" w:rsidR="00303033" w:rsidRDefault="00303033">
                  <w:pPr>
                    <w:pStyle w:val="TitleRef"/>
                  </w:pPr>
                  <w:r>
                    <w:t>press release</w:t>
                  </w:r>
                </w:p>
              </w:tc>
            </w:tr>
            <w:tr w:rsidR="00303033" w14:paraId="4BDBCE08" w14:textId="77777777">
              <w:tblPrEx>
                <w:tblBorders>
                  <w:insideH w:val="single" w:sz="2" w:space="0" w:color="auto"/>
                </w:tblBorders>
              </w:tblPrEx>
              <w:trPr>
                <w:trHeight w:val="227"/>
              </w:trPr>
              <w:tc>
                <w:tcPr>
                  <w:tcW w:w="8222" w:type="dxa"/>
                  <w:tcBorders>
                    <w:top w:val="nil"/>
                    <w:bottom w:val="single" w:sz="2" w:space="0" w:color="auto"/>
                  </w:tcBorders>
                </w:tcPr>
                <w:p w14:paraId="4EAC879F"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8766DB">
                    <w:fldChar w:fldCharType="begin"/>
                  </w:r>
                  <w:r w:rsidR="008766DB">
                    <w:instrText xml:space="preserve"> NUMPAGES  \* MERGEFORMAT </w:instrText>
                  </w:r>
                  <w:r w:rsidR="008766DB">
                    <w:fldChar w:fldCharType="separate"/>
                  </w:r>
                  <w:r w:rsidR="00652484">
                    <w:rPr>
                      <w:noProof/>
                    </w:rPr>
                    <w:t>1</w:t>
                  </w:r>
                  <w:r w:rsidR="008766DB">
                    <w:rPr>
                      <w:noProof/>
                    </w:rPr>
                    <w:fldChar w:fldCharType="end"/>
                  </w:r>
                </w:p>
              </w:tc>
            </w:tr>
            <w:tr w:rsidR="00303033" w14:paraId="0C327C85" w14:textId="77777777">
              <w:tblPrEx>
                <w:tblBorders>
                  <w:insideH w:val="single" w:sz="2" w:space="0" w:color="auto"/>
                </w:tblBorders>
              </w:tblPrEx>
              <w:trPr>
                <w:trHeight w:hRule="exact" w:val="284"/>
              </w:trPr>
              <w:tc>
                <w:tcPr>
                  <w:tcW w:w="8222" w:type="dxa"/>
                  <w:tcBorders>
                    <w:top w:val="single" w:sz="2" w:space="0" w:color="auto"/>
                    <w:bottom w:val="nil"/>
                  </w:tcBorders>
                </w:tcPr>
                <w:p w14:paraId="4A7BD8A1" w14:textId="77777777" w:rsidR="00303033" w:rsidRDefault="00303033"/>
              </w:tc>
            </w:tr>
            <w:tr w:rsidR="00303033" w:rsidRPr="0028219A" w14:paraId="6841B2D1" w14:textId="77777777">
              <w:tblPrEx>
                <w:tblBorders>
                  <w:insideH w:val="single" w:sz="2" w:space="0" w:color="auto"/>
                </w:tblBorders>
              </w:tblPrEx>
              <w:tc>
                <w:tcPr>
                  <w:tcW w:w="8222" w:type="dxa"/>
                  <w:tcBorders>
                    <w:top w:val="nil"/>
                    <w:bottom w:val="nil"/>
                  </w:tcBorders>
                </w:tcPr>
                <w:p w14:paraId="2DEC95F5" w14:textId="23237A32" w:rsidR="00303033" w:rsidRPr="00652484" w:rsidRDefault="00AD590C">
                  <w:pPr>
                    <w:pStyle w:val="Subject"/>
                    <w:rPr>
                      <w:lang w:val="de-DE"/>
                    </w:rPr>
                  </w:pPr>
                  <w:r w:rsidRPr="00AD590C">
                    <w:rPr>
                      <w:lang w:val="de-DE"/>
                    </w:rPr>
                    <w:t xml:space="preserve">Perfekter Transport </w:t>
                  </w:r>
                  <w:r w:rsidR="006262C6">
                    <w:rPr>
                      <w:lang w:val="de-DE"/>
                    </w:rPr>
                    <w:t xml:space="preserve">unter tropischen und eiskalten Bedingungen </w:t>
                  </w:r>
                </w:p>
              </w:tc>
            </w:tr>
          </w:tbl>
          <w:p w14:paraId="3B75DB76" w14:textId="77777777" w:rsidR="00303033" w:rsidRPr="00652484" w:rsidRDefault="00303033">
            <w:pPr>
              <w:rPr>
                <w:lang w:val="de-DE"/>
              </w:rPr>
            </w:pPr>
          </w:p>
        </w:tc>
      </w:tr>
    </w:tbl>
    <w:p w14:paraId="124E8775" w14:textId="77777777" w:rsidR="00303033" w:rsidRPr="00652484" w:rsidRDefault="00303033">
      <w:pPr>
        <w:pStyle w:val="Page"/>
        <w:rPr>
          <w:lang w:val="de-DE"/>
        </w:rPr>
      </w:pPr>
      <w:r w:rsidRPr="00652484">
        <w:rPr>
          <w:lang w:val="de-DE"/>
        </w:rPr>
        <w:t>[lead]</w:t>
      </w:r>
    </w:p>
    <w:p w14:paraId="7AA867B5" w14:textId="4D3D89E7" w:rsidR="00AD590C" w:rsidRDefault="00652484" w:rsidP="00AD590C">
      <w:pPr>
        <w:pStyle w:val="PressReleaseText"/>
        <w:rPr>
          <w:szCs w:val="20"/>
          <w:lang w:val="de-DE"/>
        </w:rPr>
      </w:pPr>
      <w:r>
        <w:rPr>
          <w:lang w:val="de-DE"/>
        </w:rPr>
        <w:t>Hannover,</w:t>
      </w:r>
      <w:r w:rsidR="00303033" w:rsidRPr="00652484">
        <w:rPr>
          <w:lang w:val="de-DE"/>
        </w:rPr>
        <w:t xml:space="preserve"> </w:t>
      </w:r>
      <w:r w:rsidR="00303033">
        <w:fldChar w:fldCharType="begin"/>
      </w:r>
      <w:r w:rsidR="00303033">
        <w:instrText xml:space="preserve"> CREATEDATE \@ "MMMM dd, yyyy" \* MERGEFORMAT </w:instrText>
      </w:r>
      <w:r w:rsidR="00303033">
        <w:fldChar w:fldCharType="separate"/>
      </w:r>
      <w:r w:rsidR="00A21CE2">
        <w:rPr>
          <w:noProof/>
        </w:rPr>
        <w:t>25. Mai</w:t>
      </w:r>
      <w:r>
        <w:rPr>
          <w:noProof/>
        </w:rPr>
        <w:t xml:space="preserve"> 2023</w:t>
      </w:r>
      <w:r w:rsidR="00303033">
        <w:fldChar w:fldCharType="end"/>
      </w:r>
      <w:r w:rsidR="00303033" w:rsidRPr="00652484">
        <w:rPr>
          <w:lang w:val="de-DE"/>
        </w:rPr>
        <w:t xml:space="preserve"> –</w:t>
      </w:r>
      <w:r>
        <w:rPr>
          <w:lang w:val="de-DE"/>
        </w:rPr>
        <w:t xml:space="preserve"> </w:t>
      </w:r>
      <w:r w:rsidR="006262C6">
        <w:rPr>
          <w:lang w:val="de-DE"/>
        </w:rPr>
        <w:t xml:space="preserve">Zwei </w:t>
      </w:r>
      <w:r w:rsidR="006262C6">
        <w:rPr>
          <w:szCs w:val="20"/>
          <w:lang w:val="de-DE"/>
        </w:rPr>
        <w:t>n</w:t>
      </w:r>
      <w:r w:rsidR="00AD590C" w:rsidRPr="00AD590C">
        <w:rPr>
          <w:szCs w:val="20"/>
          <w:lang w:val="de-DE"/>
        </w:rPr>
        <w:t xml:space="preserve">eue </w:t>
      </w:r>
      <w:proofErr w:type="spellStart"/>
      <w:r w:rsidR="00AD590C" w:rsidRPr="00AD590C">
        <w:rPr>
          <w:szCs w:val="20"/>
          <w:lang w:val="de-DE"/>
        </w:rPr>
        <w:t>Transilon-Band</w:t>
      </w:r>
      <w:r w:rsidR="006262C6">
        <w:rPr>
          <w:szCs w:val="20"/>
          <w:lang w:val="de-DE"/>
        </w:rPr>
        <w:t>er</w:t>
      </w:r>
      <w:proofErr w:type="spellEnd"/>
      <w:r w:rsidR="00AD590C" w:rsidRPr="00AD590C">
        <w:rPr>
          <w:szCs w:val="20"/>
          <w:lang w:val="de-DE"/>
        </w:rPr>
        <w:t xml:space="preserve"> von Forbo Movement Systems sorg</w:t>
      </w:r>
      <w:r w:rsidR="005D5AFB">
        <w:rPr>
          <w:szCs w:val="20"/>
          <w:lang w:val="de-DE"/>
        </w:rPr>
        <w:t xml:space="preserve">en </w:t>
      </w:r>
      <w:r w:rsidR="00AD590C" w:rsidRPr="00AD590C">
        <w:rPr>
          <w:szCs w:val="20"/>
          <w:lang w:val="de-DE"/>
        </w:rPr>
        <w:t xml:space="preserve">für reibungslosen Transport </w:t>
      </w:r>
      <w:r w:rsidR="00285402">
        <w:rPr>
          <w:szCs w:val="20"/>
          <w:lang w:val="de-DE"/>
        </w:rPr>
        <w:t xml:space="preserve">auch </w:t>
      </w:r>
      <w:r w:rsidR="00FF1492">
        <w:rPr>
          <w:szCs w:val="20"/>
          <w:lang w:val="de-DE"/>
        </w:rPr>
        <w:t>unte</w:t>
      </w:r>
      <w:r w:rsidR="00DD121D">
        <w:rPr>
          <w:szCs w:val="20"/>
          <w:lang w:val="de-DE"/>
        </w:rPr>
        <w:t xml:space="preserve">r </w:t>
      </w:r>
      <w:r w:rsidR="00FF1492">
        <w:rPr>
          <w:szCs w:val="20"/>
          <w:lang w:val="de-DE"/>
        </w:rPr>
        <w:t>extremen Bedingungen</w:t>
      </w:r>
      <w:r w:rsidR="00285402">
        <w:rPr>
          <w:szCs w:val="20"/>
          <w:lang w:val="de-DE"/>
        </w:rPr>
        <w:t xml:space="preserve"> in der Logistikbranche</w:t>
      </w:r>
      <w:r w:rsidR="0028219A">
        <w:rPr>
          <w:szCs w:val="20"/>
          <w:lang w:val="de-DE"/>
        </w:rPr>
        <w:t>.</w:t>
      </w:r>
    </w:p>
    <w:p w14:paraId="52EDA5B0" w14:textId="77777777" w:rsidR="0028219A" w:rsidRDefault="0028219A" w:rsidP="00AD590C">
      <w:pPr>
        <w:pStyle w:val="PressReleaseText"/>
        <w:rPr>
          <w:szCs w:val="20"/>
          <w:lang w:val="de-DE"/>
        </w:rPr>
      </w:pPr>
    </w:p>
    <w:p w14:paraId="2F0FE214" w14:textId="50B9CC70" w:rsidR="00F7760C" w:rsidRPr="0028219A" w:rsidRDefault="00303033" w:rsidP="00AD590C">
      <w:pPr>
        <w:pStyle w:val="PressReleaseText"/>
        <w:rPr>
          <w:caps/>
          <w:sz w:val="11"/>
          <w:lang w:val="de-DE"/>
        </w:rPr>
      </w:pPr>
      <w:r w:rsidRPr="0028219A">
        <w:rPr>
          <w:caps/>
          <w:sz w:val="11"/>
          <w:lang w:val="de-DE"/>
        </w:rPr>
        <w:t>[Body]</w:t>
      </w:r>
    </w:p>
    <w:p w14:paraId="73A9256A" w14:textId="773E2733" w:rsidR="009620EA" w:rsidRPr="009620EA" w:rsidRDefault="00B86A4C" w:rsidP="009620EA">
      <w:pPr>
        <w:pStyle w:val="PressReleaseText"/>
        <w:rPr>
          <w:lang w:val="de-DE"/>
        </w:rPr>
      </w:pPr>
      <w:r>
        <w:rPr>
          <w:lang w:val="de-DE"/>
        </w:rPr>
        <w:t xml:space="preserve">Für ein </w:t>
      </w:r>
      <w:r w:rsidRPr="009620EA">
        <w:rPr>
          <w:lang w:val="de-DE"/>
        </w:rPr>
        <w:t xml:space="preserve">hochmodernes, automatisiertes </w:t>
      </w:r>
      <w:r w:rsidR="009620EA" w:rsidRPr="009620EA">
        <w:rPr>
          <w:lang w:val="de-DE"/>
        </w:rPr>
        <w:t xml:space="preserve">Gepäckfördersystem </w:t>
      </w:r>
      <w:r w:rsidR="00B1168A">
        <w:rPr>
          <w:lang w:val="de-DE"/>
        </w:rPr>
        <w:t xml:space="preserve">auf Behälterbasis </w:t>
      </w:r>
      <w:r w:rsidR="00A63FEB">
        <w:rPr>
          <w:lang w:val="de-DE"/>
        </w:rPr>
        <w:t>eines namhaften Erstau</w:t>
      </w:r>
      <w:r w:rsidR="003F3FD0">
        <w:rPr>
          <w:lang w:val="de-DE"/>
        </w:rPr>
        <w:t>s</w:t>
      </w:r>
      <w:r w:rsidR="00A63FEB">
        <w:rPr>
          <w:lang w:val="de-DE"/>
        </w:rPr>
        <w:t>rüsters</w:t>
      </w:r>
      <w:r w:rsidR="00B85D51">
        <w:rPr>
          <w:lang w:val="de-DE"/>
        </w:rPr>
        <w:t xml:space="preserve"> </w:t>
      </w:r>
      <w:r w:rsidR="001C626C">
        <w:rPr>
          <w:lang w:val="de-DE"/>
        </w:rPr>
        <w:t xml:space="preserve">hat Forbo Movement Systems </w:t>
      </w:r>
      <w:r w:rsidR="00B85D51">
        <w:rPr>
          <w:lang w:val="de-DE"/>
        </w:rPr>
        <w:t xml:space="preserve">ein </w:t>
      </w:r>
      <w:r w:rsidR="00B1168A">
        <w:rPr>
          <w:lang w:val="de-DE"/>
        </w:rPr>
        <w:t xml:space="preserve">passendes </w:t>
      </w:r>
      <w:r w:rsidR="00B85D51">
        <w:rPr>
          <w:lang w:val="de-DE"/>
        </w:rPr>
        <w:t>Transport</w:t>
      </w:r>
      <w:r w:rsidR="001C626C">
        <w:rPr>
          <w:lang w:val="de-DE"/>
        </w:rPr>
        <w:t>band entwickelt.</w:t>
      </w:r>
    </w:p>
    <w:p w14:paraId="54B01A00" w14:textId="77777777" w:rsidR="009620EA" w:rsidRPr="009620EA" w:rsidRDefault="009620EA" w:rsidP="009620EA">
      <w:pPr>
        <w:pStyle w:val="PressReleaseText"/>
        <w:rPr>
          <w:lang w:val="de-DE"/>
        </w:rPr>
      </w:pPr>
    </w:p>
    <w:p w14:paraId="02E26608" w14:textId="7D5D43BA" w:rsidR="009620EA" w:rsidRPr="009620EA" w:rsidRDefault="009620EA" w:rsidP="009620EA">
      <w:pPr>
        <w:pStyle w:val="PressReleaseText"/>
        <w:rPr>
          <w:lang w:val="de-DE"/>
        </w:rPr>
      </w:pPr>
      <w:r w:rsidRPr="009620EA">
        <w:rPr>
          <w:lang w:val="de-DE"/>
        </w:rPr>
        <w:t xml:space="preserve">Das Transilon Band Typ E 8/2 U0/V/R15 LG-SE schwarz bietet optimale Leistung und Zuverlässigkeit in dieser anspruchsvollen Anwendung. Das Band sorgt für eine perfekte Mitnahme der mit Gepäck beladenen Trays, während diese mit hoher Geschwindigkeit auf dem Fördersystem bewegt werden. Die spezielle </w:t>
      </w:r>
      <w:proofErr w:type="spellStart"/>
      <w:r w:rsidRPr="009620EA">
        <w:rPr>
          <w:lang w:val="de-DE"/>
        </w:rPr>
        <w:t>HighGrip</w:t>
      </w:r>
      <w:proofErr w:type="spellEnd"/>
      <w:r w:rsidRPr="009620EA">
        <w:rPr>
          <w:lang w:val="de-DE"/>
        </w:rPr>
        <w:t xml:space="preserve">-Beschichtung </w:t>
      </w:r>
      <w:r w:rsidR="00087253">
        <w:rPr>
          <w:lang w:val="de-DE"/>
        </w:rPr>
        <w:t>mit Längsrillen</w:t>
      </w:r>
      <w:r w:rsidR="00C14BB7">
        <w:rPr>
          <w:lang w:val="de-DE"/>
        </w:rPr>
        <w:t xml:space="preserve"> </w:t>
      </w:r>
      <w:r w:rsidRPr="009620EA">
        <w:rPr>
          <w:lang w:val="de-DE"/>
        </w:rPr>
        <w:t xml:space="preserve">auf der Tragseite garantiert auch bei </w:t>
      </w:r>
      <w:r w:rsidR="00E27C12">
        <w:rPr>
          <w:lang w:val="de-DE"/>
        </w:rPr>
        <w:t xml:space="preserve">großen </w:t>
      </w:r>
      <w:r w:rsidRPr="009620EA">
        <w:rPr>
          <w:lang w:val="de-DE"/>
        </w:rPr>
        <w:t>Beschleunigungen von bis zu 12 m/s einen störungsfreien Transport</w:t>
      </w:r>
      <w:r w:rsidR="004F4F42">
        <w:rPr>
          <w:lang w:val="de-DE"/>
        </w:rPr>
        <w:t xml:space="preserve"> ohne, dass die Behälter verrutschen. </w:t>
      </w:r>
      <w:r w:rsidRPr="009620EA">
        <w:rPr>
          <w:lang w:val="de-DE"/>
        </w:rPr>
        <w:t xml:space="preserve">Die </w:t>
      </w:r>
      <w:r w:rsidR="00821F44">
        <w:rPr>
          <w:lang w:val="de-DE"/>
        </w:rPr>
        <w:t xml:space="preserve">besondere </w:t>
      </w:r>
      <w:r w:rsidRPr="009620EA">
        <w:rPr>
          <w:lang w:val="de-DE"/>
        </w:rPr>
        <w:t>Imprägnierung auf der Bandunterseite garantiert optimale Laufeigenschaften auch unter extremen tropischen Witterungsbedingungen über einen langen Zeitraum.</w:t>
      </w:r>
    </w:p>
    <w:p w14:paraId="6CABF706" w14:textId="1DFAF541" w:rsidR="00B95622" w:rsidRDefault="00594E5C" w:rsidP="009620EA">
      <w:pPr>
        <w:pStyle w:val="PressReleaseText"/>
        <w:rPr>
          <w:lang w:val="de-DE"/>
        </w:rPr>
      </w:pPr>
      <w:r>
        <w:rPr>
          <w:lang w:val="de-DE"/>
        </w:rPr>
        <w:t>Der genannte Bandtyp</w:t>
      </w:r>
      <w:r w:rsidR="009620EA" w:rsidRPr="009620EA">
        <w:rPr>
          <w:lang w:val="de-DE"/>
        </w:rPr>
        <w:t xml:space="preserve"> wird in einer Breite von 3.000 mm produziert.</w:t>
      </w:r>
    </w:p>
    <w:p w14:paraId="0F08513C" w14:textId="77777777" w:rsidR="00B95622" w:rsidRDefault="00B95622" w:rsidP="009620EA">
      <w:pPr>
        <w:pStyle w:val="PressReleaseText"/>
        <w:rPr>
          <w:lang w:val="de-DE"/>
        </w:rPr>
      </w:pPr>
    </w:p>
    <w:p w14:paraId="083BDB2A" w14:textId="30484552" w:rsidR="00303033" w:rsidRDefault="00E27C12" w:rsidP="008A1C17">
      <w:pPr>
        <w:pStyle w:val="PressReleaseText"/>
        <w:rPr>
          <w:lang w:val="de-DE"/>
        </w:rPr>
      </w:pPr>
      <w:r>
        <w:rPr>
          <w:lang w:val="de-DE"/>
        </w:rPr>
        <w:t>D</w:t>
      </w:r>
      <w:r w:rsidR="00B95622" w:rsidRPr="00B95622">
        <w:rPr>
          <w:lang w:val="de-DE"/>
        </w:rPr>
        <w:t xml:space="preserve">er </w:t>
      </w:r>
      <w:r>
        <w:rPr>
          <w:lang w:val="de-DE"/>
        </w:rPr>
        <w:t xml:space="preserve">zweite </w:t>
      </w:r>
      <w:r w:rsidR="00B95622" w:rsidRPr="00B95622">
        <w:rPr>
          <w:lang w:val="de-DE"/>
        </w:rPr>
        <w:t>Transilon Typ E 8/2 U0/U2 schwarz wurde für den Einsatz in Kühl</w:t>
      </w:r>
      <w:r>
        <w:rPr>
          <w:lang w:val="de-DE"/>
        </w:rPr>
        <w:t>-</w:t>
      </w:r>
      <w:r w:rsidR="00B95622" w:rsidRPr="00B95622">
        <w:rPr>
          <w:lang w:val="de-DE"/>
        </w:rPr>
        <w:t xml:space="preserve">Verteilzentren entwickelt </w:t>
      </w:r>
      <w:r>
        <w:rPr>
          <w:lang w:val="de-DE"/>
        </w:rPr>
        <w:t>und ist bereits erfolgreich im Einsatz</w:t>
      </w:r>
      <w:r w:rsidR="00B95622" w:rsidRPr="00B95622">
        <w:rPr>
          <w:lang w:val="de-DE"/>
        </w:rPr>
        <w:t xml:space="preserve">. Die Polyurethan Deckschicht ist bis zu Temperaturen von 0 °C beständig und zeigt auch bei </w:t>
      </w:r>
      <w:r w:rsidR="00B95622" w:rsidRPr="00B95622">
        <w:rPr>
          <w:lang w:val="de-DE"/>
        </w:rPr>
        <w:lastRenderedPageBreak/>
        <w:t xml:space="preserve">Rollendurchmessern von </w:t>
      </w:r>
      <w:r w:rsidR="00F14186">
        <w:rPr>
          <w:lang w:val="de-DE"/>
        </w:rPr>
        <w:t xml:space="preserve">bis zu </w:t>
      </w:r>
      <w:r w:rsidR="00B95622" w:rsidRPr="00B95622">
        <w:rPr>
          <w:lang w:val="de-DE"/>
        </w:rPr>
        <w:t xml:space="preserve">30 mm keine Risse in der Oberfläche. Die matte Oberflächenstruktur und die Farbe Schwarz ermöglichen den Einsatz bei der Verwendung von optischen Sensoren, z.B. Kameras. </w:t>
      </w:r>
      <w:r w:rsidR="008A1C17">
        <w:rPr>
          <w:lang w:val="de-DE"/>
        </w:rPr>
        <w:t>Ein</w:t>
      </w:r>
      <w:r w:rsidR="008A1C17" w:rsidRPr="008A1C17">
        <w:rPr>
          <w:lang w:val="de-DE"/>
        </w:rPr>
        <w:t xml:space="preserve"> </w:t>
      </w:r>
      <w:r w:rsidR="008A1C17">
        <w:rPr>
          <w:lang w:val="de-DE"/>
        </w:rPr>
        <w:t xml:space="preserve">besonderer </w:t>
      </w:r>
      <w:r w:rsidR="008A1C17" w:rsidRPr="008A1C17">
        <w:rPr>
          <w:lang w:val="de-DE"/>
        </w:rPr>
        <w:t xml:space="preserve">Vorteil des </w:t>
      </w:r>
      <w:proofErr w:type="spellStart"/>
      <w:r w:rsidR="008A1C17" w:rsidRPr="008A1C17">
        <w:rPr>
          <w:lang w:val="de-DE"/>
        </w:rPr>
        <w:t>Bandtyps</w:t>
      </w:r>
      <w:proofErr w:type="spellEnd"/>
      <w:r w:rsidR="008A1C17" w:rsidRPr="008A1C17">
        <w:rPr>
          <w:lang w:val="de-DE"/>
        </w:rPr>
        <w:t xml:space="preserve"> liegt in seinem </w:t>
      </w:r>
      <w:r w:rsidR="00F14186">
        <w:rPr>
          <w:lang w:val="de-DE"/>
        </w:rPr>
        <w:t xml:space="preserve">besonders </w:t>
      </w:r>
      <w:r w:rsidR="008A1C17" w:rsidRPr="008A1C17">
        <w:rPr>
          <w:lang w:val="de-DE"/>
        </w:rPr>
        <w:t xml:space="preserve">geräuscharmen Laufseitengewebe, das eine bemerkenswerte Reduzierung von Lärmemissionen ermöglicht. </w:t>
      </w:r>
    </w:p>
    <w:p w14:paraId="075330BF" w14:textId="77777777" w:rsidR="00F14186" w:rsidRDefault="00F14186" w:rsidP="008A1C17">
      <w:pPr>
        <w:pStyle w:val="PressReleaseText"/>
        <w:rPr>
          <w:lang w:val="de-DE"/>
        </w:rPr>
      </w:pPr>
    </w:p>
    <w:p w14:paraId="5B28218E" w14:textId="77777777" w:rsidR="00F14186" w:rsidRPr="00652484" w:rsidRDefault="00F14186" w:rsidP="008A1C17">
      <w:pPr>
        <w:pStyle w:val="PressReleaseText"/>
        <w:rPr>
          <w:lang w:val="de-DE"/>
        </w:rPr>
      </w:pPr>
    </w:p>
    <w:p w14:paraId="7B53891F" w14:textId="77777777" w:rsidR="00D51D64" w:rsidRPr="00F14186" w:rsidRDefault="00D51D64" w:rsidP="00D51D64">
      <w:pPr>
        <w:pStyle w:val="Address"/>
        <w:rPr>
          <w:lang w:val="en-US"/>
        </w:rPr>
      </w:pPr>
      <w:r w:rsidRPr="00F14186">
        <w:rPr>
          <w:lang w:val="en-US"/>
        </w:rPr>
        <w:t>For further information:</w:t>
      </w:r>
    </w:p>
    <w:p w14:paraId="4EC06EEC" w14:textId="61DB29E9" w:rsidR="00D51D64" w:rsidRPr="00F14186" w:rsidRDefault="00F14186" w:rsidP="00D51D64">
      <w:pPr>
        <w:pStyle w:val="Address"/>
        <w:rPr>
          <w:lang w:val="en-US"/>
        </w:rPr>
      </w:pPr>
      <w:r>
        <w:t>Matthias Eilert</w:t>
      </w:r>
    </w:p>
    <w:p w14:paraId="476C3152" w14:textId="60409822" w:rsidR="00D51D64" w:rsidRPr="00F14186" w:rsidRDefault="00F14186" w:rsidP="00D51D64">
      <w:pPr>
        <w:pStyle w:val="Address"/>
        <w:rPr>
          <w:lang w:val="en-US"/>
        </w:rPr>
      </w:pPr>
      <w:r>
        <w:t>Marketing Communications</w:t>
      </w:r>
    </w:p>
    <w:p w14:paraId="1CACEB9C" w14:textId="03A50CCE" w:rsidR="00D51D64" w:rsidRDefault="00D51D64" w:rsidP="00D51D64">
      <w:pPr>
        <w:pStyle w:val="Address"/>
      </w:pPr>
      <w:r>
        <w:t xml:space="preserve">Phone +49 511 67 04 </w:t>
      </w:r>
      <w:r w:rsidR="00F14186">
        <w:t>232</w:t>
      </w:r>
    </w:p>
    <w:p w14:paraId="30D78AD4" w14:textId="77777777" w:rsidR="00D51D64" w:rsidRDefault="00D51D64" w:rsidP="00D51D64">
      <w:pPr>
        <w:pStyle w:val="Address"/>
      </w:pPr>
      <w:r>
        <w:t>siegling@forbo.com</w:t>
      </w:r>
    </w:p>
    <w:p w14:paraId="57F5A19C"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A755" w14:textId="77777777" w:rsidR="00DD2ED9" w:rsidRDefault="00DD2ED9">
      <w:r>
        <w:separator/>
      </w:r>
    </w:p>
  </w:endnote>
  <w:endnote w:type="continuationSeparator" w:id="0">
    <w:p w14:paraId="6B1E0FF1" w14:textId="77777777" w:rsidR="00DD2ED9" w:rsidRDefault="00DD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186B" w14:textId="77777777" w:rsidR="00DD2ED9" w:rsidRDefault="00DD2ED9">
      <w:r>
        <w:separator/>
      </w:r>
    </w:p>
  </w:footnote>
  <w:footnote w:type="continuationSeparator" w:id="0">
    <w:p w14:paraId="0369A316" w14:textId="77777777" w:rsidR="00DD2ED9" w:rsidRDefault="00DD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D00CF82" w14:textId="77777777">
      <w:trPr>
        <w:gridAfter w:val="1"/>
        <w:wAfter w:w="825" w:type="dxa"/>
        <w:trHeight w:hRule="exact" w:val="2098"/>
      </w:trPr>
      <w:tc>
        <w:tcPr>
          <w:tcW w:w="7595" w:type="dxa"/>
        </w:tcPr>
        <w:p w14:paraId="5340755D" w14:textId="77777777" w:rsidR="00303033" w:rsidRDefault="00303033">
          <w:pPr>
            <w:pStyle w:val="Kopfzeile"/>
          </w:pPr>
        </w:p>
        <w:p w14:paraId="6AE34A2C" w14:textId="77777777" w:rsidR="00303033" w:rsidRDefault="00CA3224">
          <w:pPr>
            <w:pStyle w:val="LogoBlack"/>
          </w:pPr>
          <w:r>
            <w:rPr>
              <w:noProof/>
              <w:lang w:val="de-DE"/>
            </w:rPr>
            <w:drawing>
              <wp:anchor distT="0" distB="0" distL="114300" distR="114300" simplePos="0" relativeHeight="251658240" behindDoc="0" locked="0" layoutInCell="1" allowOverlap="1" wp14:anchorId="6945EBF1" wp14:editId="3A796E98">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16E93"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5F94823A" wp14:editId="5F54D012">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BC928" w14:textId="77777777" w:rsidR="00303033" w:rsidRDefault="00303033">
          <w:pPr>
            <w:pStyle w:val="Kopfzeile"/>
          </w:pPr>
        </w:p>
      </w:tc>
    </w:tr>
    <w:tr w:rsidR="00303033" w14:paraId="62EFF9C4" w14:textId="77777777">
      <w:trPr>
        <w:trHeight w:hRule="exact" w:val="1247"/>
      </w:trPr>
      <w:tc>
        <w:tcPr>
          <w:tcW w:w="8420" w:type="dxa"/>
          <w:gridSpan w:val="2"/>
        </w:tcPr>
        <w:p w14:paraId="53258F1C" w14:textId="5B584731" w:rsidR="00303033" w:rsidRDefault="008766DB">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5E8508E2" w14:textId="77777777">
      <w:tblPrEx>
        <w:tblBorders>
          <w:insideH w:val="single" w:sz="2" w:space="0" w:color="auto"/>
        </w:tblBorders>
      </w:tblPrEx>
      <w:trPr>
        <w:trHeight w:val="227"/>
      </w:trPr>
      <w:tc>
        <w:tcPr>
          <w:tcW w:w="8222" w:type="dxa"/>
          <w:gridSpan w:val="2"/>
          <w:tcBorders>
            <w:top w:val="nil"/>
            <w:bottom w:val="single" w:sz="2" w:space="0" w:color="auto"/>
          </w:tcBorders>
        </w:tcPr>
        <w:p w14:paraId="2B4DB0D1"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8766DB">
            <w:fldChar w:fldCharType="begin"/>
          </w:r>
          <w:r w:rsidR="008766DB">
            <w:instrText xml:space="preserve"> NUMPAGES  \* MERGEFORMAT </w:instrText>
          </w:r>
          <w:r w:rsidR="008766DB">
            <w:fldChar w:fldCharType="separate"/>
          </w:r>
          <w:r>
            <w:rPr>
              <w:noProof/>
            </w:rPr>
            <w:t>1</w:t>
          </w:r>
          <w:r w:rsidR="008766DB">
            <w:rPr>
              <w:noProof/>
            </w:rPr>
            <w:fldChar w:fldCharType="end"/>
          </w:r>
        </w:p>
      </w:tc>
    </w:tr>
    <w:tr w:rsidR="00303033" w14:paraId="4FC2D151"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30B2A077" w14:textId="77777777" w:rsidR="00303033" w:rsidRDefault="00303033"/>
      </w:tc>
    </w:tr>
  </w:tbl>
  <w:p w14:paraId="7FE4F354"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BD1B" w14:textId="77777777" w:rsidR="00303033" w:rsidRDefault="00303033">
    <w:pPr>
      <w:pStyle w:val="Kopfzeile"/>
    </w:pPr>
  </w:p>
  <w:p w14:paraId="01CBB756" w14:textId="77777777" w:rsidR="00303033" w:rsidRDefault="00CA3224">
    <w:pPr>
      <w:pStyle w:val="LogoBlack"/>
    </w:pPr>
    <w:r>
      <w:rPr>
        <w:noProof/>
        <w:lang w:val="de-DE"/>
      </w:rPr>
      <w:drawing>
        <wp:anchor distT="0" distB="0" distL="114300" distR="114300" simplePos="0" relativeHeight="251656192" behindDoc="0" locked="0" layoutInCell="1" allowOverlap="1" wp14:anchorId="53BF3D0C" wp14:editId="6A95CE86">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521E6" w14:textId="77777777" w:rsidR="00303033" w:rsidRDefault="00CA3224">
    <w:pPr>
      <w:pStyle w:val="LogoColor"/>
    </w:pPr>
    <w:r>
      <w:rPr>
        <w:noProof/>
        <w:lang w:val="de-DE"/>
      </w:rPr>
      <w:drawing>
        <wp:anchor distT="0" distB="0" distL="114300" distR="114300" simplePos="0" relativeHeight="251657216" behindDoc="0" locked="0" layoutInCell="1" allowOverlap="1" wp14:anchorId="1020CA5E" wp14:editId="550029E6">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7596"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41893889">
    <w:abstractNumId w:val="0"/>
  </w:num>
  <w:num w:numId="2" w16cid:durableId="14691236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84"/>
    <w:rsid w:val="00005204"/>
    <w:rsid w:val="00047234"/>
    <w:rsid w:val="00087253"/>
    <w:rsid w:val="000C4AD6"/>
    <w:rsid w:val="001C626C"/>
    <w:rsid w:val="001E1D18"/>
    <w:rsid w:val="0028219A"/>
    <w:rsid w:val="00285402"/>
    <w:rsid w:val="00303033"/>
    <w:rsid w:val="00317597"/>
    <w:rsid w:val="00323EB8"/>
    <w:rsid w:val="003354C7"/>
    <w:rsid w:val="003F3FD0"/>
    <w:rsid w:val="0047245C"/>
    <w:rsid w:val="004C56C2"/>
    <w:rsid w:val="004E1600"/>
    <w:rsid w:val="004F4F42"/>
    <w:rsid w:val="0050245C"/>
    <w:rsid w:val="00540C52"/>
    <w:rsid w:val="005811AF"/>
    <w:rsid w:val="00594E5C"/>
    <w:rsid w:val="005D09E6"/>
    <w:rsid w:val="005D5AFB"/>
    <w:rsid w:val="00621BEC"/>
    <w:rsid w:val="006262C6"/>
    <w:rsid w:val="00652484"/>
    <w:rsid w:val="00694D48"/>
    <w:rsid w:val="00821F44"/>
    <w:rsid w:val="008766DB"/>
    <w:rsid w:val="00882DB7"/>
    <w:rsid w:val="008A1C17"/>
    <w:rsid w:val="008D142A"/>
    <w:rsid w:val="009620EA"/>
    <w:rsid w:val="00A21CE2"/>
    <w:rsid w:val="00A63FEB"/>
    <w:rsid w:val="00A840B3"/>
    <w:rsid w:val="00AA44F0"/>
    <w:rsid w:val="00AC1B15"/>
    <w:rsid w:val="00AD590C"/>
    <w:rsid w:val="00B1168A"/>
    <w:rsid w:val="00B85D51"/>
    <w:rsid w:val="00B86A4C"/>
    <w:rsid w:val="00B95622"/>
    <w:rsid w:val="00C00793"/>
    <w:rsid w:val="00C0325E"/>
    <w:rsid w:val="00C11B26"/>
    <w:rsid w:val="00C14BB7"/>
    <w:rsid w:val="00C81750"/>
    <w:rsid w:val="00CA3224"/>
    <w:rsid w:val="00CE7374"/>
    <w:rsid w:val="00D51D64"/>
    <w:rsid w:val="00D6656A"/>
    <w:rsid w:val="00DC7068"/>
    <w:rsid w:val="00DD121D"/>
    <w:rsid w:val="00DD2ED9"/>
    <w:rsid w:val="00E27C12"/>
    <w:rsid w:val="00EA62B5"/>
    <w:rsid w:val="00EF56FF"/>
    <w:rsid w:val="00F14186"/>
    <w:rsid w:val="00F7760C"/>
    <w:rsid w:val="00FF1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86A03"/>
  <w15:docId w15:val="{4E81F7E5-2F89-48DC-B7BC-377AD126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C14BB7"/>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4994">
      <w:bodyDiv w:val="1"/>
      <w:marLeft w:val="0"/>
      <w:marRight w:val="0"/>
      <w:marTop w:val="0"/>
      <w:marBottom w:val="0"/>
      <w:divBdr>
        <w:top w:val="none" w:sz="0" w:space="0" w:color="auto"/>
        <w:left w:val="none" w:sz="0" w:space="0" w:color="auto"/>
        <w:bottom w:val="none" w:sz="0" w:space="0" w:color="auto"/>
        <w:right w:val="none" w:sz="0" w:space="0" w:color="auto"/>
      </w:divBdr>
    </w:div>
    <w:div w:id="1198155668">
      <w:bodyDiv w:val="1"/>
      <w:marLeft w:val="0"/>
      <w:marRight w:val="0"/>
      <w:marTop w:val="0"/>
      <w:marBottom w:val="0"/>
      <w:divBdr>
        <w:top w:val="none" w:sz="0" w:space="0" w:color="auto"/>
        <w:left w:val="none" w:sz="0" w:space="0" w:color="auto"/>
        <w:bottom w:val="none" w:sz="0" w:space="0" w:color="auto"/>
        <w:right w:val="none" w:sz="0" w:space="0" w:color="auto"/>
      </w:divBdr>
    </w:div>
    <w:div w:id="15458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247</Words>
  <Characters>1739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Leonie Bosse</cp:lastModifiedBy>
  <cp:revision>5</cp:revision>
  <cp:lastPrinted>2007-01-17T14:40:00Z</cp:lastPrinted>
  <dcterms:created xsi:type="dcterms:W3CDTF">2023-07-12T06:02:00Z</dcterms:created>
  <dcterms:modified xsi:type="dcterms:W3CDTF">2023-07-13T12:50:00Z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