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37184B" w14:paraId="758C6E7B"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37184B" w14:paraId="425C63D8" w14:textId="77777777">
              <w:trPr>
                <w:trHeight w:hRule="exact" w:val="1247"/>
              </w:trPr>
              <w:tc>
                <w:tcPr>
                  <w:tcW w:w="8222" w:type="dxa"/>
                </w:tcPr>
                <w:p w14:paraId="4697A331" w14:textId="77777777" w:rsidR="00303033" w:rsidRPr="0037184B" w:rsidRDefault="00303033">
                  <w:pPr>
                    <w:pStyle w:val="TitleRef"/>
                    <w:rPr>
                      <w:lang w:val="en-US"/>
                    </w:rPr>
                  </w:pPr>
                  <w:r w:rsidRPr="0037184B">
                    <w:rPr>
                      <w:lang w:val="en-US"/>
                    </w:rPr>
                    <w:t>press release</w:t>
                  </w:r>
                </w:p>
              </w:tc>
            </w:tr>
            <w:tr w:rsidR="00303033" w:rsidRPr="0037184B" w14:paraId="5E6550A3" w14:textId="77777777">
              <w:tblPrEx>
                <w:tblBorders>
                  <w:insideH w:val="single" w:sz="2" w:space="0" w:color="auto"/>
                </w:tblBorders>
              </w:tblPrEx>
              <w:trPr>
                <w:trHeight w:val="227"/>
              </w:trPr>
              <w:tc>
                <w:tcPr>
                  <w:tcW w:w="8222" w:type="dxa"/>
                  <w:tcBorders>
                    <w:top w:val="nil"/>
                    <w:bottom w:val="single" w:sz="2" w:space="0" w:color="auto"/>
                  </w:tcBorders>
                </w:tcPr>
                <w:p w14:paraId="6D6F3586" w14:textId="77777777" w:rsidR="00303033" w:rsidRPr="0037184B" w:rsidRDefault="00303033">
                  <w:pPr>
                    <w:pStyle w:val="Page"/>
                    <w:rPr>
                      <w:lang w:val="en-US"/>
                    </w:rPr>
                  </w:pPr>
                  <w:r w:rsidRPr="0037184B">
                    <w:rPr>
                      <w:lang w:val="en-US"/>
                    </w:rPr>
                    <w:t xml:space="preserve">page </w:t>
                  </w:r>
                  <w:r w:rsidRPr="0037184B">
                    <w:rPr>
                      <w:lang w:val="en-US"/>
                    </w:rPr>
                    <w:fldChar w:fldCharType="begin"/>
                  </w:r>
                  <w:r w:rsidRPr="0037184B">
                    <w:rPr>
                      <w:lang w:val="en-US"/>
                    </w:rPr>
                    <w:instrText xml:space="preserve"> PAGE  \* MERGEFORMAT </w:instrText>
                  </w:r>
                  <w:r w:rsidRPr="0037184B">
                    <w:rPr>
                      <w:lang w:val="en-US"/>
                    </w:rPr>
                    <w:fldChar w:fldCharType="separate"/>
                  </w:r>
                  <w:r w:rsidRPr="0037184B">
                    <w:rPr>
                      <w:noProof/>
                      <w:lang w:val="en-US"/>
                    </w:rPr>
                    <w:t>1</w:t>
                  </w:r>
                  <w:r w:rsidRPr="0037184B">
                    <w:rPr>
                      <w:lang w:val="en-US"/>
                    </w:rPr>
                    <w:fldChar w:fldCharType="end"/>
                  </w:r>
                  <w:r w:rsidRPr="0037184B">
                    <w:rPr>
                      <w:lang w:val="en-US"/>
                    </w:rPr>
                    <w:t xml:space="preserve"> of </w:t>
                  </w:r>
                  <w:r w:rsidR="0081485C" w:rsidRPr="0037184B">
                    <w:rPr>
                      <w:lang w:val="en-US"/>
                    </w:rPr>
                    <w:fldChar w:fldCharType="begin"/>
                  </w:r>
                  <w:r w:rsidR="0081485C" w:rsidRPr="0037184B">
                    <w:rPr>
                      <w:lang w:val="en-US"/>
                    </w:rPr>
                    <w:instrText xml:space="preserve"> NUMPAGES  \* MERGEFORMAT </w:instrText>
                  </w:r>
                  <w:r w:rsidR="0081485C" w:rsidRPr="0037184B">
                    <w:rPr>
                      <w:lang w:val="en-US"/>
                    </w:rPr>
                    <w:fldChar w:fldCharType="separate"/>
                  </w:r>
                  <w:r w:rsidRPr="0037184B">
                    <w:rPr>
                      <w:noProof/>
                      <w:lang w:val="en-US"/>
                    </w:rPr>
                    <w:t>1</w:t>
                  </w:r>
                  <w:r w:rsidR="0081485C" w:rsidRPr="0037184B">
                    <w:rPr>
                      <w:noProof/>
                      <w:lang w:val="en-US"/>
                    </w:rPr>
                    <w:fldChar w:fldCharType="end"/>
                  </w:r>
                </w:p>
              </w:tc>
            </w:tr>
            <w:tr w:rsidR="00303033" w:rsidRPr="0037184B" w14:paraId="1A2CC0D9" w14:textId="77777777">
              <w:tblPrEx>
                <w:tblBorders>
                  <w:insideH w:val="single" w:sz="2" w:space="0" w:color="auto"/>
                </w:tblBorders>
              </w:tblPrEx>
              <w:trPr>
                <w:trHeight w:hRule="exact" w:val="284"/>
              </w:trPr>
              <w:tc>
                <w:tcPr>
                  <w:tcW w:w="8222" w:type="dxa"/>
                  <w:tcBorders>
                    <w:top w:val="single" w:sz="2" w:space="0" w:color="auto"/>
                    <w:bottom w:val="nil"/>
                  </w:tcBorders>
                </w:tcPr>
                <w:p w14:paraId="6FD359E6" w14:textId="77777777" w:rsidR="00303033" w:rsidRPr="0037184B" w:rsidRDefault="00303033">
                  <w:pPr>
                    <w:rPr>
                      <w:lang w:val="en-US"/>
                    </w:rPr>
                  </w:pPr>
                </w:p>
              </w:tc>
            </w:tr>
            <w:tr w:rsidR="00303033" w:rsidRPr="0037184B" w14:paraId="2884FB27" w14:textId="77777777">
              <w:tblPrEx>
                <w:tblBorders>
                  <w:insideH w:val="single" w:sz="2" w:space="0" w:color="auto"/>
                </w:tblBorders>
              </w:tblPrEx>
              <w:tc>
                <w:tcPr>
                  <w:tcW w:w="8222" w:type="dxa"/>
                  <w:tcBorders>
                    <w:top w:val="nil"/>
                    <w:bottom w:val="nil"/>
                  </w:tcBorders>
                </w:tcPr>
                <w:p w14:paraId="41EEF4B6" w14:textId="3E1738C1" w:rsidR="00303033" w:rsidRPr="0037184B" w:rsidRDefault="00C83354">
                  <w:pPr>
                    <w:pStyle w:val="Subject"/>
                    <w:rPr>
                      <w:lang w:val="en-US"/>
                    </w:rPr>
                  </w:pPr>
                  <w:r w:rsidRPr="0037184B">
                    <w:rPr>
                      <w:bCs/>
                      <w:lang w:val="en-US"/>
                    </w:rPr>
                    <w:t>Committed to Making a Difference – 2022 Sustainability Report</w:t>
                  </w:r>
                </w:p>
                <w:p w14:paraId="072EC695" w14:textId="77777777" w:rsidR="00303033" w:rsidRPr="0037184B" w:rsidRDefault="00303033">
                  <w:pPr>
                    <w:pStyle w:val="Subject"/>
                    <w:rPr>
                      <w:lang w:val="en-US"/>
                    </w:rPr>
                  </w:pPr>
                </w:p>
              </w:tc>
            </w:tr>
          </w:tbl>
          <w:p w14:paraId="10A3C36A" w14:textId="77777777" w:rsidR="00303033" w:rsidRPr="0037184B" w:rsidRDefault="00303033">
            <w:pPr>
              <w:rPr>
                <w:lang w:val="en-US"/>
              </w:rPr>
            </w:pPr>
          </w:p>
        </w:tc>
      </w:tr>
    </w:tbl>
    <w:p w14:paraId="27774EA2" w14:textId="77777777" w:rsidR="00303033" w:rsidRPr="0037184B" w:rsidRDefault="00303033">
      <w:pPr>
        <w:pStyle w:val="Page"/>
        <w:rPr>
          <w:lang w:val="en-US"/>
        </w:rPr>
      </w:pPr>
      <w:r w:rsidRPr="0037184B">
        <w:rPr>
          <w:lang w:val="en-US"/>
        </w:rPr>
        <w:t>[lead]</w:t>
      </w:r>
    </w:p>
    <w:p w14:paraId="271070B3" w14:textId="396EE105" w:rsidR="00303033" w:rsidRPr="0037184B" w:rsidRDefault="00AC362E" w:rsidP="00FC0C30">
      <w:pPr>
        <w:pStyle w:val="PressReleaseText"/>
        <w:rPr>
          <w:lang w:val="en-US"/>
        </w:rPr>
      </w:pPr>
      <w:r w:rsidRPr="0037184B">
        <w:rPr>
          <w:lang w:val="en-US"/>
        </w:rPr>
        <w:t xml:space="preserve">Hanover, June 15, 2023 – Forbo Movement Systems’ recently published sustainability report looks back at the 2022 business year and ahead at medium-term sustainability goals over the next few years. It illustrates achievements to date and how the company’s leveraging these to attain its future sustainability objectives. To do so, the company’s sustainability team proactively supports ongoing initiatives and those in the pipeline. </w:t>
      </w:r>
    </w:p>
    <w:p w14:paraId="3CC04052" w14:textId="77777777" w:rsidR="00303033" w:rsidRPr="0037184B" w:rsidRDefault="00303033">
      <w:pPr>
        <w:pStyle w:val="PressReleaseText"/>
        <w:rPr>
          <w:lang w:val="en-US"/>
        </w:rPr>
      </w:pPr>
    </w:p>
    <w:p w14:paraId="36705398" w14:textId="77777777" w:rsidR="00303033" w:rsidRPr="0037184B" w:rsidRDefault="00303033">
      <w:pPr>
        <w:pStyle w:val="Page"/>
        <w:rPr>
          <w:lang w:val="en-US"/>
        </w:rPr>
      </w:pPr>
      <w:r w:rsidRPr="0037184B">
        <w:rPr>
          <w:lang w:val="en-US"/>
        </w:rPr>
        <w:t>[Body]</w:t>
      </w:r>
    </w:p>
    <w:p w14:paraId="4B34EA44" w14:textId="77777777" w:rsidR="00D9705F" w:rsidRPr="0037184B" w:rsidRDefault="00D9705F" w:rsidP="008A5E71">
      <w:pPr>
        <w:spacing w:line="360" w:lineRule="auto"/>
        <w:jc w:val="both"/>
        <w:rPr>
          <w:rFonts w:ascii="Arial" w:hAnsi="Arial" w:cs="Arial"/>
          <w:sz w:val="20"/>
          <w:szCs w:val="20"/>
          <w:lang w:val="en-US"/>
        </w:rPr>
      </w:pPr>
    </w:p>
    <w:p w14:paraId="63586A04" w14:textId="2E6CE3F8" w:rsidR="005C0512" w:rsidRPr="0037184B" w:rsidRDefault="00F2289D" w:rsidP="000C65A8">
      <w:pPr>
        <w:spacing w:line="480" w:lineRule="auto"/>
        <w:rPr>
          <w:rFonts w:ascii="Arial" w:hAnsi="Arial" w:cs="Arial"/>
          <w:sz w:val="20"/>
          <w:szCs w:val="20"/>
          <w:lang w:val="en-US"/>
        </w:rPr>
      </w:pPr>
      <w:r w:rsidRPr="0037184B">
        <w:rPr>
          <w:rFonts w:ascii="Arial" w:hAnsi="Arial" w:cs="Arial"/>
          <w:sz w:val="20"/>
          <w:szCs w:val="20"/>
          <w:lang w:val="en-US"/>
        </w:rPr>
        <w:t xml:space="preserve">Problems with supply chains, the pandemic and climate change continued to disrupt individuals’ lives and the public and private sector in 2022 too. Extreme weather conditions across the globe also heightened awareness of climate change’s impact and placed the issue at center stage. We need global solutions to combat this worldwide problem. Which is why Forbo Movement Systems, a global player and innovative market leader in the conveyor belt sector, is facing up to the responsibility. </w:t>
      </w:r>
    </w:p>
    <w:p w14:paraId="70E46EA1" w14:textId="2613DED5" w:rsidR="006B3D33" w:rsidRPr="0037184B" w:rsidRDefault="00661AE6" w:rsidP="00317C5F">
      <w:pPr>
        <w:rPr>
          <w:lang w:val="en-US"/>
        </w:rPr>
      </w:pPr>
      <w:r w:rsidRPr="0037184B">
        <w:rPr>
          <w:lang w:val="en-US"/>
        </w:rPr>
        <w:t xml:space="preserve"> </w:t>
      </w:r>
    </w:p>
    <w:p w14:paraId="511D7D1C" w14:textId="63A3E270" w:rsidR="005A3BD9" w:rsidRPr="0037184B" w:rsidRDefault="00C718A6" w:rsidP="00011D51">
      <w:pPr>
        <w:spacing w:line="480" w:lineRule="auto"/>
        <w:jc w:val="both"/>
        <w:rPr>
          <w:rFonts w:ascii="Arial" w:hAnsi="Arial" w:cs="Arial"/>
          <w:sz w:val="20"/>
          <w:szCs w:val="20"/>
          <w:lang w:val="en-US"/>
        </w:rPr>
      </w:pPr>
      <w:r w:rsidRPr="0037184B">
        <w:rPr>
          <w:rFonts w:ascii="Arial" w:hAnsi="Arial" w:cs="Arial"/>
          <w:sz w:val="20"/>
          <w:szCs w:val="20"/>
          <w:lang w:val="en-US"/>
        </w:rPr>
        <w:t xml:space="preserve">The sustainability team defined nine key issues from the 11 core ones in the 2021 materiality analysis. These issues are organized in ESG (Environmental, Social, Governance) clusters and lead to multi-faceted approaches. </w:t>
      </w:r>
    </w:p>
    <w:p w14:paraId="65BFAD45" w14:textId="77777777" w:rsidR="00397131" w:rsidRPr="0037184B" w:rsidRDefault="00397131" w:rsidP="00011D51">
      <w:pPr>
        <w:spacing w:line="480" w:lineRule="auto"/>
        <w:jc w:val="both"/>
        <w:rPr>
          <w:rFonts w:ascii="Arial" w:hAnsi="Arial" w:cs="Arial"/>
          <w:sz w:val="20"/>
          <w:szCs w:val="20"/>
          <w:lang w:val="en-US"/>
        </w:rPr>
      </w:pPr>
    </w:p>
    <w:p w14:paraId="72CEC379" w14:textId="5EA81B63" w:rsidR="00AC1029" w:rsidRPr="0037184B" w:rsidRDefault="003770BF" w:rsidP="00011D51">
      <w:pPr>
        <w:spacing w:line="480" w:lineRule="auto"/>
        <w:jc w:val="both"/>
        <w:rPr>
          <w:rFonts w:ascii="Arial" w:hAnsi="Arial" w:cs="Arial"/>
          <w:sz w:val="20"/>
          <w:szCs w:val="20"/>
          <w:lang w:val="en-US"/>
        </w:rPr>
      </w:pPr>
      <w:r w:rsidRPr="0037184B">
        <w:rPr>
          <w:rFonts w:ascii="Arial" w:hAnsi="Arial" w:cs="Arial"/>
          <w:sz w:val="20"/>
          <w:szCs w:val="20"/>
          <w:lang w:val="en-US"/>
        </w:rPr>
        <w:lastRenderedPageBreak/>
        <w:t>The environmental initiatives range from energy measures, such as installing photovoltaic panels to using recycled materials in Transilon ECOFIBER belts to recycling belt waste. Sustainable products, such as energy-saving Amp Miser</w:t>
      </w:r>
      <w:r w:rsidRPr="0037184B">
        <w:rPr>
          <w:rFonts w:ascii="Arial" w:hAnsi="Arial" w:cs="Arial"/>
          <w:sz w:val="20"/>
          <w:szCs w:val="20"/>
          <w:vertAlign w:val="superscript"/>
          <w:lang w:val="en-US"/>
        </w:rPr>
        <w:t>TM</w:t>
      </w:r>
      <w:r w:rsidRPr="0037184B">
        <w:rPr>
          <w:rFonts w:ascii="Arial" w:hAnsi="Arial" w:cs="Arial"/>
          <w:sz w:val="20"/>
          <w:szCs w:val="20"/>
          <w:lang w:val="en-US"/>
        </w:rPr>
        <w:t xml:space="preserve"> belts, and services, like belt repairs to boost the service lives of belts, help Forbo Movement Systems’ customers to achieve their own sustainability goals.</w:t>
      </w:r>
    </w:p>
    <w:p w14:paraId="792040B2" w14:textId="77777777" w:rsidR="00EF1E0A" w:rsidRPr="0037184B" w:rsidRDefault="00EF1E0A" w:rsidP="00011D51">
      <w:pPr>
        <w:spacing w:line="480" w:lineRule="auto"/>
        <w:jc w:val="both"/>
        <w:rPr>
          <w:rFonts w:ascii="Arial" w:hAnsi="Arial" w:cs="Arial"/>
          <w:sz w:val="20"/>
          <w:szCs w:val="20"/>
          <w:lang w:val="en-US"/>
        </w:rPr>
      </w:pPr>
    </w:p>
    <w:p w14:paraId="760806A5" w14:textId="7087E61D" w:rsidR="00A8566B" w:rsidRPr="0037184B" w:rsidRDefault="006C10DB" w:rsidP="006C10DB">
      <w:pPr>
        <w:spacing w:line="480" w:lineRule="auto"/>
        <w:jc w:val="both"/>
        <w:rPr>
          <w:rFonts w:ascii="Arial" w:hAnsi="Arial" w:cs="Arial"/>
          <w:sz w:val="20"/>
          <w:szCs w:val="20"/>
          <w:lang w:val="en-US"/>
        </w:rPr>
      </w:pPr>
      <w:r w:rsidRPr="0037184B">
        <w:rPr>
          <w:rFonts w:ascii="Arial" w:hAnsi="Arial" w:cs="Arial"/>
          <w:sz w:val="20"/>
          <w:szCs w:val="20"/>
          <w:lang w:val="en-US"/>
        </w:rPr>
        <w:t xml:space="preserve">Employee upskilling </w:t>
      </w:r>
      <w:r w:rsidR="0037184B" w:rsidRPr="0037184B">
        <w:rPr>
          <w:rFonts w:ascii="Arial" w:hAnsi="Arial" w:cs="Arial"/>
          <w:sz w:val="20"/>
          <w:szCs w:val="20"/>
          <w:lang w:val="en-US"/>
        </w:rPr>
        <w:t>programs</w:t>
      </w:r>
      <w:r w:rsidRPr="0037184B">
        <w:rPr>
          <w:rFonts w:ascii="Arial" w:hAnsi="Arial" w:cs="Arial"/>
          <w:sz w:val="20"/>
          <w:szCs w:val="20"/>
          <w:lang w:val="en-US"/>
        </w:rPr>
        <w:t xml:space="preserve"> in the in-house academy and monitoring of health and safety processes in the workplace are examples of how the social goals are achieved.</w:t>
      </w:r>
      <w:r w:rsidR="0037184B">
        <w:rPr>
          <w:rFonts w:ascii="Arial" w:hAnsi="Arial" w:cs="Arial"/>
          <w:sz w:val="20"/>
          <w:szCs w:val="20"/>
          <w:lang w:val="en-US"/>
        </w:rPr>
        <w:t xml:space="preserve"> </w:t>
      </w:r>
      <w:r w:rsidR="001232ED" w:rsidRPr="0037184B">
        <w:rPr>
          <w:rFonts w:ascii="Arial" w:hAnsi="Arial" w:cs="Arial"/>
          <w:sz w:val="20"/>
          <w:szCs w:val="20"/>
          <w:lang w:val="en-US"/>
        </w:rPr>
        <w:t>Supplier assessments and audits also guarantee sustainable supply chains.</w:t>
      </w:r>
    </w:p>
    <w:p w14:paraId="76E043BC" w14:textId="77777777" w:rsidR="00A8566B" w:rsidRPr="0037184B" w:rsidRDefault="00A8566B" w:rsidP="006C10DB">
      <w:pPr>
        <w:spacing w:line="480" w:lineRule="auto"/>
        <w:jc w:val="both"/>
        <w:rPr>
          <w:rFonts w:ascii="Arial" w:hAnsi="Arial" w:cs="Arial"/>
          <w:sz w:val="20"/>
          <w:szCs w:val="20"/>
          <w:lang w:val="en-US"/>
        </w:rPr>
      </w:pPr>
    </w:p>
    <w:p w14:paraId="30351BB5" w14:textId="31040467" w:rsidR="006C6A90" w:rsidRPr="0037184B" w:rsidRDefault="006C6A90" w:rsidP="006C6A90">
      <w:pPr>
        <w:spacing w:line="480" w:lineRule="auto"/>
        <w:jc w:val="both"/>
        <w:rPr>
          <w:rFonts w:ascii="Arial" w:hAnsi="Arial" w:cs="Arial"/>
          <w:sz w:val="20"/>
          <w:szCs w:val="20"/>
          <w:lang w:val="en-US"/>
        </w:rPr>
      </w:pPr>
      <w:r w:rsidRPr="0037184B">
        <w:rPr>
          <w:rFonts w:ascii="Arial" w:hAnsi="Arial"/>
          <w:sz w:val="20"/>
          <w:szCs w:val="20"/>
          <w:lang w:val="en-US"/>
        </w:rPr>
        <w:t>Risk assessments and management, as well as a mandatory code of conduct for employees and business partners, are integral to Forbo Movement Systems’ organizational processes and ensure accountability</w:t>
      </w:r>
      <w:r w:rsidR="0037184B">
        <w:rPr>
          <w:rFonts w:ascii="Arial" w:hAnsi="Arial"/>
          <w:sz w:val="20"/>
          <w:szCs w:val="20"/>
          <w:lang w:val="en-US"/>
        </w:rPr>
        <w:t>.</w:t>
      </w:r>
    </w:p>
    <w:p w14:paraId="1155E8B8" w14:textId="77777777" w:rsidR="009B196B" w:rsidRPr="0037184B" w:rsidRDefault="009B196B" w:rsidP="008A5E71">
      <w:pPr>
        <w:spacing w:line="360" w:lineRule="auto"/>
        <w:jc w:val="both"/>
        <w:rPr>
          <w:rFonts w:ascii="Arial" w:hAnsi="Arial" w:cs="Arial"/>
          <w:sz w:val="20"/>
          <w:szCs w:val="20"/>
          <w:lang w:val="en-US"/>
        </w:rPr>
      </w:pPr>
    </w:p>
    <w:p w14:paraId="0FD60A55" w14:textId="2BE7BA1E" w:rsidR="00FF5335" w:rsidRPr="0037184B" w:rsidRDefault="00FF5335" w:rsidP="000F660D">
      <w:pPr>
        <w:spacing w:line="480" w:lineRule="auto"/>
        <w:jc w:val="both"/>
        <w:rPr>
          <w:lang w:val="en-US"/>
        </w:rPr>
      </w:pPr>
      <w:r w:rsidRPr="0037184B">
        <w:rPr>
          <w:rFonts w:ascii="Arial" w:hAnsi="Arial"/>
          <w:sz w:val="20"/>
          <w:szCs w:val="20"/>
          <w:lang w:val="en-US"/>
        </w:rPr>
        <w:t xml:space="preserve">And last, but not least, Forbo Movement Systems’ 2022 Corporate Carbon Footprint (CCF) was calculated based on Scope 1 and Scope 2 of the Greenhouse Gas Protocol (GHG Protocol) for the first time. </w:t>
      </w:r>
      <w:r w:rsidRPr="0037184B">
        <w:rPr>
          <w:lang w:val="en-US"/>
        </w:rPr>
        <w:t xml:space="preserve"> </w:t>
      </w:r>
    </w:p>
    <w:p w14:paraId="0EF54EA7" w14:textId="77777777" w:rsidR="00FF5335" w:rsidRPr="0037184B" w:rsidRDefault="00FF5335" w:rsidP="00D53933">
      <w:pPr>
        <w:pStyle w:val="PressReleaseText"/>
        <w:rPr>
          <w:lang w:val="en-US"/>
        </w:rPr>
      </w:pPr>
    </w:p>
    <w:p w14:paraId="06563C5C" w14:textId="77777777" w:rsidR="0037184B" w:rsidRDefault="0037184B">
      <w:pPr>
        <w:tabs>
          <w:tab w:val="clear" w:pos="312"/>
        </w:tabs>
        <w:spacing w:line="240" w:lineRule="auto"/>
        <w:rPr>
          <w:rFonts w:ascii="Arial" w:hAnsi="Arial" w:cs="Arial"/>
          <w:sz w:val="20"/>
          <w:szCs w:val="20"/>
          <w:lang w:val="en-US"/>
        </w:rPr>
      </w:pPr>
      <w:r>
        <w:rPr>
          <w:rFonts w:ascii="Arial" w:hAnsi="Arial" w:cs="Arial"/>
          <w:sz w:val="20"/>
          <w:szCs w:val="20"/>
          <w:lang w:val="en-US"/>
        </w:rPr>
        <w:br w:type="page"/>
      </w:r>
    </w:p>
    <w:p w14:paraId="1C1CEA5B" w14:textId="5F421CC3" w:rsidR="00303033" w:rsidRPr="0037184B" w:rsidRDefault="005B452F" w:rsidP="0061030D">
      <w:pPr>
        <w:spacing w:line="480" w:lineRule="auto"/>
        <w:jc w:val="both"/>
        <w:rPr>
          <w:rFonts w:ascii="Arial" w:hAnsi="Arial" w:cs="Arial"/>
          <w:sz w:val="20"/>
          <w:szCs w:val="20"/>
          <w:lang w:val="en-US"/>
        </w:rPr>
      </w:pPr>
      <w:r w:rsidRPr="0037184B">
        <w:rPr>
          <w:rFonts w:ascii="Arial" w:hAnsi="Arial" w:cs="Arial"/>
          <w:sz w:val="20"/>
          <w:szCs w:val="20"/>
          <w:lang w:val="en-US"/>
        </w:rPr>
        <w:lastRenderedPageBreak/>
        <w:t>At Forbo Movement Systems, sustainability has a significant influence on all business processes, from a product’s development phase to the end of its life cycle across all three environmental, social and governance levels.</w:t>
      </w:r>
    </w:p>
    <w:p w14:paraId="6D054ED0" w14:textId="77777777" w:rsidR="0061030D" w:rsidRPr="0037184B" w:rsidRDefault="0061030D" w:rsidP="0061030D">
      <w:pPr>
        <w:spacing w:line="480" w:lineRule="auto"/>
        <w:jc w:val="both"/>
        <w:rPr>
          <w:rFonts w:ascii="Arial" w:hAnsi="Arial" w:cs="Arial"/>
          <w:sz w:val="20"/>
          <w:szCs w:val="20"/>
          <w:lang w:val="en-US"/>
        </w:rPr>
      </w:pPr>
    </w:p>
    <w:p w14:paraId="76FCA72F" w14:textId="77777777" w:rsidR="0061030D" w:rsidRPr="0037184B" w:rsidRDefault="0061030D" w:rsidP="0061030D">
      <w:pPr>
        <w:spacing w:line="480" w:lineRule="auto"/>
        <w:jc w:val="both"/>
        <w:rPr>
          <w:rFonts w:ascii="Arial" w:hAnsi="Arial" w:cs="Arial"/>
          <w:sz w:val="20"/>
          <w:szCs w:val="20"/>
          <w:lang w:val="en-US"/>
        </w:rPr>
      </w:pPr>
    </w:p>
    <w:p w14:paraId="39A655A0" w14:textId="77777777" w:rsidR="0061030D" w:rsidRPr="0037184B" w:rsidRDefault="0061030D" w:rsidP="0061030D">
      <w:pPr>
        <w:spacing w:line="480" w:lineRule="auto"/>
        <w:jc w:val="both"/>
        <w:rPr>
          <w:lang w:val="en-US"/>
        </w:rPr>
      </w:pPr>
    </w:p>
    <w:p w14:paraId="1C57632D" w14:textId="77777777" w:rsidR="00D51D64" w:rsidRPr="0037184B" w:rsidRDefault="00D51D64" w:rsidP="00D51D64">
      <w:pPr>
        <w:pStyle w:val="Address"/>
        <w:rPr>
          <w:lang w:val="en-US"/>
        </w:rPr>
      </w:pPr>
      <w:r w:rsidRPr="0037184B">
        <w:rPr>
          <w:lang w:val="en-US"/>
        </w:rPr>
        <w:t>For further information:</w:t>
      </w:r>
    </w:p>
    <w:p w14:paraId="59664AFA" w14:textId="77777777" w:rsidR="0025135B" w:rsidRPr="0037184B" w:rsidRDefault="006861D4" w:rsidP="0025135B">
      <w:pPr>
        <w:pStyle w:val="Address"/>
        <w:rPr>
          <w:lang w:val="en-US"/>
        </w:rPr>
      </w:pPr>
      <w:r w:rsidRPr="0037184B">
        <w:rPr>
          <w:lang w:val="en-US"/>
        </w:rPr>
        <w:t xml:space="preserve">Mona </w:t>
      </w:r>
      <w:proofErr w:type="spellStart"/>
      <w:r w:rsidRPr="0037184B">
        <w:rPr>
          <w:lang w:val="en-US"/>
        </w:rPr>
        <w:t>Hollborn</w:t>
      </w:r>
      <w:proofErr w:type="spellEnd"/>
    </w:p>
    <w:p w14:paraId="0AEB0317" w14:textId="79C36E2A" w:rsidR="00B235C0" w:rsidRPr="0037184B" w:rsidRDefault="00B235C0" w:rsidP="0025135B">
      <w:pPr>
        <w:pStyle w:val="Address"/>
        <w:rPr>
          <w:lang w:val="en-US"/>
        </w:rPr>
      </w:pPr>
      <w:r w:rsidRPr="0037184B">
        <w:rPr>
          <w:lang w:val="en-US"/>
        </w:rPr>
        <w:t>Global Sustainability Manager</w:t>
      </w:r>
    </w:p>
    <w:p w14:paraId="5A4C7B11" w14:textId="41A21E67" w:rsidR="00D51D64" w:rsidRPr="0037184B" w:rsidRDefault="00D51D64" w:rsidP="00D51D64">
      <w:pPr>
        <w:pStyle w:val="Address"/>
        <w:rPr>
          <w:lang w:val="en-US"/>
        </w:rPr>
      </w:pPr>
      <w:r w:rsidRPr="0037184B">
        <w:rPr>
          <w:lang w:val="en-US"/>
        </w:rPr>
        <w:t>Phone +49 511 67 04 393</w:t>
      </w:r>
    </w:p>
    <w:p w14:paraId="431A2C18" w14:textId="77777777" w:rsidR="00D51D64" w:rsidRPr="0037184B" w:rsidRDefault="00D51D64" w:rsidP="00D51D64">
      <w:pPr>
        <w:pStyle w:val="Address"/>
        <w:rPr>
          <w:lang w:val="en-US"/>
        </w:rPr>
      </w:pPr>
      <w:r w:rsidRPr="0037184B">
        <w:rPr>
          <w:lang w:val="en-US"/>
        </w:rPr>
        <w:t>siegling@forbo.com</w:t>
      </w:r>
    </w:p>
    <w:p w14:paraId="5E1A644B" w14:textId="77777777" w:rsidR="00303033" w:rsidRPr="0037184B" w:rsidRDefault="00303033">
      <w:pPr>
        <w:rPr>
          <w:lang w:val="en-US"/>
        </w:rPr>
      </w:pPr>
    </w:p>
    <w:sectPr w:rsidR="00303033" w:rsidRPr="0037184B">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ABD6" w14:textId="77777777" w:rsidR="00EA0C9A" w:rsidRDefault="00EA0C9A">
      <w:r>
        <w:separator/>
      </w:r>
    </w:p>
  </w:endnote>
  <w:endnote w:type="continuationSeparator" w:id="0">
    <w:p w14:paraId="43A0B226" w14:textId="77777777" w:rsidR="00EA0C9A" w:rsidRDefault="00E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B02D" w14:textId="77777777" w:rsidR="00EA0C9A" w:rsidRDefault="00EA0C9A">
      <w:r>
        <w:separator/>
      </w:r>
    </w:p>
  </w:footnote>
  <w:footnote w:type="continuationSeparator" w:id="0">
    <w:p w14:paraId="28FEE675" w14:textId="77777777" w:rsidR="00EA0C9A" w:rsidRDefault="00EA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0E5D0D8" w14:textId="77777777">
      <w:trPr>
        <w:gridAfter w:val="1"/>
        <w:wAfter w:w="825" w:type="dxa"/>
        <w:trHeight w:hRule="exact" w:val="2098"/>
      </w:trPr>
      <w:tc>
        <w:tcPr>
          <w:tcW w:w="7595" w:type="dxa"/>
        </w:tcPr>
        <w:p w14:paraId="1D11525E" w14:textId="77777777" w:rsidR="00303033" w:rsidRDefault="00303033">
          <w:pPr>
            <w:pStyle w:val="Kopfzeile"/>
          </w:pPr>
        </w:p>
        <w:p w14:paraId="3C91AC6D" w14:textId="77777777" w:rsidR="00303033" w:rsidRDefault="00CA3224">
          <w:pPr>
            <w:pStyle w:val="LogoBlack"/>
          </w:pPr>
          <w:r>
            <w:rPr>
              <w:noProof/>
            </w:rPr>
            <w:drawing>
              <wp:anchor distT="0" distB="0" distL="114300" distR="114300" simplePos="0" relativeHeight="251658240" behindDoc="0" locked="0" layoutInCell="1" allowOverlap="1" wp14:anchorId="59B8DDD6" wp14:editId="24234F8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0A7FE" w14:textId="77777777" w:rsidR="00303033" w:rsidRDefault="00CA3224">
          <w:pPr>
            <w:pStyle w:val="LogoColor"/>
          </w:pPr>
          <w:r>
            <w:rPr>
              <w:noProof/>
              <w:sz w:val="20"/>
            </w:rPr>
            <w:drawing>
              <wp:anchor distT="0" distB="0" distL="114300" distR="114300" simplePos="0" relativeHeight="251659264" behindDoc="0" locked="0" layoutInCell="1" allowOverlap="1" wp14:anchorId="79AFDB3E" wp14:editId="6A7ABF80">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7F4F" w14:textId="77777777" w:rsidR="00303033" w:rsidRDefault="00303033">
          <w:pPr>
            <w:pStyle w:val="Kopfzeile"/>
          </w:pPr>
        </w:p>
      </w:tc>
    </w:tr>
    <w:tr w:rsidR="00303033" w14:paraId="6B83A229" w14:textId="77777777">
      <w:trPr>
        <w:trHeight w:hRule="exact" w:val="1247"/>
      </w:trPr>
      <w:tc>
        <w:tcPr>
          <w:tcW w:w="8420" w:type="dxa"/>
          <w:gridSpan w:val="2"/>
        </w:tcPr>
        <w:p w14:paraId="7B89AB75" w14:textId="22FEC35F" w:rsidR="00303033" w:rsidRDefault="0081485C">
          <w:pPr>
            <w:pStyle w:val="Titel"/>
          </w:pPr>
          <w:r>
            <w:fldChar w:fldCharType="begin"/>
          </w:r>
          <w:r>
            <w:instrText xml:space="preserve"> STYLEREF TitLEREF \* MERGEFORMAT </w:instrText>
          </w:r>
          <w:r>
            <w:fldChar w:fldCharType="separate"/>
          </w:r>
          <w:r w:rsidR="00403FCB">
            <w:rPr>
              <w:noProof/>
            </w:rPr>
            <w:t>press release</w:t>
          </w:r>
          <w:r>
            <w:rPr>
              <w:noProof/>
            </w:rPr>
            <w:fldChar w:fldCharType="end"/>
          </w:r>
        </w:p>
      </w:tc>
    </w:tr>
    <w:tr w:rsidR="00303033" w14:paraId="3BB71F06" w14:textId="77777777">
      <w:tblPrEx>
        <w:tblBorders>
          <w:insideH w:val="single" w:sz="2" w:space="0" w:color="auto"/>
        </w:tblBorders>
      </w:tblPrEx>
      <w:trPr>
        <w:trHeight w:val="227"/>
      </w:trPr>
      <w:tc>
        <w:tcPr>
          <w:tcW w:w="8222" w:type="dxa"/>
          <w:gridSpan w:val="2"/>
          <w:tcBorders>
            <w:top w:val="nil"/>
            <w:bottom w:val="single" w:sz="2" w:space="0" w:color="auto"/>
          </w:tcBorders>
        </w:tcPr>
        <w:p w14:paraId="33F0E612"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81485C">
            <w:fldChar w:fldCharType="begin"/>
          </w:r>
          <w:r w:rsidR="0081485C">
            <w:instrText xml:space="preserve"> NUMPAGES  \* MERGEFORMAT </w:instrText>
          </w:r>
          <w:r w:rsidR="0081485C">
            <w:fldChar w:fldCharType="separate"/>
          </w:r>
          <w:r>
            <w:rPr>
              <w:noProof/>
            </w:rPr>
            <w:t>1</w:t>
          </w:r>
          <w:r w:rsidR="0081485C">
            <w:rPr>
              <w:noProof/>
            </w:rPr>
            <w:fldChar w:fldCharType="end"/>
          </w:r>
        </w:p>
      </w:tc>
    </w:tr>
    <w:tr w:rsidR="00303033" w14:paraId="2F7E8542"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B2E04E3" w14:textId="77777777" w:rsidR="00303033" w:rsidRDefault="00303033"/>
      </w:tc>
    </w:tr>
  </w:tbl>
  <w:p w14:paraId="23CAF42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3AE6" w14:textId="77777777" w:rsidR="00303033" w:rsidRDefault="00303033">
    <w:pPr>
      <w:pStyle w:val="Kopfzeile"/>
    </w:pPr>
  </w:p>
  <w:p w14:paraId="18DB4580" w14:textId="77777777" w:rsidR="00303033" w:rsidRDefault="00CA3224">
    <w:pPr>
      <w:pStyle w:val="LogoBlack"/>
    </w:pPr>
    <w:r>
      <w:rPr>
        <w:noProof/>
      </w:rPr>
      <w:drawing>
        <wp:anchor distT="0" distB="0" distL="114300" distR="114300" simplePos="0" relativeHeight="251656192" behindDoc="0" locked="0" layoutInCell="1" allowOverlap="1" wp14:anchorId="02117396" wp14:editId="728BEC0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5FEF7" w14:textId="77777777" w:rsidR="00303033" w:rsidRDefault="00CA3224">
    <w:pPr>
      <w:pStyle w:val="LogoColor"/>
    </w:pPr>
    <w:r>
      <w:rPr>
        <w:noProof/>
      </w:rPr>
      <w:drawing>
        <wp:anchor distT="0" distB="0" distL="114300" distR="114300" simplePos="0" relativeHeight="251657216" behindDoc="0" locked="0" layoutInCell="1" allowOverlap="1" wp14:anchorId="7CEB8F28" wp14:editId="73DFD99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1DCE"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7BE2674C"/>
    <w:multiLevelType w:val="hybridMultilevel"/>
    <w:tmpl w:val="721C17DA"/>
    <w:lvl w:ilvl="0" w:tplc="DEE6BD9A">
      <w:start w:val="13"/>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1369863">
    <w:abstractNumId w:val="0"/>
  </w:num>
  <w:num w:numId="2" w16cid:durableId="811799449">
    <w:abstractNumId w:val="1"/>
  </w:num>
  <w:num w:numId="3" w16cid:durableId="12856502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2E"/>
    <w:rsid w:val="00004D90"/>
    <w:rsid w:val="00011D51"/>
    <w:rsid w:val="00012EE0"/>
    <w:rsid w:val="00014798"/>
    <w:rsid w:val="00017F3C"/>
    <w:rsid w:val="00020D12"/>
    <w:rsid w:val="00051744"/>
    <w:rsid w:val="000563FF"/>
    <w:rsid w:val="00064922"/>
    <w:rsid w:val="000769F4"/>
    <w:rsid w:val="00076CF7"/>
    <w:rsid w:val="000864DC"/>
    <w:rsid w:val="00091DAF"/>
    <w:rsid w:val="000978B3"/>
    <w:rsid w:val="000A0BAA"/>
    <w:rsid w:val="000A2252"/>
    <w:rsid w:val="000A2DEC"/>
    <w:rsid w:val="000C4521"/>
    <w:rsid w:val="000C65A8"/>
    <w:rsid w:val="000F3D3A"/>
    <w:rsid w:val="000F660D"/>
    <w:rsid w:val="00100E51"/>
    <w:rsid w:val="00106302"/>
    <w:rsid w:val="001232ED"/>
    <w:rsid w:val="00137532"/>
    <w:rsid w:val="001520AC"/>
    <w:rsid w:val="00155716"/>
    <w:rsid w:val="00156D32"/>
    <w:rsid w:val="00176F4C"/>
    <w:rsid w:val="00187E94"/>
    <w:rsid w:val="001C537C"/>
    <w:rsid w:val="001E2CF7"/>
    <w:rsid w:val="001F0B86"/>
    <w:rsid w:val="00201C5D"/>
    <w:rsid w:val="00210732"/>
    <w:rsid w:val="00212FE6"/>
    <w:rsid w:val="002264EC"/>
    <w:rsid w:val="0023233C"/>
    <w:rsid w:val="0023652D"/>
    <w:rsid w:val="00240E56"/>
    <w:rsid w:val="00246E5F"/>
    <w:rsid w:val="0025135B"/>
    <w:rsid w:val="00251E20"/>
    <w:rsid w:val="00264D58"/>
    <w:rsid w:val="0027599B"/>
    <w:rsid w:val="002854A8"/>
    <w:rsid w:val="00295C1D"/>
    <w:rsid w:val="002A5277"/>
    <w:rsid w:val="002C2409"/>
    <w:rsid w:val="002C7476"/>
    <w:rsid w:val="002C7487"/>
    <w:rsid w:val="002D77B7"/>
    <w:rsid w:val="002F504D"/>
    <w:rsid w:val="002F5C2E"/>
    <w:rsid w:val="00300AD7"/>
    <w:rsid w:val="00303033"/>
    <w:rsid w:val="003134CE"/>
    <w:rsid w:val="00317597"/>
    <w:rsid w:val="00317C5F"/>
    <w:rsid w:val="00332609"/>
    <w:rsid w:val="00345AB7"/>
    <w:rsid w:val="00362FEF"/>
    <w:rsid w:val="0037184B"/>
    <w:rsid w:val="0037702B"/>
    <w:rsid w:val="003770BF"/>
    <w:rsid w:val="003844E9"/>
    <w:rsid w:val="0038474C"/>
    <w:rsid w:val="00397131"/>
    <w:rsid w:val="003A285D"/>
    <w:rsid w:val="003C0465"/>
    <w:rsid w:val="003C523F"/>
    <w:rsid w:val="003C5755"/>
    <w:rsid w:val="003D6134"/>
    <w:rsid w:val="003F35F5"/>
    <w:rsid w:val="003F66EE"/>
    <w:rsid w:val="00403FCB"/>
    <w:rsid w:val="004047E2"/>
    <w:rsid w:val="00414284"/>
    <w:rsid w:val="00417953"/>
    <w:rsid w:val="00422BD4"/>
    <w:rsid w:val="00424519"/>
    <w:rsid w:val="004276F0"/>
    <w:rsid w:val="004308EE"/>
    <w:rsid w:val="00445A69"/>
    <w:rsid w:val="00472403"/>
    <w:rsid w:val="004768F3"/>
    <w:rsid w:val="004A5D93"/>
    <w:rsid w:val="004A61F5"/>
    <w:rsid w:val="004B5741"/>
    <w:rsid w:val="004D1C94"/>
    <w:rsid w:val="004E295E"/>
    <w:rsid w:val="00515713"/>
    <w:rsid w:val="0057232F"/>
    <w:rsid w:val="005A24EE"/>
    <w:rsid w:val="005A3BD9"/>
    <w:rsid w:val="005B0B98"/>
    <w:rsid w:val="005B452F"/>
    <w:rsid w:val="005C0512"/>
    <w:rsid w:val="005C1D1C"/>
    <w:rsid w:val="005C6155"/>
    <w:rsid w:val="005C7303"/>
    <w:rsid w:val="005F204E"/>
    <w:rsid w:val="005F5E7C"/>
    <w:rsid w:val="00604B26"/>
    <w:rsid w:val="006055FE"/>
    <w:rsid w:val="0061030D"/>
    <w:rsid w:val="00620A60"/>
    <w:rsid w:val="00637CBE"/>
    <w:rsid w:val="00651B7E"/>
    <w:rsid w:val="00653017"/>
    <w:rsid w:val="00661AE6"/>
    <w:rsid w:val="0067189A"/>
    <w:rsid w:val="0068593E"/>
    <w:rsid w:val="006861D4"/>
    <w:rsid w:val="00692B4C"/>
    <w:rsid w:val="006B3D33"/>
    <w:rsid w:val="006C10DB"/>
    <w:rsid w:val="006C4FC0"/>
    <w:rsid w:val="006C6A90"/>
    <w:rsid w:val="006D6241"/>
    <w:rsid w:val="006E52A7"/>
    <w:rsid w:val="007039BE"/>
    <w:rsid w:val="007046CF"/>
    <w:rsid w:val="007072C7"/>
    <w:rsid w:val="00715587"/>
    <w:rsid w:val="007241C2"/>
    <w:rsid w:val="00734246"/>
    <w:rsid w:val="00735BE0"/>
    <w:rsid w:val="007404B9"/>
    <w:rsid w:val="00755AAB"/>
    <w:rsid w:val="00767BDB"/>
    <w:rsid w:val="00772BFE"/>
    <w:rsid w:val="007826EB"/>
    <w:rsid w:val="007A047A"/>
    <w:rsid w:val="007B6C49"/>
    <w:rsid w:val="007E338C"/>
    <w:rsid w:val="007F4030"/>
    <w:rsid w:val="007F41EB"/>
    <w:rsid w:val="007F6F88"/>
    <w:rsid w:val="00826F72"/>
    <w:rsid w:val="00833410"/>
    <w:rsid w:val="00887A7B"/>
    <w:rsid w:val="00892587"/>
    <w:rsid w:val="00895517"/>
    <w:rsid w:val="008A5E71"/>
    <w:rsid w:val="008A721F"/>
    <w:rsid w:val="008D03D4"/>
    <w:rsid w:val="008E5642"/>
    <w:rsid w:val="009142E2"/>
    <w:rsid w:val="00924546"/>
    <w:rsid w:val="00924AC9"/>
    <w:rsid w:val="009320D7"/>
    <w:rsid w:val="00945743"/>
    <w:rsid w:val="009555B4"/>
    <w:rsid w:val="00956D79"/>
    <w:rsid w:val="009822EA"/>
    <w:rsid w:val="00993A91"/>
    <w:rsid w:val="009B196B"/>
    <w:rsid w:val="009B4DC2"/>
    <w:rsid w:val="009B6AAB"/>
    <w:rsid w:val="009C78DE"/>
    <w:rsid w:val="009D17FC"/>
    <w:rsid w:val="009D700E"/>
    <w:rsid w:val="009E140F"/>
    <w:rsid w:val="009E41D1"/>
    <w:rsid w:val="009E4336"/>
    <w:rsid w:val="009E656D"/>
    <w:rsid w:val="00A04096"/>
    <w:rsid w:val="00A53530"/>
    <w:rsid w:val="00A61675"/>
    <w:rsid w:val="00A817AC"/>
    <w:rsid w:val="00A81C0D"/>
    <w:rsid w:val="00A82975"/>
    <w:rsid w:val="00A8566B"/>
    <w:rsid w:val="00A9712B"/>
    <w:rsid w:val="00AB7492"/>
    <w:rsid w:val="00AC1029"/>
    <w:rsid w:val="00AC362E"/>
    <w:rsid w:val="00AC3D4B"/>
    <w:rsid w:val="00AD59D0"/>
    <w:rsid w:val="00AF39D0"/>
    <w:rsid w:val="00AF3D0C"/>
    <w:rsid w:val="00B174DF"/>
    <w:rsid w:val="00B235C0"/>
    <w:rsid w:val="00B31AE6"/>
    <w:rsid w:val="00B34258"/>
    <w:rsid w:val="00B401B2"/>
    <w:rsid w:val="00B51A1D"/>
    <w:rsid w:val="00B5344F"/>
    <w:rsid w:val="00B53543"/>
    <w:rsid w:val="00B54564"/>
    <w:rsid w:val="00B81647"/>
    <w:rsid w:val="00B87498"/>
    <w:rsid w:val="00BA5488"/>
    <w:rsid w:val="00BC23CA"/>
    <w:rsid w:val="00BD3E2D"/>
    <w:rsid w:val="00BE5DF8"/>
    <w:rsid w:val="00BF1B1E"/>
    <w:rsid w:val="00BF5720"/>
    <w:rsid w:val="00BF69E1"/>
    <w:rsid w:val="00C00497"/>
    <w:rsid w:val="00C201C8"/>
    <w:rsid w:val="00C20A89"/>
    <w:rsid w:val="00C4185F"/>
    <w:rsid w:val="00C61E5E"/>
    <w:rsid w:val="00C707EA"/>
    <w:rsid w:val="00C718A6"/>
    <w:rsid w:val="00C7210F"/>
    <w:rsid w:val="00C83354"/>
    <w:rsid w:val="00C8644D"/>
    <w:rsid w:val="00C86DF1"/>
    <w:rsid w:val="00CA268E"/>
    <w:rsid w:val="00CA3224"/>
    <w:rsid w:val="00CB6E6A"/>
    <w:rsid w:val="00CC0C02"/>
    <w:rsid w:val="00CE6EEA"/>
    <w:rsid w:val="00CF24FA"/>
    <w:rsid w:val="00D24C90"/>
    <w:rsid w:val="00D51D64"/>
    <w:rsid w:val="00D53933"/>
    <w:rsid w:val="00D60616"/>
    <w:rsid w:val="00D65A27"/>
    <w:rsid w:val="00D943E8"/>
    <w:rsid w:val="00D9705F"/>
    <w:rsid w:val="00DC2B57"/>
    <w:rsid w:val="00DC32F4"/>
    <w:rsid w:val="00DC4772"/>
    <w:rsid w:val="00DD0DE6"/>
    <w:rsid w:val="00DE28B8"/>
    <w:rsid w:val="00DE2AA7"/>
    <w:rsid w:val="00DF0A19"/>
    <w:rsid w:val="00E1528A"/>
    <w:rsid w:val="00E27A97"/>
    <w:rsid w:val="00E37D16"/>
    <w:rsid w:val="00E52BAB"/>
    <w:rsid w:val="00E5349A"/>
    <w:rsid w:val="00E81EFE"/>
    <w:rsid w:val="00E95749"/>
    <w:rsid w:val="00E96350"/>
    <w:rsid w:val="00EA0C9A"/>
    <w:rsid w:val="00EA79D9"/>
    <w:rsid w:val="00EB67D5"/>
    <w:rsid w:val="00EC020D"/>
    <w:rsid w:val="00EF1E0A"/>
    <w:rsid w:val="00F10171"/>
    <w:rsid w:val="00F10C3F"/>
    <w:rsid w:val="00F11251"/>
    <w:rsid w:val="00F1531F"/>
    <w:rsid w:val="00F2289D"/>
    <w:rsid w:val="00F27713"/>
    <w:rsid w:val="00F31810"/>
    <w:rsid w:val="00F33821"/>
    <w:rsid w:val="00F428F2"/>
    <w:rsid w:val="00F8776A"/>
    <w:rsid w:val="00F96BD3"/>
    <w:rsid w:val="00FA4736"/>
    <w:rsid w:val="00FC0C30"/>
    <w:rsid w:val="00FC5B3A"/>
    <w:rsid w:val="00FE3D12"/>
    <w:rsid w:val="00FF5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6D4A2"/>
  <w15:docId w15:val="{A622459E-988A-47EB-BC87-789A0D5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CC0C02"/>
    <w:rPr>
      <w:rFonts w:ascii="Georgia" w:hAnsi="Georgia"/>
      <w:sz w:val="19"/>
      <w:szCs w:val="24"/>
      <w:lang w:val="en-GB"/>
    </w:rPr>
  </w:style>
  <w:style w:type="character" w:styleId="Hyperlink">
    <w:name w:val="Hyperlink"/>
    <w:basedOn w:val="Absatz-Standardschriftart"/>
    <w:unhideWhenUsed/>
    <w:rsid w:val="00755AAB"/>
    <w:rPr>
      <w:color w:val="0000FF" w:themeColor="hyperlink"/>
      <w:u w:val="single"/>
    </w:rPr>
  </w:style>
  <w:style w:type="character" w:styleId="NichtaufgelsteErwhnung">
    <w:name w:val="Unresolved Mention"/>
    <w:basedOn w:val="Absatz-Standardschriftart"/>
    <w:uiPriority w:val="99"/>
    <w:semiHidden/>
    <w:unhideWhenUsed/>
    <w:rsid w:val="00755AAB"/>
    <w:rPr>
      <w:color w:val="605E5C"/>
      <w:shd w:val="clear" w:color="auto" w:fill="E1DFDD"/>
    </w:rPr>
  </w:style>
  <w:style w:type="character" w:styleId="BesuchterLink">
    <w:name w:val="FollowedHyperlink"/>
    <w:basedOn w:val="Absatz-Standardschriftart"/>
    <w:semiHidden/>
    <w:unhideWhenUsed/>
    <w:rsid w:val="003F66EE"/>
    <w:rPr>
      <w:color w:val="800080" w:themeColor="followedHyperlink"/>
      <w:u w:val="single"/>
    </w:rPr>
  </w:style>
  <w:style w:type="paragraph" w:styleId="Listenabsatz">
    <w:name w:val="List Paragraph"/>
    <w:basedOn w:val="Standard"/>
    <w:uiPriority w:val="34"/>
    <w:qFormat/>
    <w:rsid w:val="0038474C"/>
    <w:pPr>
      <w:tabs>
        <w:tab w:val="clear" w:pos="312"/>
      </w:tabs>
      <w:spacing w:after="160" w:line="259" w:lineRule="auto"/>
      <w:ind w:left="720"/>
      <w:contextualSpacing/>
    </w:pPr>
    <w:rPr>
      <w:rFonts w:eastAsiaTheme="minorHAnsi" w:cstheme="minorBidi"/>
      <w:szCs w:val="22"/>
      <w:lang w:val="de-DE" w:eastAsia="en-US"/>
    </w:rPr>
  </w:style>
  <w:style w:type="character" w:styleId="Kommentarzeichen">
    <w:name w:val="annotation reference"/>
    <w:basedOn w:val="Absatz-Standardschriftart"/>
    <w:semiHidden/>
    <w:unhideWhenUsed/>
    <w:rsid w:val="00F8776A"/>
    <w:rPr>
      <w:sz w:val="16"/>
      <w:szCs w:val="16"/>
    </w:rPr>
  </w:style>
  <w:style w:type="paragraph" w:styleId="Kommentartext">
    <w:name w:val="annotation text"/>
    <w:basedOn w:val="Standard"/>
    <w:link w:val="KommentartextZchn"/>
    <w:semiHidden/>
    <w:unhideWhenUsed/>
    <w:rsid w:val="00F8776A"/>
    <w:pPr>
      <w:spacing w:line="240" w:lineRule="auto"/>
    </w:pPr>
    <w:rPr>
      <w:sz w:val="20"/>
      <w:szCs w:val="20"/>
    </w:rPr>
  </w:style>
  <w:style w:type="character" w:customStyle="1" w:styleId="KommentartextZchn">
    <w:name w:val="Kommentartext Zchn"/>
    <w:basedOn w:val="Absatz-Standardschriftart"/>
    <w:link w:val="Kommentartext"/>
    <w:semiHidden/>
    <w:rsid w:val="00F8776A"/>
    <w:rPr>
      <w:rFonts w:ascii="Georgia" w:hAnsi="Georgia"/>
      <w:lang w:val="en-GB"/>
    </w:rPr>
  </w:style>
  <w:style w:type="paragraph" w:styleId="Kommentarthema">
    <w:name w:val="annotation subject"/>
    <w:basedOn w:val="Kommentartext"/>
    <w:next w:val="Kommentartext"/>
    <w:link w:val="KommentarthemaZchn"/>
    <w:semiHidden/>
    <w:unhideWhenUsed/>
    <w:rsid w:val="00F8776A"/>
    <w:rPr>
      <w:b/>
      <w:bCs/>
    </w:rPr>
  </w:style>
  <w:style w:type="character" w:customStyle="1" w:styleId="KommentarthemaZchn">
    <w:name w:val="Kommentarthema Zchn"/>
    <w:basedOn w:val="KommentartextZchn"/>
    <w:link w:val="Kommentarthema"/>
    <w:semiHidden/>
    <w:rsid w:val="00F8776A"/>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bot\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3</Pages>
  <Words>385</Words>
  <Characters>2224</Characters>
  <Application>Microsoft Office Word</Application>
  <DocSecurity>0</DocSecurity>
  <Lines>60</Lines>
  <Paragraphs>18</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Eilert, Matthias</dc:creator>
  <cp:lastModifiedBy>Sally Massmann</cp:lastModifiedBy>
  <cp:revision>4</cp:revision>
  <cp:lastPrinted>2007-01-17T14:40:00Z</cp:lastPrinted>
  <dcterms:created xsi:type="dcterms:W3CDTF">2023-06-19T14:56:00Z</dcterms:created>
  <dcterms:modified xsi:type="dcterms:W3CDTF">2023-06-20T10:31:00Z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