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8D2CDC" w14:paraId="6F5C1EB1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0373E623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670344D1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7CA01A78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105088E3" w14:textId="77777777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8D2CDC">
                    <w:fldChar w:fldCharType="begin"/>
                  </w:r>
                  <w:r w:rsidR="008D2CDC">
                    <w:instrText xml:space="preserve"> NUMPAGES  \* MERGEFORMAT </w:instrText>
                  </w:r>
                  <w:r w:rsidR="008D2CDC">
                    <w:fldChar w:fldCharType="separate"/>
                  </w:r>
                  <w:r w:rsidR="000F5620">
                    <w:rPr>
                      <w:noProof/>
                    </w:rPr>
                    <w:t>1</w:t>
                  </w:r>
                  <w:r w:rsidR="008D2CDC">
                    <w:rPr>
                      <w:noProof/>
                    </w:rPr>
                    <w:fldChar w:fldCharType="end"/>
                  </w:r>
                </w:p>
              </w:tc>
            </w:tr>
            <w:tr w:rsidR="00303033" w14:paraId="7EDD5C26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25245BAA" w14:textId="77777777" w:rsidR="00303033" w:rsidRDefault="00303033"/>
              </w:tc>
            </w:tr>
            <w:tr w:rsidR="00303033" w:rsidRPr="008D2CDC" w14:paraId="19FFBF27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0D252461" w14:textId="58855444" w:rsidR="00303033" w:rsidRPr="00D2477E" w:rsidRDefault="002C58CC">
                  <w:pPr>
                    <w:pStyle w:val="Subjec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Problemlose</w:t>
                  </w:r>
                  <w:r w:rsidRPr="00D2477E">
                    <w:rPr>
                      <w:lang w:val="de-DE"/>
                    </w:rPr>
                    <w:t xml:space="preserve"> </w:t>
                  </w:r>
                  <w:r w:rsidR="00D2477E" w:rsidRPr="00D2477E">
                    <w:rPr>
                      <w:lang w:val="de-DE"/>
                    </w:rPr>
                    <w:t>Übergabe von klein</w:t>
                  </w:r>
                  <w:r>
                    <w:rPr>
                      <w:lang w:val="de-DE"/>
                    </w:rPr>
                    <w:t xml:space="preserve">teiligem </w:t>
                  </w:r>
                  <w:r w:rsidR="00D2477E" w:rsidRPr="00D2477E">
                    <w:rPr>
                      <w:lang w:val="de-DE"/>
                    </w:rPr>
                    <w:t>S</w:t>
                  </w:r>
                  <w:r w:rsidR="00D2477E">
                    <w:rPr>
                      <w:lang w:val="de-DE"/>
                    </w:rPr>
                    <w:t>tückgut mit neuem Messerkantenband von Forbo</w:t>
                  </w:r>
                </w:p>
                <w:p w14:paraId="64F15967" w14:textId="77777777" w:rsidR="00303033" w:rsidRPr="00D2477E" w:rsidRDefault="00303033">
                  <w:pPr>
                    <w:pStyle w:val="Subject"/>
                    <w:rPr>
                      <w:lang w:val="de-DE"/>
                    </w:rPr>
                  </w:pPr>
                </w:p>
              </w:tc>
            </w:tr>
          </w:tbl>
          <w:p w14:paraId="035502E1" w14:textId="77777777" w:rsidR="00303033" w:rsidRPr="00D2477E" w:rsidRDefault="00303033">
            <w:pPr>
              <w:rPr>
                <w:lang w:val="de-DE"/>
              </w:rPr>
            </w:pPr>
          </w:p>
        </w:tc>
      </w:tr>
    </w:tbl>
    <w:p w14:paraId="3C126BE8" w14:textId="77777777" w:rsidR="00303033" w:rsidRPr="008D2CDC" w:rsidRDefault="00303033">
      <w:pPr>
        <w:pStyle w:val="Page"/>
        <w:rPr>
          <w:lang w:val="de-DE"/>
        </w:rPr>
      </w:pPr>
      <w:r w:rsidRPr="008D2CDC">
        <w:rPr>
          <w:lang w:val="de-DE"/>
        </w:rPr>
        <w:t>[lead]</w:t>
      </w:r>
    </w:p>
    <w:p w14:paraId="29C27A93" w14:textId="34E1DB93" w:rsidR="00303033" w:rsidRPr="00D2477E" w:rsidRDefault="00D2477E">
      <w:pPr>
        <w:pStyle w:val="PressReleaseText"/>
        <w:rPr>
          <w:lang w:val="de-DE"/>
        </w:rPr>
      </w:pPr>
      <w:r w:rsidRPr="00D2477E">
        <w:rPr>
          <w:lang w:val="de-DE"/>
        </w:rPr>
        <w:t>Hannover</w:t>
      </w:r>
      <w:r w:rsidR="00303033" w:rsidRPr="00D2477E">
        <w:rPr>
          <w:lang w:val="de-DE"/>
        </w:rPr>
        <w:t xml:space="preserve">, </w:t>
      </w:r>
      <w:r w:rsidR="00303033">
        <w:fldChar w:fldCharType="begin"/>
      </w:r>
      <w:r w:rsidR="00303033">
        <w:instrText xml:space="preserve"> CREATEDATE \@ "MMMM dd, yyyy" \* MERGEFORMAT </w:instrText>
      </w:r>
      <w:r w:rsidR="00303033">
        <w:fldChar w:fldCharType="separate"/>
      </w:r>
      <w:r w:rsidR="000F5620">
        <w:rPr>
          <w:noProof/>
        </w:rPr>
        <w:t>February 08, 2023</w:t>
      </w:r>
      <w:r w:rsidR="00303033">
        <w:fldChar w:fldCharType="end"/>
      </w:r>
      <w:r w:rsidR="00303033" w:rsidRPr="00D2477E">
        <w:rPr>
          <w:lang w:val="de-DE"/>
        </w:rPr>
        <w:t xml:space="preserve"> – </w:t>
      </w:r>
      <w:r w:rsidRPr="00D2477E">
        <w:rPr>
          <w:lang w:val="de-DE"/>
        </w:rPr>
        <w:t>Einzigartige Bandkonstruktion f</w:t>
      </w:r>
      <w:r>
        <w:rPr>
          <w:lang w:val="de-DE"/>
        </w:rPr>
        <w:t>ür schmale Anwendungen in der Lebensmittelindustrie</w:t>
      </w:r>
    </w:p>
    <w:p w14:paraId="24E52455" w14:textId="77777777" w:rsidR="00303033" w:rsidRPr="00D2477E" w:rsidRDefault="00303033">
      <w:pPr>
        <w:pStyle w:val="PressReleaseText"/>
        <w:rPr>
          <w:lang w:val="de-DE"/>
        </w:rPr>
      </w:pPr>
    </w:p>
    <w:p w14:paraId="05AF9CEF" w14:textId="77777777" w:rsidR="00303033" w:rsidRPr="008D2CDC" w:rsidRDefault="00303033">
      <w:pPr>
        <w:pStyle w:val="Page"/>
        <w:rPr>
          <w:lang w:val="de-DE"/>
        </w:rPr>
      </w:pPr>
      <w:r w:rsidRPr="008D2CDC">
        <w:rPr>
          <w:lang w:val="de-DE"/>
        </w:rPr>
        <w:t>[Body]</w:t>
      </w:r>
    </w:p>
    <w:p w14:paraId="26623D75" w14:textId="3C0CE21E" w:rsidR="00D2477E" w:rsidRDefault="00D2477E">
      <w:pPr>
        <w:pStyle w:val="PressReleaseText"/>
        <w:rPr>
          <w:lang w:val="de-DE"/>
        </w:rPr>
      </w:pPr>
      <w:r>
        <w:rPr>
          <w:lang w:val="de-DE"/>
        </w:rPr>
        <w:t xml:space="preserve">Forbo Movement Systems bringt einen neuen Bandtypen auf den Markt, der </w:t>
      </w:r>
      <w:r w:rsidR="007E1BBC">
        <w:rPr>
          <w:lang w:val="de-DE"/>
        </w:rPr>
        <w:t xml:space="preserve">insbesondere </w:t>
      </w:r>
      <w:r w:rsidRPr="000F5620">
        <w:rPr>
          <w:lang w:val="de-DE"/>
        </w:rPr>
        <w:t xml:space="preserve">für schmale Anwendungen </w:t>
      </w:r>
      <w:r w:rsidR="007E1BBC">
        <w:rPr>
          <w:lang w:val="de-DE"/>
        </w:rPr>
        <w:t xml:space="preserve">sowie </w:t>
      </w:r>
      <w:r w:rsidRPr="000F5620">
        <w:rPr>
          <w:lang w:val="de-DE"/>
        </w:rPr>
        <w:t>für den Transport von unverpackten Lebensmitteln wie Schokoladenriegel oder Snacks geeignet</w:t>
      </w:r>
      <w:r>
        <w:rPr>
          <w:lang w:val="de-DE"/>
        </w:rPr>
        <w:t xml:space="preserve"> ist.</w:t>
      </w:r>
    </w:p>
    <w:p w14:paraId="22A9F9DC" w14:textId="77777777" w:rsidR="00D2477E" w:rsidRDefault="00D2477E">
      <w:pPr>
        <w:pStyle w:val="PressReleaseText"/>
        <w:rPr>
          <w:lang w:val="de-DE"/>
        </w:rPr>
      </w:pPr>
    </w:p>
    <w:p w14:paraId="09E3E8C5" w14:textId="4079EFD2" w:rsidR="000449CB" w:rsidRPr="000F5620" w:rsidRDefault="00D2477E" w:rsidP="000449CB">
      <w:pPr>
        <w:pStyle w:val="PressReleaseText"/>
        <w:rPr>
          <w:lang w:val="de-DE"/>
        </w:rPr>
      </w:pPr>
      <w:r>
        <w:rPr>
          <w:lang w:val="de-DE"/>
        </w:rPr>
        <w:t xml:space="preserve">Ursprünglich </w:t>
      </w:r>
      <w:r w:rsidR="000140D7">
        <w:rPr>
          <w:lang w:val="de-DE"/>
        </w:rPr>
        <w:t xml:space="preserve">entwickelt für </w:t>
      </w:r>
      <w:r w:rsidR="000F5620" w:rsidRPr="000F5620">
        <w:rPr>
          <w:lang w:val="de-DE"/>
        </w:rPr>
        <w:t>einen namhaften Anlagenhersteller für Schlauchbeutelverpackungsmaschine</w:t>
      </w:r>
      <w:r w:rsidR="000140D7">
        <w:rPr>
          <w:lang w:val="de-DE"/>
        </w:rPr>
        <w:t>n</w:t>
      </w:r>
      <w:r w:rsidR="000449CB">
        <w:rPr>
          <w:lang w:val="de-DE"/>
        </w:rPr>
        <w:t xml:space="preserve"> macht</w:t>
      </w:r>
      <w:r w:rsidR="000140D7">
        <w:rPr>
          <w:lang w:val="de-DE"/>
        </w:rPr>
        <w:t xml:space="preserve"> d</w:t>
      </w:r>
      <w:r w:rsidR="000140D7" w:rsidRPr="000F5620">
        <w:rPr>
          <w:lang w:val="de-DE"/>
        </w:rPr>
        <w:t xml:space="preserve">er neue </w:t>
      </w:r>
      <w:proofErr w:type="spellStart"/>
      <w:r w:rsidR="000140D7" w:rsidRPr="000F5620">
        <w:rPr>
          <w:lang w:val="de-DE"/>
        </w:rPr>
        <w:t>Transilon</w:t>
      </w:r>
      <w:proofErr w:type="spellEnd"/>
      <w:r w:rsidR="000140D7" w:rsidRPr="000F5620">
        <w:rPr>
          <w:lang w:val="de-DE"/>
        </w:rPr>
        <w:t xml:space="preserve"> Typ E 2/1 U0/U8 LG blau FDA </w:t>
      </w:r>
      <w:r w:rsidR="007E1BBC">
        <w:rPr>
          <w:lang w:val="de-DE"/>
        </w:rPr>
        <w:t>(</w:t>
      </w:r>
      <w:r w:rsidR="000140D7" w:rsidRPr="000F5620">
        <w:rPr>
          <w:lang w:val="de-DE"/>
        </w:rPr>
        <w:t>Art. Nr. 904718</w:t>
      </w:r>
      <w:r w:rsidR="007E1BBC">
        <w:rPr>
          <w:lang w:val="de-DE"/>
        </w:rPr>
        <w:t>)</w:t>
      </w:r>
      <w:r w:rsidR="000140D7" w:rsidRPr="000F5620">
        <w:rPr>
          <w:lang w:val="de-DE"/>
        </w:rPr>
        <w:t xml:space="preserve"> </w:t>
      </w:r>
      <w:r w:rsidR="000449CB" w:rsidRPr="000F5620">
        <w:rPr>
          <w:lang w:val="de-DE"/>
        </w:rPr>
        <w:t xml:space="preserve">nun Messerkantenanwendungen für Mini-Förderer </w:t>
      </w:r>
      <w:r w:rsidR="000449CB">
        <w:rPr>
          <w:lang w:val="de-DE"/>
        </w:rPr>
        <w:t xml:space="preserve">möglich. </w:t>
      </w:r>
      <w:r w:rsidR="000449CB" w:rsidRPr="00D2477E">
        <w:rPr>
          <w:color w:val="000030"/>
          <w:szCs w:val="20"/>
          <w:shd w:val="clear" w:color="auto" w:fill="FFFFFF"/>
          <w:lang w:val="de-DE"/>
        </w:rPr>
        <w:t xml:space="preserve">Ein Förderband mit Messerkante hat den Vorteil, dass </w:t>
      </w:r>
      <w:r w:rsidR="007E1BBC">
        <w:rPr>
          <w:color w:val="000030"/>
          <w:szCs w:val="20"/>
          <w:shd w:val="clear" w:color="auto" w:fill="FFFFFF"/>
          <w:lang w:val="de-DE"/>
        </w:rPr>
        <w:t xml:space="preserve">es bei der Bandübergabe – also zum Beispiel zwischen </w:t>
      </w:r>
      <w:proofErr w:type="gramStart"/>
      <w:r w:rsidR="007E1BBC">
        <w:rPr>
          <w:color w:val="000030"/>
          <w:szCs w:val="20"/>
          <w:shd w:val="clear" w:color="auto" w:fill="FFFFFF"/>
          <w:lang w:val="de-DE"/>
        </w:rPr>
        <w:t>zwei  Förderern</w:t>
      </w:r>
      <w:proofErr w:type="gramEnd"/>
      <w:r w:rsidR="007E1BBC">
        <w:rPr>
          <w:color w:val="000030"/>
          <w:szCs w:val="20"/>
          <w:shd w:val="clear" w:color="auto" w:fill="FFFFFF"/>
          <w:lang w:val="de-DE"/>
        </w:rPr>
        <w:t xml:space="preserve"> – nur einen sehr </w:t>
      </w:r>
      <w:r w:rsidR="008E0135">
        <w:rPr>
          <w:color w:val="000030"/>
          <w:szCs w:val="20"/>
          <w:shd w:val="clear" w:color="auto" w:fill="FFFFFF"/>
          <w:lang w:val="de-DE"/>
        </w:rPr>
        <w:t>engen</w:t>
      </w:r>
      <w:r w:rsidR="007E1BBC">
        <w:rPr>
          <w:color w:val="000030"/>
          <w:szCs w:val="20"/>
          <w:shd w:val="clear" w:color="auto" w:fill="FFFFFF"/>
          <w:lang w:val="de-DE"/>
        </w:rPr>
        <w:t xml:space="preserve"> </w:t>
      </w:r>
      <w:r w:rsidR="008E0135">
        <w:rPr>
          <w:color w:val="000030"/>
          <w:szCs w:val="20"/>
          <w:shd w:val="clear" w:color="auto" w:fill="FFFFFF"/>
          <w:lang w:val="de-DE"/>
        </w:rPr>
        <w:t>Übergabes</w:t>
      </w:r>
      <w:r w:rsidR="007E1BBC">
        <w:rPr>
          <w:color w:val="000030"/>
          <w:szCs w:val="20"/>
          <w:shd w:val="clear" w:color="auto" w:fill="FFFFFF"/>
          <w:lang w:val="de-DE"/>
        </w:rPr>
        <w:t xml:space="preserve">palt gibt und somit </w:t>
      </w:r>
      <w:r w:rsidR="008E0135">
        <w:rPr>
          <w:color w:val="000030"/>
          <w:szCs w:val="20"/>
          <w:shd w:val="clear" w:color="auto" w:fill="FFFFFF"/>
          <w:lang w:val="de-DE"/>
        </w:rPr>
        <w:t>selbst kleines Fördergut sehr schonend übergeben wird.</w:t>
      </w:r>
      <w:r w:rsidR="007E1BBC">
        <w:rPr>
          <w:color w:val="000030"/>
          <w:szCs w:val="20"/>
          <w:shd w:val="clear" w:color="auto" w:fill="FFFFFF"/>
          <w:lang w:val="de-DE"/>
        </w:rPr>
        <w:t xml:space="preserve"> </w:t>
      </w:r>
      <w:r w:rsidR="000449CB" w:rsidRPr="00D2477E">
        <w:rPr>
          <w:color w:val="000030"/>
          <w:szCs w:val="20"/>
          <w:shd w:val="clear" w:color="auto" w:fill="FFFFFF"/>
          <w:lang w:val="de-DE"/>
        </w:rPr>
        <w:t xml:space="preserve"> </w:t>
      </w:r>
    </w:p>
    <w:p w14:paraId="381C5163" w14:textId="0693101C" w:rsidR="000449CB" w:rsidRDefault="000449CB">
      <w:pPr>
        <w:pStyle w:val="PressReleaseText"/>
        <w:rPr>
          <w:lang w:val="de-DE"/>
        </w:rPr>
      </w:pPr>
      <w:r>
        <w:rPr>
          <w:lang w:val="de-DE"/>
        </w:rPr>
        <w:t>Ungewöhnlich und besonders ist die Kombination von einlagigem Gewebe und Struktur auf der Oberfläche.</w:t>
      </w:r>
      <w:r w:rsidR="00103E84">
        <w:rPr>
          <w:lang w:val="de-DE"/>
        </w:rPr>
        <w:t xml:space="preserve"> </w:t>
      </w:r>
      <w:r>
        <w:rPr>
          <w:lang w:val="de-DE"/>
        </w:rPr>
        <w:t>D</w:t>
      </w:r>
      <w:r w:rsidRPr="000F5620">
        <w:rPr>
          <w:lang w:val="de-DE"/>
        </w:rPr>
        <w:t xml:space="preserve">ie griffige Längsrillen-Oberflächenstruktur </w:t>
      </w:r>
      <w:r>
        <w:rPr>
          <w:lang w:val="de-DE"/>
        </w:rPr>
        <w:t xml:space="preserve">sorgt für </w:t>
      </w:r>
      <w:r w:rsidRPr="000F5620">
        <w:rPr>
          <w:lang w:val="de-DE"/>
        </w:rPr>
        <w:t>eine perfekte Mitnahme (LG)</w:t>
      </w:r>
      <w:r>
        <w:rPr>
          <w:lang w:val="de-DE"/>
        </w:rPr>
        <w:t xml:space="preserve"> bei </w:t>
      </w:r>
      <w:r w:rsidR="008E0135">
        <w:rPr>
          <w:lang w:val="de-DE"/>
        </w:rPr>
        <w:t>Schräg</w:t>
      </w:r>
      <w:r w:rsidR="008E0135" w:rsidRPr="000F5620">
        <w:rPr>
          <w:lang w:val="de-DE"/>
        </w:rPr>
        <w:t xml:space="preserve">transport </w:t>
      </w:r>
      <w:r w:rsidR="008E0135">
        <w:rPr>
          <w:lang w:val="de-DE"/>
        </w:rPr>
        <w:t>sowie bei Anwendungen, bei denen es auf hohe</w:t>
      </w:r>
      <w:r w:rsidRPr="000F5620">
        <w:rPr>
          <w:lang w:val="de-DE"/>
        </w:rPr>
        <w:t xml:space="preserve"> Positioniergenauigkeit</w:t>
      </w:r>
      <w:r w:rsidR="008E0135">
        <w:rPr>
          <w:lang w:val="de-DE"/>
        </w:rPr>
        <w:t xml:space="preserve"> ankommt</w:t>
      </w:r>
      <w:r>
        <w:rPr>
          <w:lang w:val="de-DE"/>
        </w:rPr>
        <w:t>.</w:t>
      </w:r>
    </w:p>
    <w:p w14:paraId="32775376" w14:textId="1E777403" w:rsidR="00303033" w:rsidRPr="000449CB" w:rsidRDefault="00103E84">
      <w:pPr>
        <w:pStyle w:val="PressReleaseText"/>
        <w:rPr>
          <w:lang w:val="de-DE"/>
        </w:rPr>
      </w:pPr>
      <w:r>
        <w:rPr>
          <w:lang w:val="de-DE"/>
        </w:rPr>
        <w:t>A</w:t>
      </w:r>
      <w:r w:rsidRPr="000F5620">
        <w:rPr>
          <w:lang w:val="de-DE"/>
        </w:rPr>
        <w:t xml:space="preserve">ufgrund seiner Konformität </w:t>
      </w:r>
      <w:r w:rsidR="008E0135">
        <w:rPr>
          <w:lang w:val="de-DE"/>
        </w:rPr>
        <w:t>mit den einschlägigen</w:t>
      </w:r>
      <w:r w:rsidRPr="000F5620">
        <w:rPr>
          <w:lang w:val="de-DE"/>
        </w:rPr>
        <w:t xml:space="preserve"> FDA-, EU- und MHLW-Verordnungen</w:t>
      </w:r>
      <w:r>
        <w:rPr>
          <w:lang w:val="de-DE"/>
        </w:rPr>
        <w:t xml:space="preserve"> ist der </w:t>
      </w:r>
      <w:r w:rsidR="00E02537">
        <w:rPr>
          <w:lang w:val="de-DE"/>
        </w:rPr>
        <w:t xml:space="preserve">neue </w:t>
      </w:r>
      <w:r>
        <w:rPr>
          <w:lang w:val="de-DE"/>
        </w:rPr>
        <w:t xml:space="preserve">blaue </w:t>
      </w:r>
      <w:proofErr w:type="spellStart"/>
      <w:r>
        <w:rPr>
          <w:lang w:val="de-DE"/>
        </w:rPr>
        <w:t>Bandtyp</w:t>
      </w:r>
      <w:proofErr w:type="spellEnd"/>
      <w:r>
        <w:rPr>
          <w:lang w:val="de-DE"/>
        </w:rPr>
        <w:t xml:space="preserve"> b</w:t>
      </w:r>
      <w:r w:rsidR="000449CB">
        <w:rPr>
          <w:lang w:val="de-DE"/>
        </w:rPr>
        <w:t>esonders geeignet für unverpackte Lebensmittel</w:t>
      </w:r>
      <w:r w:rsidR="008E0135">
        <w:rPr>
          <w:lang w:val="de-DE"/>
        </w:rPr>
        <w:t>.</w:t>
      </w:r>
      <w:r w:rsidR="000449CB">
        <w:rPr>
          <w:lang w:val="de-DE"/>
        </w:rPr>
        <w:t xml:space="preserve"> </w:t>
      </w:r>
      <w:r w:rsidR="000F5620" w:rsidRPr="000F5620">
        <w:rPr>
          <w:lang w:val="de-DE"/>
        </w:rPr>
        <w:t xml:space="preserve"> </w:t>
      </w:r>
      <w:r w:rsidR="008E0135">
        <w:rPr>
          <w:lang w:val="de-DE"/>
        </w:rPr>
        <w:t>A</w:t>
      </w:r>
      <w:r w:rsidR="000449CB">
        <w:rPr>
          <w:lang w:val="de-DE"/>
        </w:rPr>
        <w:t xml:space="preserve">ber </w:t>
      </w:r>
      <w:r w:rsidR="000F5620" w:rsidRPr="000F5620">
        <w:rPr>
          <w:lang w:val="de-DE"/>
        </w:rPr>
        <w:t xml:space="preserve">auch der Transport von verpackten Lebensmitteln in Pappschachteln sowie in Folien </w:t>
      </w:r>
      <w:r>
        <w:rPr>
          <w:lang w:val="de-DE"/>
        </w:rPr>
        <w:t xml:space="preserve">ist </w:t>
      </w:r>
      <w:r w:rsidR="000F5620" w:rsidRPr="000F5620">
        <w:rPr>
          <w:lang w:val="de-DE"/>
        </w:rPr>
        <w:t>möglich.</w:t>
      </w:r>
    </w:p>
    <w:p w14:paraId="7B893A2B" w14:textId="11445DCD" w:rsidR="00D2477E" w:rsidRDefault="00D2477E">
      <w:pPr>
        <w:pStyle w:val="PressReleaseText"/>
        <w:rPr>
          <w:lang w:val="de-DE"/>
        </w:rPr>
      </w:pPr>
      <w:r>
        <w:rPr>
          <w:lang w:val="de-DE"/>
        </w:rPr>
        <w:t xml:space="preserve"> </w:t>
      </w:r>
    </w:p>
    <w:p w14:paraId="26C9ABE3" w14:textId="77777777" w:rsidR="00303033" w:rsidRPr="000F5620" w:rsidRDefault="00303033">
      <w:pPr>
        <w:pStyle w:val="Adressline"/>
        <w:rPr>
          <w:lang w:val="de-DE"/>
        </w:rPr>
      </w:pPr>
    </w:p>
    <w:p w14:paraId="21D3EB06" w14:textId="77777777" w:rsidR="00D51D64" w:rsidRPr="008D2CDC" w:rsidRDefault="00D51D64" w:rsidP="00D51D64">
      <w:pPr>
        <w:pStyle w:val="Address"/>
        <w:rPr>
          <w:lang w:val="en-US"/>
        </w:rPr>
      </w:pPr>
      <w:r w:rsidRPr="008D2CDC">
        <w:rPr>
          <w:lang w:val="en-US"/>
        </w:rPr>
        <w:t>For further information:</w:t>
      </w:r>
    </w:p>
    <w:p w14:paraId="59EC0A90" w14:textId="4E6D8504" w:rsidR="00D51D64" w:rsidRPr="008D2CDC" w:rsidRDefault="008D2CDC" w:rsidP="00D51D64">
      <w:pPr>
        <w:pStyle w:val="Address"/>
        <w:rPr>
          <w:lang w:val="en-US"/>
        </w:rPr>
      </w:pPr>
      <w:r>
        <w:t>Matthias Eilert</w:t>
      </w:r>
      <w:r>
        <w:tab/>
      </w:r>
    </w:p>
    <w:p w14:paraId="4F5E17CB" w14:textId="48A2A0F8" w:rsidR="00D51D64" w:rsidRPr="008D2CDC" w:rsidRDefault="008D2CDC" w:rsidP="00D51D64">
      <w:pPr>
        <w:pStyle w:val="Address"/>
        <w:rPr>
          <w:lang w:val="en-US"/>
        </w:rPr>
      </w:pPr>
      <w:proofErr w:type="spellStart"/>
      <w:r>
        <w:t>Marketin</w:t>
      </w:r>
      <w:proofErr w:type="spellEnd"/>
      <w:r>
        <w:t xml:space="preserve"> Communications</w:t>
      </w:r>
    </w:p>
    <w:p w14:paraId="67C3ACA5" w14:textId="30AFB2CD" w:rsidR="00D51D64" w:rsidRPr="008D2CDC" w:rsidRDefault="00D51D64" w:rsidP="00D51D64">
      <w:pPr>
        <w:pStyle w:val="Address"/>
        <w:rPr>
          <w:lang w:val="en-US"/>
        </w:rPr>
      </w:pPr>
      <w:r w:rsidRPr="008D2CDC">
        <w:rPr>
          <w:lang w:val="en-US"/>
        </w:rPr>
        <w:t xml:space="preserve">Phone +49 511 67 04 </w:t>
      </w:r>
      <w:r w:rsidR="008D2CDC">
        <w:t>232</w:t>
      </w:r>
    </w:p>
    <w:p w14:paraId="58C33757" w14:textId="77777777" w:rsidR="00D51D64" w:rsidRPr="008D2CDC" w:rsidRDefault="00D51D64" w:rsidP="00D51D64">
      <w:pPr>
        <w:pStyle w:val="Address"/>
        <w:rPr>
          <w:lang w:val="en-US"/>
        </w:rPr>
      </w:pPr>
      <w:r w:rsidRPr="008D2CDC">
        <w:rPr>
          <w:lang w:val="en-US"/>
        </w:rPr>
        <w:t>siegling@forbo.com</w:t>
      </w:r>
    </w:p>
    <w:p w14:paraId="542EF90B" w14:textId="77777777" w:rsidR="00303033" w:rsidRPr="008D2CDC" w:rsidRDefault="00303033">
      <w:pPr>
        <w:rPr>
          <w:lang w:val="en-US"/>
        </w:rPr>
      </w:pPr>
    </w:p>
    <w:sectPr w:rsidR="00303033" w:rsidRPr="008D2CDC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7A71" w14:textId="77777777" w:rsidR="004C0D74" w:rsidRDefault="004C0D74">
      <w:r>
        <w:separator/>
      </w:r>
    </w:p>
  </w:endnote>
  <w:endnote w:type="continuationSeparator" w:id="0">
    <w:p w14:paraId="29773B95" w14:textId="77777777" w:rsidR="004C0D74" w:rsidRDefault="004C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C63B" w14:textId="77777777" w:rsidR="004C0D74" w:rsidRDefault="004C0D74">
      <w:r>
        <w:separator/>
      </w:r>
    </w:p>
  </w:footnote>
  <w:footnote w:type="continuationSeparator" w:id="0">
    <w:p w14:paraId="682644DA" w14:textId="77777777" w:rsidR="004C0D74" w:rsidRDefault="004C0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2A315E7F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1D472F1D" w14:textId="77777777" w:rsidR="00303033" w:rsidRDefault="00303033">
          <w:pPr>
            <w:pStyle w:val="Kopfzeile"/>
          </w:pPr>
        </w:p>
        <w:p w14:paraId="4EE72AC6" w14:textId="77777777" w:rsidR="00303033" w:rsidRDefault="00CA3224">
          <w:pPr>
            <w:pStyle w:val="LogoBlack"/>
          </w:pPr>
          <w:r>
            <w:rPr>
              <w:noProof/>
              <w:lang w:val="de-DE"/>
            </w:rPr>
            <w:drawing>
              <wp:anchor distT="0" distB="0" distL="114300" distR="114300" simplePos="0" relativeHeight="251658240" behindDoc="0" locked="0" layoutInCell="1" allowOverlap="1" wp14:anchorId="1682823B" wp14:editId="27CACEF4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560D376" w14:textId="77777777" w:rsidR="00303033" w:rsidRDefault="00CA3224">
          <w:pPr>
            <w:pStyle w:val="LogoColor"/>
          </w:pPr>
          <w:r>
            <w:rPr>
              <w:noProof/>
              <w:sz w:val="20"/>
              <w:lang w:val="de-DE"/>
            </w:rPr>
            <w:drawing>
              <wp:anchor distT="0" distB="0" distL="114300" distR="114300" simplePos="0" relativeHeight="251659264" behindDoc="0" locked="0" layoutInCell="1" allowOverlap="1" wp14:anchorId="2A721EFD" wp14:editId="771B9A29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E9D0E10" w14:textId="77777777" w:rsidR="00303033" w:rsidRDefault="00303033">
          <w:pPr>
            <w:pStyle w:val="Kopfzeile"/>
          </w:pPr>
        </w:p>
      </w:tc>
    </w:tr>
    <w:tr w:rsidR="00303033" w14:paraId="61DAE717" w14:textId="77777777">
      <w:trPr>
        <w:trHeight w:hRule="exact" w:val="1247"/>
      </w:trPr>
      <w:tc>
        <w:tcPr>
          <w:tcW w:w="8420" w:type="dxa"/>
          <w:gridSpan w:val="2"/>
        </w:tcPr>
        <w:p w14:paraId="4302EA14" w14:textId="23637D59" w:rsidR="00303033" w:rsidRDefault="008D2CDC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 w14:paraId="2A94B295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25E057CA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8D2CDC">
            <w:fldChar w:fldCharType="begin"/>
          </w:r>
          <w:r w:rsidR="008D2CDC">
            <w:instrText xml:space="preserve"> NUMPAGES  \* MERGEFORMAT </w:instrText>
          </w:r>
          <w:r w:rsidR="008D2CDC">
            <w:fldChar w:fldCharType="separate"/>
          </w:r>
          <w:r>
            <w:rPr>
              <w:noProof/>
            </w:rPr>
            <w:t>1</w:t>
          </w:r>
          <w:r w:rsidR="008D2CDC">
            <w:rPr>
              <w:noProof/>
            </w:rPr>
            <w:fldChar w:fldCharType="end"/>
          </w:r>
        </w:p>
      </w:tc>
    </w:tr>
    <w:tr w:rsidR="00303033" w14:paraId="2F8FA7C8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2593BB92" w14:textId="77777777" w:rsidR="00303033" w:rsidRDefault="00303033"/>
      </w:tc>
    </w:tr>
  </w:tbl>
  <w:p w14:paraId="35247208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8F51" w14:textId="77777777" w:rsidR="00303033" w:rsidRDefault="00303033">
    <w:pPr>
      <w:pStyle w:val="Kopfzeile"/>
    </w:pPr>
  </w:p>
  <w:p w14:paraId="4CFFF80F" w14:textId="77777777" w:rsidR="00303033" w:rsidRDefault="00CA3224">
    <w:pPr>
      <w:pStyle w:val="LogoBlack"/>
    </w:pPr>
    <w:r>
      <w:rPr>
        <w:noProof/>
        <w:lang w:val="de-DE"/>
      </w:rPr>
      <w:drawing>
        <wp:anchor distT="0" distB="0" distL="114300" distR="114300" simplePos="0" relativeHeight="251656192" behindDoc="0" locked="0" layoutInCell="1" allowOverlap="1" wp14:anchorId="78F61752" wp14:editId="13E98B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C24EE" w14:textId="77777777" w:rsidR="00303033" w:rsidRDefault="00CA3224">
    <w:pPr>
      <w:pStyle w:val="LogoColor"/>
    </w:pPr>
    <w:r>
      <w:rPr>
        <w:noProof/>
        <w:lang w:val="de-DE"/>
      </w:rPr>
      <w:drawing>
        <wp:anchor distT="0" distB="0" distL="114300" distR="114300" simplePos="0" relativeHeight="251657216" behindDoc="0" locked="0" layoutInCell="1" allowOverlap="1" wp14:anchorId="019A21FF" wp14:editId="1116DB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16AE5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 w16cid:durableId="101655030">
    <w:abstractNumId w:val="0"/>
  </w:num>
  <w:num w:numId="2" w16cid:durableId="186439994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20"/>
    <w:rsid w:val="000140D7"/>
    <w:rsid w:val="000449CB"/>
    <w:rsid w:val="000F5620"/>
    <w:rsid w:val="00103E84"/>
    <w:rsid w:val="002C58CC"/>
    <w:rsid w:val="00303033"/>
    <w:rsid w:val="00317597"/>
    <w:rsid w:val="00424A1F"/>
    <w:rsid w:val="004C0D74"/>
    <w:rsid w:val="007E1BBC"/>
    <w:rsid w:val="008D2CDC"/>
    <w:rsid w:val="008E0135"/>
    <w:rsid w:val="00CA3224"/>
    <w:rsid w:val="00D2477E"/>
    <w:rsid w:val="00D51D64"/>
    <w:rsid w:val="00E0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E48651"/>
  <w15:docId w15:val="{E5DBF2B4-992E-4BFF-B43C-55E4E3DD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berarbeitung">
    <w:name w:val="Revision"/>
    <w:hidden/>
    <w:uiPriority w:val="99"/>
    <w:semiHidden/>
    <w:rsid w:val="002C58CC"/>
    <w:rPr>
      <w:rFonts w:ascii="Georgia" w:hAnsi="Georgia"/>
      <w:sz w:val="19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2</Pages>
  <Words>201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Goetze, Alexandra</cp:lastModifiedBy>
  <cp:revision>2</cp:revision>
  <cp:lastPrinted>2007-01-17T14:40:00Z</cp:lastPrinted>
  <dcterms:created xsi:type="dcterms:W3CDTF">2023-02-08T13:33:00Z</dcterms:created>
  <dcterms:modified xsi:type="dcterms:W3CDTF">2023-02-08T13:33:00Z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