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010023" w14:paraId="6F5C1EB1"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010023" w14:paraId="0373E623" w14:textId="77777777">
              <w:trPr>
                <w:trHeight w:hRule="exact" w:val="1247"/>
              </w:trPr>
              <w:tc>
                <w:tcPr>
                  <w:tcW w:w="8222" w:type="dxa"/>
                </w:tcPr>
                <w:p w14:paraId="670344D1" w14:textId="77777777" w:rsidR="00303033" w:rsidRPr="00010023" w:rsidRDefault="00303033">
                  <w:pPr>
                    <w:pStyle w:val="TitleRef"/>
                    <w:rPr>
                      <w:lang w:val="en-US"/>
                    </w:rPr>
                  </w:pPr>
                  <w:r w:rsidRPr="00010023">
                    <w:rPr>
                      <w:lang w:val="en-US"/>
                    </w:rPr>
                    <w:t>press release</w:t>
                  </w:r>
                </w:p>
              </w:tc>
            </w:tr>
            <w:tr w:rsidR="00303033" w:rsidRPr="00010023" w14:paraId="7CA01A78" w14:textId="77777777">
              <w:tblPrEx>
                <w:tblBorders>
                  <w:insideH w:val="single" w:sz="2" w:space="0" w:color="auto"/>
                </w:tblBorders>
              </w:tblPrEx>
              <w:trPr>
                <w:trHeight w:val="227"/>
              </w:trPr>
              <w:tc>
                <w:tcPr>
                  <w:tcW w:w="8222" w:type="dxa"/>
                  <w:tcBorders>
                    <w:top w:val="nil"/>
                    <w:bottom w:val="single" w:sz="2" w:space="0" w:color="auto"/>
                  </w:tcBorders>
                </w:tcPr>
                <w:p w14:paraId="105088E3" w14:textId="77777777" w:rsidR="00303033" w:rsidRPr="00010023" w:rsidRDefault="00303033">
                  <w:pPr>
                    <w:pStyle w:val="Page"/>
                    <w:rPr>
                      <w:lang w:val="en-US"/>
                    </w:rPr>
                  </w:pPr>
                  <w:r w:rsidRPr="00010023">
                    <w:rPr>
                      <w:lang w:val="en-US"/>
                    </w:rPr>
                    <w:t xml:space="preserve">page </w:t>
                  </w:r>
                  <w:r w:rsidRPr="00010023">
                    <w:rPr>
                      <w:lang w:val="en-US"/>
                    </w:rPr>
                    <w:fldChar w:fldCharType="begin"/>
                  </w:r>
                  <w:r w:rsidRPr="00010023">
                    <w:rPr>
                      <w:lang w:val="en-US"/>
                    </w:rPr>
                    <w:instrText xml:space="preserve"> PAGE  \* MERGEFORMAT </w:instrText>
                  </w:r>
                  <w:r w:rsidRPr="00010023">
                    <w:rPr>
                      <w:lang w:val="en-US"/>
                    </w:rPr>
                    <w:fldChar w:fldCharType="separate"/>
                  </w:r>
                  <w:r w:rsidRPr="00010023">
                    <w:rPr>
                      <w:noProof/>
                      <w:lang w:val="en-US"/>
                    </w:rPr>
                    <w:t>1</w:t>
                  </w:r>
                  <w:r w:rsidRPr="00010023">
                    <w:rPr>
                      <w:lang w:val="en-US"/>
                    </w:rPr>
                    <w:fldChar w:fldCharType="end"/>
                  </w:r>
                  <w:r w:rsidRPr="00010023">
                    <w:rPr>
                      <w:lang w:val="en-US"/>
                    </w:rPr>
                    <w:t xml:space="preserve"> of </w:t>
                  </w:r>
                  <w:r w:rsidR="003E7314" w:rsidRPr="00010023">
                    <w:rPr>
                      <w:lang w:val="en-US"/>
                    </w:rPr>
                    <w:fldChar w:fldCharType="begin"/>
                  </w:r>
                  <w:r w:rsidR="003E7314" w:rsidRPr="00010023">
                    <w:rPr>
                      <w:lang w:val="en-US"/>
                    </w:rPr>
                    <w:instrText xml:space="preserve"> NUMPAGES  \* MERGEFORMAT </w:instrText>
                  </w:r>
                  <w:r w:rsidR="003E7314" w:rsidRPr="00010023">
                    <w:rPr>
                      <w:lang w:val="en-US"/>
                    </w:rPr>
                    <w:fldChar w:fldCharType="separate"/>
                  </w:r>
                  <w:r w:rsidRPr="00010023">
                    <w:rPr>
                      <w:noProof/>
                      <w:lang w:val="en-US"/>
                    </w:rPr>
                    <w:t>1</w:t>
                  </w:r>
                  <w:r w:rsidR="003E7314" w:rsidRPr="00010023">
                    <w:rPr>
                      <w:noProof/>
                      <w:lang w:val="en-US"/>
                    </w:rPr>
                    <w:fldChar w:fldCharType="end"/>
                  </w:r>
                </w:p>
              </w:tc>
            </w:tr>
            <w:tr w:rsidR="00303033" w:rsidRPr="00010023" w14:paraId="7EDD5C26" w14:textId="77777777">
              <w:tblPrEx>
                <w:tblBorders>
                  <w:insideH w:val="single" w:sz="2" w:space="0" w:color="auto"/>
                </w:tblBorders>
              </w:tblPrEx>
              <w:trPr>
                <w:trHeight w:hRule="exact" w:val="284"/>
              </w:trPr>
              <w:tc>
                <w:tcPr>
                  <w:tcW w:w="8222" w:type="dxa"/>
                  <w:tcBorders>
                    <w:top w:val="single" w:sz="2" w:space="0" w:color="auto"/>
                    <w:bottom w:val="nil"/>
                  </w:tcBorders>
                </w:tcPr>
                <w:p w14:paraId="25245BAA" w14:textId="77777777" w:rsidR="00303033" w:rsidRPr="00010023" w:rsidRDefault="00303033">
                  <w:pPr>
                    <w:rPr>
                      <w:lang w:val="en-US"/>
                    </w:rPr>
                  </w:pPr>
                </w:p>
              </w:tc>
            </w:tr>
            <w:tr w:rsidR="00303033" w:rsidRPr="00010023" w14:paraId="19FFBF27" w14:textId="77777777">
              <w:tblPrEx>
                <w:tblBorders>
                  <w:insideH w:val="single" w:sz="2" w:space="0" w:color="auto"/>
                </w:tblBorders>
              </w:tblPrEx>
              <w:tc>
                <w:tcPr>
                  <w:tcW w:w="8222" w:type="dxa"/>
                  <w:tcBorders>
                    <w:top w:val="nil"/>
                    <w:bottom w:val="nil"/>
                  </w:tcBorders>
                </w:tcPr>
                <w:p w14:paraId="0D252461" w14:textId="58855444" w:rsidR="00303033" w:rsidRPr="00010023" w:rsidRDefault="002C58CC">
                  <w:pPr>
                    <w:pStyle w:val="Subject"/>
                    <w:rPr>
                      <w:lang w:val="en-US"/>
                    </w:rPr>
                  </w:pPr>
                  <w:r w:rsidRPr="00010023">
                    <w:rPr>
                      <w:bCs/>
                      <w:lang w:val="en-US"/>
                    </w:rPr>
                    <w:t>New Forbo Knife Edge Belt for Easy Transfer of Small Items of General Cargo</w:t>
                  </w:r>
                </w:p>
                <w:p w14:paraId="64F15967" w14:textId="77777777" w:rsidR="00303033" w:rsidRPr="00010023" w:rsidRDefault="00303033">
                  <w:pPr>
                    <w:pStyle w:val="Subject"/>
                    <w:rPr>
                      <w:lang w:val="en-US"/>
                    </w:rPr>
                  </w:pPr>
                </w:p>
              </w:tc>
            </w:tr>
          </w:tbl>
          <w:p w14:paraId="035502E1" w14:textId="77777777" w:rsidR="00303033" w:rsidRPr="00010023" w:rsidRDefault="00303033">
            <w:pPr>
              <w:rPr>
                <w:lang w:val="en-US"/>
              </w:rPr>
            </w:pPr>
          </w:p>
        </w:tc>
      </w:tr>
    </w:tbl>
    <w:p w14:paraId="3C126BE8" w14:textId="77777777" w:rsidR="00303033" w:rsidRPr="00010023" w:rsidRDefault="00303033">
      <w:pPr>
        <w:pStyle w:val="Page"/>
        <w:rPr>
          <w:lang w:val="en-US"/>
        </w:rPr>
      </w:pPr>
      <w:r w:rsidRPr="00010023">
        <w:rPr>
          <w:lang w:val="en-US"/>
        </w:rPr>
        <w:t>[lead]</w:t>
      </w:r>
    </w:p>
    <w:p w14:paraId="29C27A93" w14:textId="34E1DB93" w:rsidR="00303033" w:rsidRPr="00010023" w:rsidRDefault="00D2477E">
      <w:pPr>
        <w:pStyle w:val="PressReleaseText"/>
        <w:rPr>
          <w:lang w:val="en-US"/>
        </w:rPr>
      </w:pPr>
      <w:r w:rsidRPr="00010023">
        <w:rPr>
          <w:lang w:val="en-US"/>
        </w:rPr>
        <w:t xml:space="preserve">Hanover, </w:t>
      </w:r>
      <w:r w:rsidRPr="00010023">
        <w:rPr>
          <w:lang w:val="en-US"/>
        </w:rPr>
        <w:fldChar w:fldCharType="begin"/>
      </w:r>
      <w:r w:rsidRPr="00010023">
        <w:rPr>
          <w:lang w:val="en-US"/>
        </w:rPr>
        <w:instrText xml:space="preserve"> CREATEDATE \@ "MMMM dd, yyyy" \* MERGEFORMAT </w:instrText>
      </w:r>
      <w:r w:rsidRPr="00010023">
        <w:rPr>
          <w:lang w:val="en-US"/>
        </w:rPr>
        <w:fldChar w:fldCharType="separate"/>
      </w:r>
      <w:r w:rsidRPr="00010023">
        <w:rPr>
          <w:noProof/>
          <w:lang w:val="en-US"/>
        </w:rPr>
        <w:t>February 08, 2023</w:t>
      </w:r>
      <w:r w:rsidRPr="00010023">
        <w:rPr>
          <w:lang w:val="en-US"/>
        </w:rPr>
        <w:fldChar w:fldCharType="end"/>
      </w:r>
      <w:r w:rsidRPr="00010023">
        <w:rPr>
          <w:lang w:val="en-US"/>
        </w:rPr>
        <w:t xml:space="preserve"> – Unique belt design for narrow applications in the food industry</w:t>
      </w:r>
    </w:p>
    <w:p w14:paraId="24E52455" w14:textId="77777777" w:rsidR="00303033" w:rsidRPr="00010023" w:rsidRDefault="00303033">
      <w:pPr>
        <w:pStyle w:val="PressReleaseText"/>
        <w:rPr>
          <w:lang w:val="en-US"/>
        </w:rPr>
      </w:pPr>
    </w:p>
    <w:p w14:paraId="05AF9CEF" w14:textId="77777777" w:rsidR="00303033" w:rsidRPr="00010023" w:rsidRDefault="00303033">
      <w:pPr>
        <w:pStyle w:val="Page"/>
        <w:rPr>
          <w:lang w:val="en-US"/>
        </w:rPr>
      </w:pPr>
      <w:r w:rsidRPr="00010023">
        <w:rPr>
          <w:lang w:val="en-US"/>
        </w:rPr>
        <w:t>[Body]</w:t>
      </w:r>
    </w:p>
    <w:p w14:paraId="26623D75" w14:textId="3C0CE21E" w:rsidR="00D2477E" w:rsidRPr="00010023" w:rsidRDefault="00D2477E">
      <w:pPr>
        <w:pStyle w:val="PressReleaseText"/>
        <w:rPr>
          <w:lang w:val="en-US"/>
        </w:rPr>
      </w:pPr>
      <w:r w:rsidRPr="00010023">
        <w:rPr>
          <w:lang w:val="en-US"/>
        </w:rPr>
        <w:t>Forbo Movement Systems is launching a new belt. It’s ideal for narrow applications and conveying unpackaged food like chocolate bars or snacks.</w:t>
      </w:r>
    </w:p>
    <w:p w14:paraId="22A9F9DC" w14:textId="77777777" w:rsidR="00D2477E" w:rsidRPr="00010023" w:rsidRDefault="00D2477E">
      <w:pPr>
        <w:pStyle w:val="PressReleaseText"/>
        <w:rPr>
          <w:lang w:val="en-US"/>
        </w:rPr>
      </w:pPr>
    </w:p>
    <w:p w14:paraId="4C9706BE" w14:textId="77777777" w:rsidR="00273D41" w:rsidRPr="00010023" w:rsidRDefault="00D2477E" w:rsidP="000449CB">
      <w:pPr>
        <w:pStyle w:val="PressReleaseText"/>
        <w:rPr>
          <w:color w:val="000030"/>
          <w:szCs w:val="20"/>
          <w:shd w:val="clear" w:color="auto" w:fill="FFFFFF"/>
          <w:lang w:val="en-US"/>
        </w:rPr>
      </w:pPr>
      <w:r w:rsidRPr="00010023">
        <w:rPr>
          <w:lang w:val="en-US"/>
        </w:rPr>
        <w:t xml:space="preserve">The new Transilon E 2/1 U0/U8 LG blue FDA (art. no. 904718) was originally developed for a renowned OEM of tubular bag packaging machines and now makes knife edge applications for mini conveyors possible. </w:t>
      </w:r>
      <w:r w:rsidRPr="00010023">
        <w:rPr>
          <w:color w:val="000030"/>
          <w:szCs w:val="20"/>
          <w:shd w:val="clear" w:color="auto" w:fill="FFFFFF"/>
          <w:lang w:val="en-US"/>
        </w:rPr>
        <w:t>The advantage of a conveyor belt with a knife edge is the very narrow gap during belt transfer between two conveyors for instance. Therefore, even very small products are transferred very gently.</w:t>
      </w:r>
    </w:p>
    <w:p w14:paraId="09E3E8C5" w14:textId="21A4DBF5" w:rsidR="000449CB" w:rsidRPr="00010023" w:rsidRDefault="00D2477E" w:rsidP="000449CB">
      <w:pPr>
        <w:pStyle w:val="PressReleaseText"/>
        <w:rPr>
          <w:lang w:val="en-US"/>
        </w:rPr>
      </w:pPr>
      <w:r w:rsidRPr="00010023">
        <w:rPr>
          <w:color w:val="000030"/>
          <w:szCs w:val="20"/>
          <w:shd w:val="clear" w:color="auto" w:fill="FFFFFF"/>
          <w:lang w:val="en-US"/>
        </w:rPr>
        <w:t xml:space="preserve"> </w:t>
      </w:r>
    </w:p>
    <w:p w14:paraId="381C5163" w14:textId="7FA58250" w:rsidR="000449CB" w:rsidRPr="00010023" w:rsidRDefault="000449CB">
      <w:pPr>
        <w:pStyle w:val="PressReleaseText"/>
        <w:rPr>
          <w:lang w:val="en-US"/>
        </w:rPr>
      </w:pPr>
      <w:r w:rsidRPr="00010023">
        <w:rPr>
          <w:lang w:val="en-US"/>
        </w:rPr>
        <w:t>The combination of a single-ply fabric and pattern on the surface is unusual. The longitudinal groove surface pattern (LG) ensures perfect grip during inclined conveying and in applications requiring exceptional positioning accuracy.</w:t>
      </w:r>
    </w:p>
    <w:p w14:paraId="0B8530AD" w14:textId="53F7E68F" w:rsidR="00273D41" w:rsidRPr="00010023" w:rsidRDefault="00273D41">
      <w:pPr>
        <w:tabs>
          <w:tab w:val="clear" w:pos="312"/>
        </w:tabs>
        <w:spacing w:line="240" w:lineRule="auto"/>
        <w:rPr>
          <w:rFonts w:ascii="Arial" w:hAnsi="Arial" w:cs="Arial"/>
          <w:sz w:val="20"/>
          <w:szCs w:val="15"/>
          <w:lang w:val="en-US"/>
        </w:rPr>
      </w:pPr>
      <w:r w:rsidRPr="00010023">
        <w:rPr>
          <w:lang w:val="en-US"/>
        </w:rPr>
        <w:br w:type="page"/>
      </w:r>
    </w:p>
    <w:p w14:paraId="6854E333" w14:textId="77777777" w:rsidR="00273D41" w:rsidRPr="00010023" w:rsidRDefault="00273D41">
      <w:pPr>
        <w:pStyle w:val="PressReleaseText"/>
        <w:rPr>
          <w:lang w:val="en-US"/>
        </w:rPr>
      </w:pPr>
    </w:p>
    <w:p w14:paraId="32775376" w14:textId="31D4F208" w:rsidR="00303033" w:rsidRPr="00010023" w:rsidRDefault="00103E84">
      <w:pPr>
        <w:pStyle w:val="PressReleaseText"/>
        <w:rPr>
          <w:lang w:val="en-US"/>
        </w:rPr>
      </w:pPr>
      <w:r w:rsidRPr="00010023">
        <w:rPr>
          <w:lang w:val="en-US"/>
        </w:rPr>
        <w:t>The blue belt type is predestined for unpackaged food due to its conformity with the standard FDA, EU and MHLW regulations. But it can also convey packaged food in cardboard boxes and film.</w:t>
      </w:r>
    </w:p>
    <w:p w14:paraId="7B893A2B" w14:textId="11445DCD" w:rsidR="00D2477E" w:rsidRPr="00010023" w:rsidRDefault="00D2477E">
      <w:pPr>
        <w:pStyle w:val="PressReleaseText"/>
        <w:rPr>
          <w:lang w:val="en-US"/>
        </w:rPr>
      </w:pPr>
      <w:r w:rsidRPr="00010023">
        <w:rPr>
          <w:lang w:val="en-US"/>
        </w:rPr>
        <w:t xml:space="preserve"> </w:t>
      </w:r>
    </w:p>
    <w:p w14:paraId="26C9ABE3" w14:textId="655A47B0" w:rsidR="00303033" w:rsidRPr="00010023" w:rsidRDefault="00303033">
      <w:pPr>
        <w:pStyle w:val="Adressline"/>
        <w:rPr>
          <w:lang w:val="en-US"/>
        </w:rPr>
      </w:pPr>
    </w:p>
    <w:p w14:paraId="21D3EB06" w14:textId="77777777" w:rsidR="00D51D64" w:rsidRPr="00010023" w:rsidRDefault="00D51D64" w:rsidP="00D51D64">
      <w:pPr>
        <w:pStyle w:val="Address"/>
        <w:rPr>
          <w:lang w:val="en-US"/>
        </w:rPr>
      </w:pPr>
      <w:r w:rsidRPr="00010023">
        <w:rPr>
          <w:lang w:val="en-US"/>
        </w:rPr>
        <w:t>For further information:</w:t>
      </w:r>
    </w:p>
    <w:p w14:paraId="59EC0A90" w14:textId="4E6D8504" w:rsidR="00D51D64" w:rsidRPr="00010023" w:rsidRDefault="008D2CDC" w:rsidP="00D51D64">
      <w:pPr>
        <w:pStyle w:val="Address"/>
        <w:rPr>
          <w:lang w:val="en-US"/>
        </w:rPr>
      </w:pPr>
      <w:r w:rsidRPr="00010023">
        <w:rPr>
          <w:lang w:val="en-US"/>
        </w:rPr>
        <w:t>Matthias Eilert</w:t>
      </w:r>
      <w:r w:rsidRPr="00010023">
        <w:rPr>
          <w:lang w:val="en-US"/>
        </w:rPr>
        <w:tab/>
      </w:r>
    </w:p>
    <w:p w14:paraId="4F5E17CB" w14:textId="3C396A52" w:rsidR="00D51D64" w:rsidRPr="00010023" w:rsidRDefault="008D2CDC" w:rsidP="00D51D64">
      <w:pPr>
        <w:pStyle w:val="Address"/>
        <w:rPr>
          <w:lang w:val="en-US"/>
        </w:rPr>
      </w:pPr>
      <w:r w:rsidRPr="00010023">
        <w:rPr>
          <w:lang w:val="en-US"/>
        </w:rPr>
        <w:t>Marketin</w:t>
      </w:r>
      <w:r w:rsidR="00010023">
        <w:rPr>
          <w:lang w:val="en-US"/>
        </w:rPr>
        <w:t>g</w:t>
      </w:r>
      <w:r w:rsidRPr="00010023">
        <w:rPr>
          <w:lang w:val="en-US"/>
        </w:rPr>
        <w:t xml:space="preserve"> Communications</w:t>
      </w:r>
    </w:p>
    <w:p w14:paraId="67C3ACA5" w14:textId="30AFB2CD" w:rsidR="00D51D64" w:rsidRPr="00010023" w:rsidRDefault="00D51D64" w:rsidP="00D51D64">
      <w:pPr>
        <w:pStyle w:val="Address"/>
        <w:rPr>
          <w:lang w:val="en-US"/>
        </w:rPr>
      </w:pPr>
      <w:r w:rsidRPr="00010023">
        <w:rPr>
          <w:lang w:val="en-US"/>
        </w:rPr>
        <w:t>Tel.: +49 511 67 04 232</w:t>
      </w:r>
    </w:p>
    <w:p w14:paraId="58C33757" w14:textId="77777777" w:rsidR="00D51D64" w:rsidRPr="00010023" w:rsidRDefault="00D51D64" w:rsidP="00D51D64">
      <w:pPr>
        <w:pStyle w:val="Address"/>
        <w:rPr>
          <w:lang w:val="en-US"/>
        </w:rPr>
      </w:pPr>
      <w:r w:rsidRPr="00010023">
        <w:rPr>
          <w:lang w:val="en-US"/>
        </w:rPr>
        <w:t>siegling@forbo.com</w:t>
      </w:r>
    </w:p>
    <w:p w14:paraId="542EF90B" w14:textId="3FCE387F" w:rsidR="00303033" w:rsidRPr="00010023" w:rsidRDefault="00303033">
      <w:pPr>
        <w:rPr>
          <w:lang w:val="en-US"/>
        </w:rPr>
      </w:pPr>
    </w:p>
    <w:sectPr w:rsidR="00303033" w:rsidRPr="0001002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91F1" w14:textId="77777777" w:rsidR="00B34A11" w:rsidRDefault="00B34A11">
      <w:r>
        <w:separator/>
      </w:r>
    </w:p>
  </w:endnote>
  <w:endnote w:type="continuationSeparator" w:id="0">
    <w:p w14:paraId="520AC7BD" w14:textId="77777777" w:rsidR="00B34A11" w:rsidRDefault="00B3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69F7" w14:textId="77777777" w:rsidR="00B34A11" w:rsidRDefault="00B34A11">
      <w:r>
        <w:separator/>
      </w:r>
    </w:p>
  </w:footnote>
  <w:footnote w:type="continuationSeparator" w:id="0">
    <w:p w14:paraId="016B5B12" w14:textId="77777777" w:rsidR="00B34A11" w:rsidRDefault="00B3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A315E7F" w14:textId="77777777">
      <w:trPr>
        <w:gridAfter w:val="1"/>
        <w:wAfter w:w="825" w:type="dxa"/>
        <w:trHeight w:hRule="exact" w:val="2098"/>
      </w:trPr>
      <w:tc>
        <w:tcPr>
          <w:tcW w:w="7595" w:type="dxa"/>
        </w:tcPr>
        <w:p w14:paraId="1D472F1D" w14:textId="77777777" w:rsidR="00303033" w:rsidRDefault="00303033">
          <w:pPr>
            <w:pStyle w:val="Kopfzeile"/>
          </w:pPr>
        </w:p>
        <w:p w14:paraId="4EE72AC6" w14:textId="77777777" w:rsidR="00303033" w:rsidRDefault="00CA3224">
          <w:pPr>
            <w:pStyle w:val="LogoBlack"/>
          </w:pPr>
          <w:r>
            <w:rPr>
              <w:noProof/>
            </w:rPr>
            <w:drawing>
              <wp:anchor distT="0" distB="0" distL="114300" distR="114300" simplePos="0" relativeHeight="251658240" behindDoc="0" locked="0" layoutInCell="1" allowOverlap="1" wp14:anchorId="1682823B" wp14:editId="27CACEF4">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0D376" w14:textId="77777777" w:rsidR="00303033" w:rsidRDefault="00CA3224">
          <w:pPr>
            <w:pStyle w:val="LogoColor"/>
          </w:pPr>
          <w:r>
            <w:rPr>
              <w:noProof/>
              <w:sz w:val="20"/>
            </w:rPr>
            <w:drawing>
              <wp:anchor distT="0" distB="0" distL="114300" distR="114300" simplePos="0" relativeHeight="251659264" behindDoc="0" locked="0" layoutInCell="1" allowOverlap="1" wp14:anchorId="2A721EFD" wp14:editId="771B9A29">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D0E10" w14:textId="77777777" w:rsidR="00303033" w:rsidRDefault="00303033">
          <w:pPr>
            <w:pStyle w:val="Kopfzeile"/>
          </w:pPr>
        </w:p>
      </w:tc>
    </w:tr>
    <w:tr w:rsidR="00303033" w14:paraId="61DAE717" w14:textId="77777777">
      <w:trPr>
        <w:trHeight w:hRule="exact" w:val="1247"/>
      </w:trPr>
      <w:tc>
        <w:tcPr>
          <w:tcW w:w="8420" w:type="dxa"/>
          <w:gridSpan w:val="2"/>
        </w:tcPr>
        <w:p w14:paraId="4302EA14" w14:textId="4258648E" w:rsidR="00303033" w:rsidRDefault="003E7314">
          <w:pPr>
            <w:pStyle w:val="Titel"/>
          </w:pPr>
          <w:r>
            <w:fldChar w:fldCharType="begin"/>
          </w:r>
          <w:r>
            <w:instrText xml:space="preserve"> STYLEREF TitLEREF \* MERGEFORMAT </w:instrText>
          </w:r>
          <w:r>
            <w:fldChar w:fldCharType="separate"/>
          </w:r>
          <w:r w:rsidR="00010023">
            <w:rPr>
              <w:noProof/>
            </w:rPr>
            <w:t>press release</w:t>
          </w:r>
          <w:r>
            <w:rPr>
              <w:noProof/>
            </w:rPr>
            <w:fldChar w:fldCharType="end"/>
          </w:r>
        </w:p>
      </w:tc>
    </w:tr>
    <w:tr w:rsidR="00303033" w14:paraId="2A94B295" w14:textId="77777777">
      <w:tblPrEx>
        <w:tblBorders>
          <w:insideH w:val="single" w:sz="2" w:space="0" w:color="auto"/>
        </w:tblBorders>
      </w:tblPrEx>
      <w:trPr>
        <w:trHeight w:val="227"/>
      </w:trPr>
      <w:tc>
        <w:tcPr>
          <w:tcW w:w="8222" w:type="dxa"/>
          <w:gridSpan w:val="2"/>
          <w:tcBorders>
            <w:top w:val="nil"/>
            <w:bottom w:val="single" w:sz="2" w:space="0" w:color="auto"/>
          </w:tcBorders>
        </w:tcPr>
        <w:p w14:paraId="25E057CA"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3E7314">
            <w:fldChar w:fldCharType="begin"/>
          </w:r>
          <w:r w:rsidR="003E7314">
            <w:instrText xml:space="preserve"> NUMPAGES  \* MERGEFORMAT </w:instrText>
          </w:r>
          <w:r w:rsidR="003E7314">
            <w:fldChar w:fldCharType="separate"/>
          </w:r>
          <w:r>
            <w:rPr>
              <w:noProof/>
            </w:rPr>
            <w:t>1</w:t>
          </w:r>
          <w:r w:rsidR="003E7314">
            <w:rPr>
              <w:noProof/>
            </w:rPr>
            <w:fldChar w:fldCharType="end"/>
          </w:r>
        </w:p>
      </w:tc>
    </w:tr>
    <w:tr w:rsidR="00303033" w14:paraId="2F8FA7C8"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593BB92" w14:textId="77777777" w:rsidR="00303033" w:rsidRDefault="00303033"/>
      </w:tc>
    </w:tr>
  </w:tbl>
  <w:p w14:paraId="35247208"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8F51" w14:textId="77777777" w:rsidR="00303033" w:rsidRDefault="00303033">
    <w:pPr>
      <w:pStyle w:val="Kopfzeile"/>
    </w:pPr>
  </w:p>
  <w:p w14:paraId="4CFFF80F" w14:textId="77777777" w:rsidR="00303033" w:rsidRDefault="00CA3224">
    <w:pPr>
      <w:pStyle w:val="LogoBlack"/>
    </w:pPr>
    <w:r>
      <w:rPr>
        <w:noProof/>
      </w:rPr>
      <w:drawing>
        <wp:anchor distT="0" distB="0" distL="114300" distR="114300" simplePos="0" relativeHeight="251656192" behindDoc="0" locked="0" layoutInCell="1" allowOverlap="1" wp14:anchorId="78F61752" wp14:editId="13E98B85">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C24EE" w14:textId="77777777" w:rsidR="00303033" w:rsidRDefault="00CA3224">
    <w:pPr>
      <w:pStyle w:val="LogoColor"/>
    </w:pPr>
    <w:r>
      <w:rPr>
        <w:noProof/>
      </w:rPr>
      <w:drawing>
        <wp:anchor distT="0" distB="0" distL="114300" distR="114300" simplePos="0" relativeHeight="251657216" behindDoc="0" locked="0" layoutInCell="1" allowOverlap="1" wp14:anchorId="019A21FF" wp14:editId="1116DB5A">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16AE5"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01655030">
    <w:abstractNumId w:val="0"/>
  </w:num>
  <w:num w:numId="2" w16cid:durableId="18643999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20"/>
    <w:rsid w:val="00010023"/>
    <w:rsid w:val="000140D7"/>
    <w:rsid w:val="000449CB"/>
    <w:rsid w:val="000F5620"/>
    <w:rsid w:val="0010097F"/>
    <w:rsid w:val="00103E84"/>
    <w:rsid w:val="0023286F"/>
    <w:rsid w:val="00257B97"/>
    <w:rsid w:val="00273D41"/>
    <w:rsid w:val="002C58CC"/>
    <w:rsid w:val="00303033"/>
    <w:rsid w:val="00317597"/>
    <w:rsid w:val="00424A1F"/>
    <w:rsid w:val="00480022"/>
    <w:rsid w:val="004C0D74"/>
    <w:rsid w:val="007E1BBC"/>
    <w:rsid w:val="008D2CDC"/>
    <w:rsid w:val="008E0135"/>
    <w:rsid w:val="00B34A11"/>
    <w:rsid w:val="00CA3224"/>
    <w:rsid w:val="00D2477E"/>
    <w:rsid w:val="00D51D64"/>
    <w:rsid w:val="00E02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48651"/>
  <w15:docId w15:val="{E5DBF2B4-992E-4BFF-B43C-55E4E3DD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erarbeitung">
    <w:name w:val="Revision"/>
    <w:hidden/>
    <w:uiPriority w:val="99"/>
    <w:semiHidden/>
    <w:rsid w:val="002C58CC"/>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2.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203</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Sally Massmann</cp:lastModifiedBy>
  <cp:revision>5</cp:revision>
  <cp:lastPrinted>2007-01-17T14:40:00Z</cp:lastPrinted>
  <dcterms:created xsi:type="dcterms:W3CDTF">2023-02-09T14:16:00Z</dcterms:created>
  <dcterms:modified xsi:type="dcterms:W3CDTF">2023-02-09T14:43:00Z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