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9"/>
      </w:tblGrid>
      <w:tr w:rsidR="00303033" w:rsidRPr="00A2689D" w14:paraId="5C76E836" w14:textId="77777777">
        <w:trPr>
          <w:cantSplit/>
          <w:trHeight w:hRule="exact" w:val="2750"/>
        </w:trPr>
        <w:tc>
          <w:tcPr>
            <w:tcW w:w="6889" w:type="dxa"/>
          </w:tcPr>
          <w:tbl>
            <w:tblPr>
              <w:tblW w:w="68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89"/>
            </w:tblGrid>
            <w:tr w:rsidR="00303033" w14:paraId="7EB854FA" w14:textId="77777777" w:rsidTr="00A370D3">
              <w:trPr>
                <w:trHeight w:hRule="exact" w:val="1247"/>
              </w:trPr>
              <w:tc>
                <w:tcPr>
                  <w:tcW w:w="6889" w:type="dxa"/>
                </w:tcPr>
                <w:p w14:paraId="2BBCA2A5" w14:textId="0E568EEC" w:rsidR="00303033" w:rsidRDefault="00D10C66">
                  <w:pPr>
                    <w:pStyle w:val="TitleRef"/>
                  </w:pPr>
                  <w:r>
                    <w:rPr>
                      <w:rFonts w:hint="eastAsia"/>
                      <w:lang w:val="en" w:eastAsia="zh-CN"/>
                    </w:rPr>
                    <w:t>新闻稿</w:t>
                  </w:r>
                </w:p>
              </w:tc>
            </w:tr>
            <w:tr w:rsidR="00303033" w14:paraId="3A95B95B" w14:textId="77777777" w:rsidTr="00A370D3">
              <w:tblPrEx>
                <w:tblBorders>
                  <w:insideH w:val="single" w:sz="2" w:space="0" w:color="auto"/>
                </w:tblBorders>
              </w:tblPrEx>
              <w:trPr>
                <w:trHeight w:val="227"/>
              </w:trPr>
              <w:tc>
                <w:tcPr>
                  <w:tcW w:w="6889" w:type="dxa"/>
                  <w:tcBorders>
                    <w:top w:val="nil"/>
                    <w:bottom w:val="single" w:sz="2" w:space="0" w:color="auto"/>
                  </w:tcBorders>
                </w:tcPr>
                <w:p w14:paraId="00A0F9A4" w14:textId="36481C82" w:rsidR="00303033" w:rsidRDefault="00303033">
                  <w:pPr>
                    <w:pStyle w:val="Page"/>
                  </w:pPr>
                </w:p>
              </w:tc>
            </w:tr>
            <w:tr w:rsidR="00303033" w14:paraId="73C6B143" w14:textId="77777777" w:rsidTr="00A370D3">
              <w:tblPrEx>
                <w:tblBorders>
                  <w:insideH w:val="single" w:sz="2" w:space="0" w:color="auto"/>
                </w:tblBorders>
              </w:tblPrEx>
              <w:trPr>
                <w:trHeight w:hRule="exact" w:val="284"/>
              </w:trPr>
              <w:tc>
                <w:tcPr>
                  <w:tcW w:w="6889" w:type="dxa"/>
                  <w:tcBorders>
                    <w:top w:val="single" w:sz="2" w:space="0" w:color="auto"/>
                    <w:bottom w:val="nil"/>
                  </w:tcBorders>
                </w:tcPr>
                <w:p w14:paraId="1CF4BB6B" w14:textId="77777777" w:rsidR="00303033" w:rsidRDefault="00303033"/>
              </w:tc>
            </w:tr>
            <w:tr w:rsidR="00A370D3" w:rsidRPr="00A2689D" w14:paraId="39D6BC3A" w14:textId="77777777" w:rsidTr="00A370D3">
              <w:tblPrEx>
                <w:tblBorders>
                  <w:insideH w:val="single" w:sz="2" w:space="0" w:color="auto"/>
                </w:tblBorders>
              </w:tblPrEx>
              <w:tc>
                <w:tcPr>
                  <w:tcW w:w="6889" w:type="dxa"/>
                  <w:tcBorders>
                    <w:top w:val="nil"/>
                    <w:bottom w:val="nil"/>
                  </w:tcBorders>
                </w:tcPr>
                <w:p w14:paraId="05737832" w14:textId="40CC2B82" w:rsidR="00A370D3" w:rsidRPr="001A55E4" w:rsidRDefault="00A370D3" w:rsidP="00A370D3">
                  <w:pPr>
                    <w:pStyle w:val="Subje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ascii="Segoe UI" w:hAnsi="Segoe UI" w:cs="Segoe UI"/>
                      <w:color w:val="2A2B2E"/>
                      <w:sz w:val="21"/>
                      <w:szCs w:val="21"/>
                    </w:rPr>
                    <w:t>在保</w:t>
                  </w:r>
                  <w:r w:rsidR="005675B4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证</w:t>
                  </w:r>
                  <w:r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同等</w:t>
                  </w:r>
                  <w:r w:rsidR="00AB5434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产品</w:t>
                  </w:r>
                  <w:r>
                    <w:rPr>
                      <w:rFonts w:ascii="Segoe UI" w:hAnsi="Segoe UI" w:cs="Segoe UI"/>
                      <w:color w:val="2A2B2E"/>
                      <w:sz w:val="21"/>
                      <w:szCs w:val="21"/>
                    </w:rPr>
                    <w:t>质量</w:t>
                  </w:r>
                  <w:r w:rsidR="005675B4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情况下</w:t>
                  </w:r>
                  <w:r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，</w:t>
                  </w:r>
                  <w:r w:rsidR="00324DCF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福尔波</w:t>
                  </w:r>
                  <w:r w:rsidR="00724577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西格林</w:t>
                  </w:r>
                  <w:r w:rsidR="00324DCF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输送</w:t>
                  </w:r>
                  <w:r>
                    <w:rPr>
                      <w:rFonts w:ascii="Segoe UI" w:hAnsi="Segoe UI" w:cs="Segoe UI"/>
                      <w:color w:val="2A2B2E"/>
                      <w:sz w:val="21"/>
                      <w:szCs w:val="21"/>
                    </w:rPr>
                    <w:t>系统</w:t>
                  </w:r>
                  <w:r w:rsidR="00724577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使用</w:t>
                  </w:r>
                  <w:r w:rsidR="00B5247F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可</w:t>
                  </w:r>
                  <w:r>
                    <w:rPr>
                      <w:rFonts w:ascii="Segoe UI" w:hAnsi="Segoe UI" w:cs="Segoe UI"/>
                      <w:color w:val="2A2B2E"/>
                      <w:sz w:val="21"/>
                      <w:szCs w:val="21"/>
                    </w:rPr>
                    <w:t>回收塑料瓶</w:t>
                  </w:r>
                  <w:r w:rsidR="003F0394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为原材料</w:t>
                  </w:r>
                  <w:r w:rsidR="00146AEA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制成的皮带</w:t>
                  </w:r>
                  <w:r w:rsidR="00724577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，可</w:t>
                  </w:r>
                  <w:r w:rsidR="00724577">
                    <w:rPr>
                      <w:rFonts w:ascii="Segoe UI" w:hAnsi="Segoe UI" w:cs="Segoe UI"/>
                      <w:color w:val="2A2B2E"/>
                      <w:sz w:val="21"/>
                      <w:szCs w:val="21"/>
                    </w:rPr>
                    <w:t>减少二氧化碳排放</w:t>
                  </w:r>
                  <w:r w:rsidR="00724577">
                    <w:rPr>
                      <w:rFonts w:ascii="Segoe UI" w:hAnsi="Segoe UI" w:cs="Segoe UI"/>
                      <w:color w:val="2A2B2E"/>
                      <w:sz w:val="21"/>
                      <w:szCs w:val="21"/>
                    </w:rPr>
                    <w:t>-</w:t>
                  </w:r>
                  <w:r w:rsidR="00724577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为</w:t>
                  </w:r>
                  <w:r w:rsidR="008334F1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行业</w:t>
                  </w:r>
                  <w:r w:rsidR="00244921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的</w:t>
                  </w:r>
                  <w:r w:rsidR="00724577">
                    <w:rPr>
                      <w:rFonts w:ascii="Segoe UI" w:hAnsi="Segoe UI" w:cs="Segoe UI"/>
                      <w:color w:val="2A2B2E"/>
                      <w:sz w:val="21"/>
                      <w:szCs w:val="21"/>
                    </w:rPr>
                    <w:t>可持续</w:t>
                  </w:r>
                  <w:r w:rsidR="00E9477F">
                    <w:rPr>
                      <w:rFonts w:ascii="Segoe UI" w:hAnsi="Segoe UI" w:cs="Segoe UI" w:hint="eastAsia"/>
                      <w:color w:val="2A2B2E"/>
                      <w:sz w:val="21"/>
                      <w:szCs w:val="21"/>
                      <w:lang w:eastAsia="zh-CN"/>
                    </w:rPr>
                    <w:t>发展助力。</w:t>
                  </w:r>
                </w:p>
              </w:tc>
            </w:tr>
          </w:tbl>
          <w:p w14:paraId="7DFFE165" w14:textId="77777777" w:rsidR="00303033" w:rsidRPr="008334F1" w:rsidRDefault="00303033"/>
        </w:tc>
      </w:tr>
    </w:tbl>
    <w:p w14:paraId="07DF1249" w14:textId="6F44E1E9" w:rsidR="00303033" w:rsidRPr="001A55E4" w:rsidRDefault="0087368C">
      <w:pPr>
        <w:pStyle w:val="PressReleaseText"/>
        <w:rPr>
          <w:lang w:val="en-US"/>
        </w:rPr>
      </w:pPr>
      <w:r>
        <w:rPr>
          <w:rFonts w:ascii="Segoe UI" w:hAnsi="Segoe UI" w:cs="Segoe UI"/>
          <w:color w:val="2A2B2E"/>
          <w:sz w:val="21"/>
          <w:szCs w:val="21"/>
        </w:rPr>
        <w:t>2023</w:t>
      </w:r>
      <w:r>
        <w:rPr>
          <w:rFonts w:ascii="Segoe UI" w:hAnsi="Segoe UI" w:cs="Segoe UI"/>
          <w:color w:val="2A2B2E"/>
          <w:sz w:val="21"/>
          <w:szCs w:val="21"/>
        </w:rPr>
        <w:t>年</w:t>
      </w:r>
      <w:r>
        <w:rPr>
          <w:rFonts w:ascii="Segoe UI" w:hAnsi="Segoe UI" w:cs="Segoe UI"/>
          <w:color w:val="2A2B2E"/>
          <w:sz w:val="21"/>
          <w:szCs w:val="21"/>
        </w:rPr>
        <w:t>3</w:t>
      </w:r>
      <w:r>
        <w:rPr>
          <w:rFonts w:ascii="Segoe UI" w:hAnsi="Segoe UI" w:cs="Segoe UI"/>
          <w:color w:val="2A2B2E"/>
          <w:sz w:val="21"/>
          <w:szCs w:val="21"/>
        </w:rPr>
        <w:t>月</w:t>
      </w:r>
      <w:r>
        <w:rPr>
          <w:rFonts w:ascii="Segoe UI" w:hAnsi="Segoe UI" w:cs="Segoe UI"/>
          <w:color w:val="2A2B2E"/>
          <w:sz w:val="21"/>
          <w:szCs w:val="21"/>
        </w:rPr>
        <w:t>8</w:t>
      </w:r>
      <w:r>
        <w:rPr>
          <w:rFonts w:ascii="Segoe UI" w:hAnsi="Segoe UI" w:cs="Segoe UI"/>
          <w:color w:val="2A2B2E"/>
          <w:sz w:val="21"/>
          <w:szCs w:val="21"/>
        </w:rPr>
        <w:t>日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 xml:space="preserve"> </w:t>
      </w:r>
      <w:r w:rsidRPr="00244921">
        <w:rPr>
          <w:rFonts w:ascii="Segoe UI" w:hAnsi="Segoe UI" w:cs="Segoe UI"/>
          <w:b/>
          <w:bCs/>
          <w:color w:val="2A2B2E"/>
          <w:sz w:val="21"/>
          <w:szCs w:val="21"/>
        </w:rPr>
        <w:t>汉诺威</w:t>
      </w:r>
      <w:r>
        <w:rPr>
          <w:rFonts w:ascii="Segoe UI" w:hAnsi="Segoe UI" w:cs="Segoe UI"/>
          <w:color w:val="2A2B2E"/>
          <w:sz w:val="21"/>
          <w:szCs w:val="21"/>
        </w:rPr>
        <w:t>——</w:t>
      </w:r>
      <w:r w:rsidR="00B937F8">
        <w:rPr>
          <w:rFonts w:ascii="Segoe UI" w:hAnsi="Segoe UI" w:cs="Segoe UI" w:hint="eastAsia"/>
          <w:color w:val="2A2B2E"/>
          <w:sz w:val="21"/>
          <w:szCs w:val="21"/>
          <w:lang w:eastAsia="zh-CN"/>
        </w:rPr>
        <w:t>由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传输龙（</w:t>
      </w:r>
      <w:r>
        <w:rPr>
          <w:rFonts w:ascii="Segoe UI" w:hAnsi="Segoe UI" w:cs="Segoe UI"/>
          <w:color w:val="2A2B2E"/>
          <w:sz w:val="21"/>
          <w:szCs w:val="21"/>
        </w:rPr>
        <w:t>Transilon</w:t>
      </w: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）的</w:t>
      </w:r>
      <w:r w:rsidR="000F642B">
        <w:rPr>
          <w:rFonts w:ascii="Segoe UI" w:hAnsi="Segoe UI" w:cs="Segoe UI" w:hint="eastAsia"/>
          <w:color w:val="2A2B2E"/>
          <w:sz w:val="21"/>
          <w:szCs w:val="21"/>
          <w:lang w:eastAsia="zh-CN"/>
        </w:rPr>
        <w:t>可回收纤维（</w:t>
      </w:r>
      <w:r>
        <w:rPr>
          <w:rFonts w:ascii="Segoe UI" w:hAnsi="Segoe UI" w:cs="Segoe UI"/>
          <w:color w:val="2A2B2E"/>
          <w:sz w:val="21"/>
          <w:szCs w:val="21"/>
        </w:rPr>
        <w:t>ECOFIBER</w:t>
      </w:r>
      <w:r w:rsidR="000F642B">
        <w:rPr>
          <w:rFonts w:ascii="Segoe UI" w:hAnsi="Segoe UI" w:cs="Segoe UI" w:hint="eastAsia"/>
          <w:color w:val="2A2B2E"/>
          <w:sz w:val="21"/>
          <w:szCs w:val="21"/>
          <w:lang w:eastAsia="zh-CN"/>
        </w:rPr>
        <w:t>）</w:t>
      </w:r>
      <w:r w:rsidR="00C23B0A">
        <w:rPr>
          <w:rFonts w:ascii="Segoe UI" w:hAnsi="Segoe UI" w:cs="Segoe UI" w:hint="eastAsia"/>
          <w:color w:val="2A2B2E"/>
          <w:sz w:val="21"/>
          <w:szCs w:val="21"/>
          <w:lang w:eastAsia="zh-CN"/>
        </w:rPr>
        <w:t>制</w:t>
      </w:r>
      <w:r w:rsidR="0018387E">
        <w:rPr>
          <w:rFonts w:ascii="Segoe UI" w:hAnsi="Segoe UI" w:cs="Segoe UI" w:hint="eastAsia"/>
          <w:color w:val="2A2B2E"/>
          <w:sz w:val="21"/>
          <w:szCs w:val="21"/>
          <w:lang w:eastAsia="zh-CN"/>
        </w:rPr>
        <w:t>成的皮带</w:t>
      </w:r>
      <w:r>
        <w:rPr>
          <w:rFonts w:ascii="Segoe UI" w:hAnsi="Segoe UI" w:cs="Segoe UI"/>
          <w:color w:val="2A2B2E"/>
          <w:sz w:val="21"/>
          <w:szCs w:val="21"/>
        </w:rPr>
        <w:t>在</w:t>
      </w:r>
      <w:r w:rsidR="005E7C9A">
        <w:rPr>
          <w:rFonts w:ascii="Segoe UI" w:hAnsi="Segoe UI" w:cs="Segoe UI" w:hint="eastAsia"/>
          <w:color w:val="2A2B2E"/>
          <w:sz w:val="21"/>
          <w:szCs w:val="21"/>
          <w:lang w:eastAsia="zh-CN"/>
        </w:rPr>
        <w:t>输送和</w:t>
      </w:r>
      <w:r w:rsidR="00D1276C">
        <w:rPr>
          <w:rFonts w:ascii="Segoe UI" w:hAnsi="Segoe UI" w:cs="Segoe UI" w:hint="eastAsia"/>
          <w:color w:val="2A2B2E"/>
          <w:sz w:val="21"/>
          <w:szCs w:val="21"/>
          <w:lang w:eastAsia="zh-CN"/>
        </w:rPr>
        <w:t>传动</w:t>
      </w:r>
      <w:r>
        <w:rPr>
          <w:rFonts w:ascii="Segoe UI" w:hAnsi="Segoe UI" w:cs="Segoe UI"/>
          <w:color w:val="2A2B2E"/>
          <w:sz w:val="21"/>
          <w:szCs w:val="21"/>
        </w:rPr>
        <w:t>领域</w:t>
      </w:r>
      <w:r w:rsidR="00F251BC">
        <w:rPr>
          <w:rFonts w:ascii="Segoe UI" w:hAnsi="Segoe UI" w:cs="Segoe UI" w:hint="eastAsia"/>
          <w:color w:val="2A2B2E"/>
          <w:sz w:val="21"/>
          <w:szCs w:val="21"/>
          <w:lang w:eastAsia="zh-CN"/>
        </w:rPr>
        <w:t>满足</w:t>
      </w:r>
      <w:r>
        <w:rPr>
          <w:rFonts w:ascii="Segoe UI" w:hAnsi="Segoe UI" w:cs="Segoe UI"/>
          <w:color w:val="2A2B2E"/>
          <w:sz w:val="21"/>
          <w:szCs w:val="21"/>
        </w:rPr>
        <w:t>了</w:t>
      </w:r>
      <w:r w:rsidR="00D660FE">
        <w:rPr>
          <w:rFonts w:ascii="Segoe UI" w:hAnsi="Segoe UI" w:cs="Segoe UI" w:hint="eastAsia"/>
          <w:color w:val="2A2B2E"/>
          <w:sz w:val="21"/>
          <w:szCs w:val="21"/>
          <w:lang w:eastAsia="zh-CN"/>
        </w:rPr>
        <w:t>业界对皮带产品</w:t>
      </w:r>
      <w:r w:rsidR="00D1276C">
        <w:rPr>
          <w:rFonts w:ascii="Segoe UI" w:hAnsi="Segoe UI" w:cs="Segoe UI"/>
          <w:color w:val="2A2B2E"/>
          <w:sz w:val="21"/>
          <w:szCs w:val="21"/>
        </w:rPr>
        <w:t>可持续性</w:t>
      </w:r>
      <w:r w:rsidR="00B937F8">
        <w:rPr>
          <w:rFonts w:ascii="Segoe UI" w:hAnsi="Segoe UI" w:cs="Segoe UI" w:hint="eastAsia"/>
          <w:color w:val="2A2B2E"/>
          <w:sz w:val="21"/>
          <w:szCs w:val="21"/>
          <w:lang w:eastAsia="zh-CN"/>
        </w:rPr>
        <w:t>期许</w:t>
      </w:r>
      <w:r w:rsidR="00BB24A1">
        <w:rPr>
          <w:rFonts w:hint="eastAsia"/>
          <w:lang w:val="en" w:eastAsia="zh-CN"/>
        </w:rPr>
        <w:t>。</w:t>
      </w:r>
    </w:p>
    <w:p w14:paraId="1A23B602" w14:textId="77777777" w:rsidR="00DC7897" w:rsidRDefault="00DC7897">
      <w:pPr>
        <w:pStyle w:val="PressReleaseText"/>
        <w:rPr>
          <w:lang w:val="en-US"/>
        </w:rPr>
      </w:pPr>
    </w:p>
    <w:p w14:paraId="061DCC92" w14:textId="268DDE81" w:rsidR="00303033" w:rsidRPr="001A55E4" w:rsidRDefault="00DC7897">
      <w:pPr>
        <w:pStyle w:val="PressReleaseText"/>
        <w:rPr>
          <w:lang w:val="en-US"/>
        </w:rPr>
      </w:pPr>
      <w:r w:rsidRPr="00DC7897">
        <w:rPr>
          <w:rStyle w:val="a5"/>
          <w:rFonts w:ascii="Segoe UI" w:hAnsi="Segoe UI" w:cs="Segoe UI"/>
          <w:color w:val="2A2B2E"/>
          <w:sz w:val="21"/>
          <w:szCs w:val="21"/>
          <w:shd w:val="clear" w:color="auto" w:fill="FFFFFF"/>
        </w:rPr>
        <w:t xml:space="preserve"> 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福尔波</w:t>
      </w:r>
      <w:r w:rsidR="00A703CF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西格林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输送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系统不断推动可持续</w:t>
      </w:r>
      <w:r w:rsidR="003663AC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性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产品</w:t>
      </w:r>
      <w:r w:rsidR="001D417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及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服务的</w:t>
      </w:r>
      <w:r w:rsidR="001D417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革新发展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，作为其可持续发展战略的一部分。这些创新的产品帮助用户改善自己的能源平衡和</w:t>
      </w:r>
      <w:r w:rsidR="00F5508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助力客户的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可持续发展</w:t>
      </w:r>
      <w:r w:rsidR="00F5508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目标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  <w:r w:rsidR="00A703CF">
        <w:rPr>
          <w:rStyle w:val="transsent"/>
          <w:rFonts w:ascii="Segoe UI" w:hAnsi="Segoe UI" w:cs="Segoe UI"/>
          <w:color w:val="2A2B2E"/>
          <w:sz w:val="21"/>
          <w:szCs w:val="21"/>
        </w:rPr>
        <w:t>现在</w:t>
      </w:r>
      <w:r w:rsidR="00A703CF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，</w:t>
      </w:r>
      <w:r w:rsidR="001746C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福尔波</w:t>
      </w:r>
      <w:r w:rsidR="00A703CF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西格林</w:t>
      </w:r>
      <w:r w:rsidR="001746C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输送</w:t>
      </w:r>
      <w:r w:rsidR="001746CB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系统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通过开发一种</w:t>
      </w:r>
      <w:r w:rsidR="00CD2A7B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输送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和加工带实现了这一目标，该</w:t>
      </w:r>
      <w:r w:rsidR="00CD2A7B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系列产品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通过使用由</w:t>
      </w:r>
      <w:r w:rsidR="002C6537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可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回收</w:t>
      </w:r>
      <w:r w:rsidR="003D2F01">
        <w:rPr>
          <w:rStyle w:val="transsent"/>
          <w:rFonts w:ascii="Segoe UI" w:hAnsi="Segoe UI" w:cs="Segoe UI"/>
          <w:color w:val="2A2B2E"/>
          <w:sz w:val="21"/>
          <w:szCs w:val="21"/>
        </w:rPr>
        <w:t>PET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制成的织物</w:t>
      </w:r>
      <w:r w:rsidR="00CD2A7B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强力层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来节省</w:t>
      </w:r>
      <w:r w:rsidR="00846565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原有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主要原材料</w:t>
      </w:r>
      <w:r w:rsidR="00846565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使用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。</w:t>
      </w:r>
    </w:p>
    <w:p w14:paraId="655A2572" w14:textId="77777777" w:rsidR="008A6F8C" w:rsidRPr="00846565" w:rsidRDefault="008A6F8C">
      <w:pPr>
        <w:pStyle w:val="PressReleaseText"/>
        <w:rPr>
          <w:lang w:val="en-US"/>
        </w:rPr>
      </w:pPr>
    </w:p>
    <w:p w14:paraId="429C35AE" w14:textId="79AB9218" w:rsidR="008168E3" w:rsidRPr="00B10036" w:rsidRDefault="00B10036">
      <w:pPr>
        <w:pStyle w:val="PressReleaseText"/>
        <w:rPr>
          <w:b/>
          <w:color w:val="202122"/>
          <w:sz w:val="21"/>
          <w:szCs w:val="21"/>
          <w:shd w:val="clear" w:color="auto" w:fill="FFFFFF"/>
          <w:lang w:val="en"/>
        </w:rPr>
      </w:pPr>
      <w:r w:rsidRPr="00B10036">
        <w:rPr>
          <w:b/>
          <w:color w:val="202122"/>
          <w:sz w:val="21"/>
          <w:szCs w:val="21"/>
          <w:shd w:val="clear" w:color="auto" w:fill="FFFFFF"/>
          <w:lang w:val="en"/>
        </w:rPr>
        <w:t>输送带和</w:t>
      </w:r>
      <w:r w:rsidRPr="00B10036">
        <w:rPr>
          <w:rFonts w:hint="eastAsia"/>
          <w:b/>
          <w:color w:val="202122"/>
          <w:sz w:val="21"/>
          <w:szCs w:val="21"/>
          <w:shd w:val="clear" w:color="auto" w:fill="FFFFFF"/>
          <w:lang w:val="en"/>
        </w:rPr>
        <w:t>加工</w:t>
      </w:r>
      <w:r w:rsidRPr="00B10036">
        <w:rPr>
          <w:b/>
          <w:color w:val="202122"/>
          <w:sz w:val="21"/>
          <w:szCs w:val="21"/>
          <w:shd w:val="clear" w:color="auto" w:fill="FFFFFF"/>
          <w:lang w:val="en"/>
        </w:rPr>
        <w:t>带的</w:t>
      </w:r>
      <w:r w:rsidRPr="00B10036">
        <w:rPr>
          <w:rFonts w:hint="eastAsia"/>
          <w:b/>
          <w:color w:val="202122"/>
          <w:sz w:val="21"/>
          <w:szCs w:val="21"/>
          <w:shd w:val="clear" w:color="auto" w:fill="FFFFFF"/>
          <w:lang w:val="en"/>
        </w:rPr>
        <w:t>强力层织物是</w:t>
      </w:r>
      <w:r w:rsidRPr="00B10036">
        <w:rPr>
          <w:b/>
          <w:color w:val="202122"/>
          <w:sz w:val="21"/>
          <w:szCs w:val="21"/>
          <w:shd w:val="clear" w:color="auto" w:fill="FFFFFF"/>
          <w:lang w:val="en"/>
        </w:rPr>
        <w:t>由</w:t>
      </w:r>
      <w:r w:rsidRPr="00B10036">
        <w:rPr>
          <w:rFonts w:hint="eastAsia"/>
          <w:b/>
          <w:color w:val="202122"/>
          <w:sz w:val="21"/>
          <w:szCs w:val="21"/>
          <w:shd w:val="clear" w:color="auto" w:fill="FFFFFF"/>
          <w:lang w:val="en"/>
        </w:rPr>
        <w:t>可</w:t>
      </w:r>
      <w:r w:rsidRPr="00B10036">
        <w:rPr>
          <w:b/>
          <w:color w:val="202122"/>
          <w:sz w:val="21"/>
          <w:szCs w:val="21"/>
          <w:shd w:val="clear" w:color="auto" w:fill="FFFFFF"/>
          <w:lang w:val="en"/>
        </w:rPr>
        <w:t>再生</w:t>
      </w:r>
      <w:r w:rsidRPr="00B10036">
        <w:rPr>
          <w:b/>
          <w:color w:val="202122"/>
          <w:sz w:val="21"/>
          <w:szCs w:val="21"/>
          <w:shd w:val="clear" w:color="auto" w:fill="FFFFFF"/>
          <w:lang w:val="en"/>
        </w:rPr>
        <w:t xml:space="preserve">PET: </w:t>
      </w:r>
      <w:r w:rsidRPr="00B10036">
        <w:rPr>
          <w:rFonts w:hint="eastAsia"/>
          <w:b/>
          <w:color w:val="202122"/>
          <w:sz w:val="21"/>
          <w:szCs w:val="21"/>
          <w:shd w:val="clear" w:color="auto" w:fill="FFFFFF"/>
          <w:lang w:val="en"/>
        </w:rPr>
        <w:t>传输龙（</w:t>
      </w:r>
      <w:r w:rsidRPr="00B10036">
        <w:rPr>
          <w:b/>
          <w:color w:val="202122"/>
          <w:sz w:val="21"/>
          <w:szCs w:val="21"/>
          <w:shd w:val="clear" w:color="auto" w:fill="FFFFFF"/>
          <w:lang w:val="en"/>
        </w:rPr>
        <w:t>Transilon</w:t>
      </w:r>
      <w:r w:rsidRPr="00B10036">
        <w:rPr>
          <w:rFonts w:hint="eastAsia"/>
          <w:b/>
          <w:color w:val="202122"/>
          <w:sz w:val="21"/>
          <w:szCs w:val="21"/>
          <w:shd w:val="clear" w:color="auto" w:fill="FFFFFF"/>
          <w:lang w:val="en"/>
        </w:rPr>
        <w:t>）</w:t>
      </w:r>
      <w:r w:rsidRPr="00B10036">
        <w:rPr>
          <w:b/>
          <w:color w:val="202122"/>
          <w:sz w:val="21"/>
          <w:szCs w:val="21"/>
          <w:shd w:val="clear" w:color="auto" w:fill="FFFFFF"/>
          <w:lang w:val="en"/>
        </w:rPr>
        <w:t xml:space="preserve"> </w:t>
      </w:r>
      <w:r w:rsidRPr="00B10036">
        <w:rPr>
          <w:b/>
          <w:color w:val="202122"/>
          <w:sz w:val="21"/>
          <w:szCs w:val="21"/>
          <w:shd w:val="clear" w:color="auto" w:fill="FFFFFF"/>
          <w:lang w:val="en"/>
        </w:rPr>
        <w:t xml:space="preserve"> ECOFIBER</w:t>
      </w:r>
      <w:r w:rsidRPr="00B10036">
        <w:rPr>
          <w:b/>
          <w:color w:val="202122"/>
          <w:sz w:val="21"/>
          <w:szCs w:val="21"/>
          <w:shd w:val="clear" w:color="auto" w:fill="FFFFFF"/>
          <w:lang w:val="en"/>
        </w:rPr>
        <w:t>制成</w:t>
      </w:r>
    </w:p>
    <w:p w14:paraId="480328D6" w14:textId="77777777" w:rsidR="008D1FA7" w:rsidRDefault="008D1FA7" w:rsidP="008168E3">
      <w:pPr>
        <w:pStyle w:val="PressReleaseText"/>
        <w:rPr>
          <w:lang w:val="en"/>
        </w:rPr>
      </w:pPr>
    </w:p>
    <w:p w14:paraId="5B577C59" w14:textId="7FD97CAD" w:rsidR="008168E3" w:rsidRDefault="00A93727" w:rsidP="008168E3">
      <w:pPr>
        <w:pStyle w:val="PressReleaseText"/>
        <w:rPr>
          <w:lang w:val="en"/>
        </w:rPr>
      </w:pP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可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再生聚对苯二甲酸乙二醇酯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(rPET)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制成的纱线与原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有的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材料相比，节省了宝贵的原材料，</w:t>
      </w:r>
      <w:r w:rsidR="008D1FA7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但</w:t>
      </w:r>
      <w:r w:rsidR="00E97D3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产品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质量</w:t>
      </w:r>
      <w:r w:rsidR="008D1FA7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完全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相同。</w:t>
      </w:r>
      <w:r w:rsidR="00E97D3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产品</w:t>
      </w:r>
      <w:r w:rsidR="00580CD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使用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过程中的能耗和二氧化碳排放量</w:t>
      </w:r>
      <w:r w:rsidR="008D1FA7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却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显著降低。这些纱线用于生产</w:t>
      </w:r>
      <w:r w:rsidR="006C2EBF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皮带强力层的织物</w:t>
      </w:r>
      <w:r w:rsidR="00551026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中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，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术语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rPET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或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R-PET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代表</w:t>
      </w:r>
      <w:r w:rsidR="007404E1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可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回收的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PET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。这是</w:t>
      </w:r>
      <w:r w:rsidR="005226D1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对</w:t>
      </w:r>
      <w:r w:rsidR="00EE7F00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传统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PET(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聚对苯二甲酸乙二醇酯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)</w:t>
      </w:r>
      <w:r w:rsidR="0060613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产品的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可持续</w:t>
      </w:r>
      <w:r w:rsidR="007404E1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性</w:t>
      </w:r>
      <w:r w:rsidR="0060613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的升级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，</w:t>
      </w:r>
      <w:r w:rsidR="005226D1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该材料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主要</w:t>
      </w:r>
      <w:r w:rsidR="005226D1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来自回收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饮料</w:t>
      </w:r>
      <w:r w:rsidR="00147EA0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塑料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瓶，</w:t>
      </w:r>
      <w:r w:rsidR="0005553C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用来制作皮带的</w:t>
      </w:r>
      <w:r w:rsidR="006C2EBF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强力层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织物。对于新的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ECOFIBER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输送带，输送带制造商只使用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rPET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纱线制成的</w:t>
      </w:r>
      <w:r w:rsidR="003C6C20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强力层</w:t>
      </w:r>
      <w:r w:rsidR="008D1FA7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织物。</w:t>
      </w:r>
    </w:p>
    <w:p w14:paraId="72F25C83" w14:textId="77777777" w:rsidR="006C2EBF" w:rsidRPr="001A55E4" w:rsidRDefault="006C2EBF" w:rsidP="008168E3">
      <w:pPr>
        <w:pStyle w:val="PressReleaseText"/>
        <w:rPr>
          <w:lang w:val="en-US"/>
        </w:rPr>
      </w:pPr>
    </w:p>
    <w:p w14:paraId="397140CF" w14:textId="08FF856B" w:rsidR="008168E3" w:rsidRPr="001A55E4" w:rsidRDefault="00FA0C39" w:rsidP="008168E3">
      <w:pPr>
        <w:pStyle w:val="PressReleaseText"/>
        <w:rPr>
          <w:lang w:val="en-US"/>
        </w:rPr>
      </w:pP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由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rPET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制成的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ECOFIBER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纱线的</w:t>
      </w:r>
      <w:r w:rsidR="00106EF7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是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利用</w:t>
      </w:r>
      <w:r w:rsidR="00106EF7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回收的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饮料瓶</w:t>
      </w:r>
      <w:r w:rsidR="002824C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作为原材料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。这些都是已经</w:t>
      </w:r>
      <w:r w:rsidR="00A559E5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回收而来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的饮料瓶，首先按颜色分开，然后彻底清洗，</w:t>
      </w:r>
      <w:r w:rsidR="0083708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继而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撕掉标签和瓶盖后切碎。用这种方法得到的薄片再次清洗，然后熔化，加工成球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lastRenderedPageBreak/>
        <w:t>团，作为各种纱线的原料。最后，得到的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rPET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纱线被编织成织物，然后用作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Transilon ECOFIBER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传送带的</w:t>
      </w:r>
      <w:r w:rsidR="00A33A58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强力层织物。</w:t>
      </w:r>
    </w:p>
    <w:p w14:paraId="0DB3901D" w14:textId="4F2F1352" w:rsidR="008168E3" w:rsidRPr="001A55E4" w:rsidRDefault="008168E3" w:rsidP="008168E3">
      <w:pPr>
        <w:pStyle w:val="PressReleaseText"/>
        <w:rPr>
          <w:lang w:val="en-US"/>
        </w:rPr>
      </w:pPr>
    </w:p>
    <w:p w14:paraId="5C051830" w14:textId="28A44817" w:rsidR="008168E3" w:rsidRPr="00F75D45" w:rsidRDefault="00F776A5" w:rsidP="008168E3">
      <w:pPr>
        <w:pStyle w:val="PressReleaseText"/>
        <w:rPr>
          <w:b/>
          <w:bCs/>
          <w:lang w:val="en"/>
        </w:rPr>
      </w:pPr>
      <w:r w:rsidRPr="00F75D45">
        <w:rPr>
          <w:rFonts w:ascii="Segoe UI" w:hAnsi="Segoe UI" w:cs="Segoe UI" w:hint="eastAsia"/>
          <w:b/>
          <w:bCs/>
          <w:color w:val="2A2B2E"/>
          <w:sz w:val="21"/>
          <w:szCs w:val="21"/>
          <w:shd w:val="clear" w:color="auto" w:fill="FFFFFF"/>
          <w:lang w:eastAsia="zh-CN"/>
        </w:rPr>
        <w:t>对比</w:t>
      </w:r>
      <w:r w:rsidR="00A315E6" w:rsidRPr="00F75D45">
        <w:rPr>
          <w:rFonts w:ascii="Segoe UI" w:hAnsi="Segoe UI" w:cs="Segoe UI" w:hint="eastAsia"/>
          <w:b/>
          <w:bCs/>
          <w:color w:val="2A2B2E"/>
          <w:sz w:val="21"/>
          <w:szCs w:val="21"/>
          <w:shd w:val="clear" w:color="auto" w:fill="FFFFFF"/>
          <w:lang w:eastAsia="zh-CN"/>
        </w:rPr>
        <w:t>福尔波西格林</w:t>
      </w:r>
      <w:r w:rsidRPr="00F75D45">
        <w:rPr>
          <w:rFonts w:ascii="Segoe UI" w:hAnsi="Segoe UI" w:cs="Segoe UI" w:hint="eastAsia"/>
          <w:b/>
          <w:bCs/>
          <w:color w:val="2A2B2E"/>
          <w:sz w:val="21"/>
          <w:szCs w:val="21"/>
          <w:shd w:val="clear" w:color="auto" w:fill="FFFFFF"/>
          <w:lang w:eastAsia="zh-CN"/>
        </w:rPr>
        <w:t>传统</w:t>
      </w:r>
      <w:r w:rsidR="00C37B50">
        <w:rPr>
          <w:rFonts w:ascii="Segoe UI" w:hAnsi="Segoe UI" w:cs="Segoe UI" w:hint="eastAsia"/>
          <w:b/>
          <w:bCs/>
          <w:color w:val="2A2B2E"/>
          <w:sz w:val="21"/>
          <w:szCs w:val="21"/>
          <w:shd w:val="clear" w:color="auto" w:fill="FFFFFF"/>
          <w:lang w:eastAsia="zh-CN"/>
        </w:rPr>
        <w:t>材料</w:t>
      </w:r>
      <w:r w:rsidRPr="00F75D45">
        <w:rPr>
          <w:rFonts w:ascii="Segoe UI" w:hAnsi="Segoe UI" w:cs="Segoe UI" w:hint="eastAsia"/>
          <w:b/>
          <w:bCs/>
          <w:color w:val="2A2B2E"/>
          <w:sz w:val="21"/>
          <w:szCs w:val="21"/>
          <w:shd w:val="clear" w:color="auto" w:fill="FFFFFF"/>
          <w:lang w:eastAsia="zh-CN"/>
        </w:rPr>
        <w:t>方式和</w:t>
      </w:r>
      <w:r w:rsidR="00A315E6" w:rsidRPr="00F75D45">
        <w:rPr>
          <w:rFonts w:ascii="Segoe UI" w:hAnsi="Segoe UI" w:cs="Segoe UI" w:hint="eastAsia"/>
          <w:b/>
          <w:bCs/>
          <w:color w:val="2A2B2E"/>
          <w:sz w:val="21"/>
          <w:szCs w:val="21"/>
          <w:shd w:val="clear" w:color="auto" w:fill="FFFFFF"/>
          <w:lang w:eastAsia="zh-CN"/>
        </w:rPr>
        <w:t>可回收方式</w:t>
      </w:r>
      <w:r w:rsidRPr="00F75D45">
        <w:rPr>
          <w:rFonts w:ascii="Segoe UI" w:hAnsi="Segoe UI" w:cs="Segoe UI"/>
          <w:b/>
          <w:bCs/>
          <w:color w:val="2A2B2E"/>
          <w:sz w:val="21"/>
          <w:szCs w:val="21"/>
          <w:shd w:val="clear" w:color="auto" w:fill="FFFFFF"/>
        </w:rPr>
        <w:t>的两</w:t>
      </w:r>
      <w:r w:rsidR="00DC2EA3">
        <w:rPr>
          <w:rFonts w:ascii="Segoe UI" w:hAnsi="Segoe UI" w:cs="Segoe UI" w:hint="eastAsia"/>
          <w:b/>
          <w:bCs/>
          <w:color w:val="2A2B2E"/>
          <w:sz w:val="21"/>
          <w:szCs w:val="21"/>
          <w:shd w:val="clear" w:color="auto" w:fill="FFFFFF"/>
          <w:lang w:eastAsia="zh-CN"/>
        </w:rPr>
        <w:t>类产品</w:t>
      </w:r>
      <w:r w:rsidRPr="00F75D45">
        <w:rPr>
          <w:rFonts w:ascii="Segoe UI" w:hAnsi="Segoe UI" w:cs="Segoe UI"/>
          <w:b/>
          <w:bCs/>
          <w:color w:val="2A2B2E"/>
          <w:sz w:val="21"/>
          <w:szCs w:val="21"/>
          <w:shd w:val="clear" w:color="auto" w:fill="FFFFFF"/>
        </w:rPr>
        <w:t>，</w:t>
      </w:r>
      <w:r w:rsidR="00A315E6" w:rsidRPr="00F75D45">
        <w:rPr>
          <w:rFonts w:ascii="Segoe UI" w:hAnsi="Segoe UI" w:cs="Segoe UI" w:hint="eastAsia"/>
          <w:b/>
          <w:bCs/>
          <w:color w:val="2A2B2E"/>
          <w:sz w:val="21"/>
          <w:szCs w:val="21"/>
          <w:shd w:val="clear" w:color="auto" w:fill="FFFFFF"/>
          <w:lang w:eastAsia="zh-CN"/>
        </w:rPr>
        <w:t>可回收织物产品</w:t>
      </w:r>
      <w:r w:rsidRPr="00F75D45">
        <w:rPr>
          <w:rFonts w:ascii="Segoe UI" w:hAnsi="Segoe UI" w:cs="Segoe UI"/>
          <w:b/>
          <w:bCs/>
          <w:color w:val="2A2B2E"/>
          <w:sz w:val="21"/>
          <w:szCs w:val="21"/>
          <w:shd w:val="clear" w:color="auto" w:fill="FFFFFF"/>
        </w:rPr>
        <w:t>显著降低了能源成本和二氧化碳排放量</w:t>
      </w:r>
      <w:r w:rsidR="00F75D45" w:rsidRPr="00F75D45">
        <w:rPr>
          <w:rFonts w:hint="eastAsia"/>
          <w:b/>
          <w:bCs/>
          <w:lang w:val="en" w:eastAsia="zh-CN"/>
        </w:rPr>
        <w:t>。</w:t>
      </w:r>
    </w:p>
    <w:p w14:paraId="0021CD47" w14:textId="77777777" w:rsidR="00F75D45" w:rsidRPr="001A55E4" w:rsidRDefault="00F75D45" w:rsidP="008168E3">
      <w:pPr>
        <w:pStyle w:val="PressReleaseText"/>
        <w:rPr>
          <w:b/>
          <w:bCs/>
          <w:lang w:val="en-US"/>
        </w:rPr>
      </w:pPr>
    </w:p>
    <w:p w14:paraId="11431EA0" w14:textId="6C2D4387" w:rsidR="0070057F" w:rsidRPr="00840EC6" w:rsidRDefault="00F75D45" w:rsidP="0070057F">
      <w:pPr>
        <w:pStyle w:val="PressReleaseText"/>
        <w:rPr>
          <w:lang w:val="de-DE"/>
        </w:rPr>
      </w:pPr>
      <w:r>
        <w:rPr>
          <w:rStyle w:val="transsent"/>
          <w:rFonts w:ascii="Segoe UI" w:hAnsi="Segoe UI" w:cs="Segoe UI"/>
          <w:color w:val="2A2B2E"/>
          <w:sz w:val="21"/>
          <w:szCs w:val="21"/>
        </w:rPr>
        <w:t>节能型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Amp Miser™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皮带多年来在物流中心和行李处理系统的日常实践中证明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，</w:t>
      </w:r>
      <w:r w:rsidR="000E53C8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使用</w:t>
      </w:r>
      <w:r w:rsidR="007646B6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新一代</w:t>
      </w:r>
      <w:r w:rsidR="000E53C8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可回收织物的强力层</w:t>
      </w:r>
      <w:r w:rsidR="000E53C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Amp Miser™2.0</w:t>
      </w:r>
      <w:r w:rsidR="000E53C8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皮带</w:t>
      </w:r>
      <w:r w:rsidR="0006726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可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实现更低的摩擦系数</w:t>
      </w:r>
      <w:r w:rsidR="005E417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。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即使</w:t>
      </w:r>
      <w:r w:rsidR="005E417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对于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镀锌</w:t>
      </w:r>
      <w:r w:rsidR="005E417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托板仍然非常有效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。因此，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Amp Miser™2.0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输送带可以节省高达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50%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的输送带</w:t>
      </w:r>
      <w:r w:rsidR="003B52D1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动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摩擦</w:t>
      </w:r>
      <w:r w:rsidR="00570AD1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带来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的能耗。</w:t>
      </w:r>
      <w:r w:rsidR="00CC54C3" w:rsidRPr="00CC54C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</w:rPr>
        <w:t>福尔波西格林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将</w:t>
      </w:r>
      <w:r w:rsidR="00CC54C3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Amp Miser™2.</w:t>
      </w:r>
      <w:r w:rsidR="00CC54C3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0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的优势与新的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ECOFIBER</w:t>
      </w:r>
      <w:r w:rsidR="00EC4F3C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可回收织物</w:t>
      </w:r>
      <w:r w:rsidR="009110B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完美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结合</w:t>
      </w:r>
      <w:r w:rsidR="00570AD1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在一起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。它们降低</w:t>
      </w:r>
      <w:r w:rsidR="009110B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皮带传动能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耗，</w:t>
      </w:r>
      <w:r w:rsidR="009110B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同时</w:t>
      </w:r>
      <w:r w:rsidR="00840EC6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显著的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降低能源成本</w:t>
      </w:r>
      <w:r w:rsidR="005D2AC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二氧化碳排放。</w:t>
      </w:r>
    </w:p>
    <w:p w14:paraId="02BC7B1E" w14:textId="77777777" w:rsidR="001A55E4" w:rsidRPr="001A55E4" w:rsidRDefault="001A55E4" w:rsidP="0070057F">
      <w:pPr>
        <w:pStyle w:val="PressReleaseText"/>
        <w:rPr>
          <w:lang w:val="en-US"/>
        </w:rPr>
      </w:pPr>
    </w:p>
    <w:p w14:paraId="360C3968" w14:textId="5931EEB3" w:rsidR="001C327B" w:rsidRPr="00747D13" w:rsidRDefault="00747D13" w:rsidP="00747D13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Arial" w:hAnsi="Arial" w:cs="Arial" w:hint="eastAsia"/>
          <w:b/>
          <w:sz w:val="20"/>
          <w:szCs w:val="28"/>
          <w:lang w:val="en"/>
        </w:rPr>
      </w:pPr>
      <w:r w:rsidRPr="00747D13">
        <w:rPr>
          <w:rFonts w:ascii="Arial" w:hAnsi="Arial" w:cs="Arial"/>
          <w:b/>
          <w:sz w:val="20"/>
          <w:szCs w:val="28"/>
          <w:lang w:val="en"/>
        </w:rPr>
        <w:t>这是迈向可持续发展的正确一步</w:t>
      </w:r>
    </w:p>
    <w:p w14:paraId="14194011" w14:textId="2BCD434B" w:rsidR="00FB7E22" w:rsidRPr="00FB7E22" w:rsidRDefault="00EE789B" w:rsidP="00D41B54">
      <w:pPr>
        <w:spacing w:line="383" w:lineRule="atLeast"/>
        <w:jc w:val="both"/>
        <w:rPr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</w:pPr>
      <w:r>
        <w:rPr>
          <w:rStyle w:val="transsent"/>
          <w:rFonts w:ascii="Segoe UI" w:hAnsi="Segoe UI" w:cs="Segoe UI"/>
          <w:color w:val="2A2B2E"/>
          <w:sz w:val="21"/>
          <w:szCs w:val="21"/>
        </w:rPr>
        <w:t>两种新的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Transilon ECOFIBER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皮带</w:t>
      </w:r>
      <w:r w:rsidR="00FB7E22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产品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已在市场上测试</w:t>
      </w:r>
      <w:r w:rsidR="00FB7E22">
        <w:rPr>
          <w:rStyle w:val="transsent"/>
          <w:rFonts w:ascii="Segoe UI" w:hAnsi="Segoe UI" w:cs="Segoe UI"/>
          <w:color w:val="2A2B2E"/>
          <w:sz w:val="21"/>
          <w:szCs w:val="21"/>
        </w:rPr>
        <w:t>成功</w:t>
      </w:r>
      <w:r>
        <w:rPr>
          <w:rStyle w:val="transsent"/>
          <w:rFonts w:ascii="Segoe UI" w:hAnsi="Segoe UI" w:cs="Segoe UI"/>
          <w:color w:val="2A2B2E"/>
          <w:sz w:val="21"/>
          <w:szCs w:val="21"/>
        </w:rPr>
        <w:t>，并满足所有技术要求。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它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们是我们的物流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行业</w:t>
      </w:r>
      <w:r w:rsidR="004822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产品</w:t>
      </w:r>
      <w:r w:rsidR="0088319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目录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的极佳补充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。更重要的是，</w:t>
      </w:r>
      <w:r w:rsidR="006129D1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现在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它们为客户提供了可持续发展</w:t>
      </w:r>
      <w:r w:rsidR="00FB7E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契机。</w:t>
      </w:r>
    </w:p>
    <w:p w14:paraId="32943BF6" w14:textId="2D8302A8" w:rsidR="001F4907" w:rsidRDefault="001C327B" w:rsidP="001C327B">
      <w:pPr>
        <w:spacing w:line="383" w:lineRule="atLeast"/>
        <w:jc w:val="both"/>
        <w:rPr>
          <w:rFonts w:ascii="Arial" w:hAnsi="Arial" w:cs="Arial"/>
          <w:lang w:val="en"/>
        </w:rPr>
      </w:pPr>
      <w:r w:rsidRPr="00D52295">
        <w:rPr>
          <w:rFonts w:ascii="Arial" w:hAnsi="Arial" w:cs="Arial"/>
          <w:b/>
          <w:sz w:val="20"/>
          <w:szCs w:val="28"/>
          <w:lang w:val="en"/>
        </w:rPr>
        <w:t>RE 10/2 TX0/V5H MT-SE-AMP</w:t>
      </w:r>
      <w:r w:rsidRPr="00D52295">
        <w:rPr>
          <w:rFonts w:ascii="Arial" w:hAnsi="Arial" w:cs="Arial"/>
          <w:sz w:val="20"/>
          <w:szCs w:val="28"/>
          <w:lang w:val="en"/>
        </w:rPr>
        <w:t xml:space="preserve"> </w:t>
      </w:r>
      <w:r w:rsidRPr="001F4907">
        <w:rPr>
          <w:rFonts w:ascii="Arial" w:hAnsi="Arial" w:cs="Arial"/>
          <w:b/>
          <w:sz w:val="20"/>
          <w:szCs w:val="28"/>
          <w:lang w:val="en"/>
        </w:rPr>
        <w:t>black</w:t>
      </w:r>
      <w:r w:rsidR="001F4907">
        <w:rPr>
          <w:rFonts w:ascii="Segoe UI" w:hAnsi="Segoe UI" w:cs="Segoe UI"/>
          <w:color w:val="2A2B2E"/>
          <w:sz w:val="21"/>
          <w:szCs w:val="21"/>
        </w:rPr>
        <w:t>具有阻燃性，</w:t>
      </w:r>
      <w:r w:rsidR="00305FDD">
        <w:rPr>
          <w:rFonts w:ascii="Segoe UI" w:hAnsi="Segoe UI" w:cs="Segoe UI" w:hint="eastAsia"/>
          <w:color w:val="2A2B2E"/>
          <w:sz w:val="21"/>
          <w:szCs w:val="21"/>
          <w:lang w:eastAsia="zh-CN"/>
        </w:rPr>
        <w:t>该产品</w:t>
      </w:r>
      <w:r w:rsidR="001F4907">
        <w:rPr>
          <w:rFonts w:ascii="Segoe UI" w:hAnsi="Segoe UI" w:cs="Segoe UI"/>
          <w:color w:val="2A2B2E"/>
          <w:sz w:val="21"/>
          <w:szCs w:val="21"/>
        </w:rPr>
        <w:t>可用于机场和包裹</w:t>
      </w:r>
      <w:r w:rsidR="00305FDD">
        <w:rPr>
          <w:rFonts w:ascii="Segoe UI" w:hAnsi="Segoe UI" w:cs="Segoe UI" w:hint="eastAsia"/>
          <w:color w:val="2A2B2E"/>
          <w:sz w:val="21"/>
          <w:szCs w:val="21"/>
          <w:lang w:val="de-DE" w:eastAsia="zh-CN"/>
        </w:rPr>
        <w:t>处理</w:t>
      </w:r>
      <w:r w:rsidR="001F4907">
        <w:rPr>
          <w:rFonts w:ascii="Segoe UI" w:hAnsi="Segoe UI" w:cs="Segoe UI"/>
          <w:color w:val="2A2B2E"/>
          <w:sz w:val="21"/>
          <w:szCs w:val="21"/>
        </w:rPr>
        <w:t>中心，</w:t>
      </w:r>
      <w:r w:rsidR="00305FDD">
        <w:rPr>
          <w:rFonts w:ascii="Segoe UI" w:hAnsi="Segoe UI" w:cs="Segoe UI" w:hint="eastAsia"/>
          <w:color w:val="2A2B2E"/>
          <w:sz w:val="21"/>
          <w:szCs w:val="21"/>
          <w:lang w:eastAsia="zh-CN"/>
        </w:rPr>
        <w:t>工况如：</w:t>
      </w:r>
      <w:r w:rsidR="001F4907">
        <w:rPr>
          <w:rFonts w:ascii="Segoe UI" w:hAnsi="Segoe UI" w:cs="Segoe UI"/>
          <w:color w:val="2A2B2E"/>
          <w:sz w:val="21"/>
          <w:szCs w:val="21"/>
        </w:rPr>
        <w:t>普通货物和行李的水平输送，作为</w:t>
      </w:r>
      <w:r w:rsidR="00F52682">
        <w:rPr>
          <w:rFonts w:ascii="Segoe UI" w:hAnsi="Segoe UI" w:cs="Segoe UI" w:hint="eastAsia"/>
          <w:color w:val="2A2B2E"/>
          <w:sz w:val="21"/>
          <w:szCs w:val="21"/>
          <w:lang w:eastAsia="zh-CN"/>
        </w:rPr>
        <w:t>堆积输送</w:t>
      </w:r>
      <w:r w:rsidR="001F4907">
        <w:rPr>
          <w:rFonts w:ascii="Segoe UI" w:hAnsi="Segoe UI" w:cs="Segoe UI"/>
          <w:color w:val="2A2B2E"/>
          <w:sz w:val="21"/>
          <w:szCs w:val="21"/>
        </w:rPr>
        <w:t>带和</w:t>
      </w:r>
      <w:r w:rsidR="00E2188B">
        <w:rPr>
          <w:rFonts w:ascii="Segoe UI" w:hAnsi="Segoe UI" w:cs="Segoe UI" w:hint="eastAsia"/>
          <w:color w:val="2A2B2E"/>
          <w:sz w:val="21"/>
          <w:szCs w:val="21"/>
          <w:lang w:eastAsia="zh-CN"/>
        </w:rPr>
        <w:t>收集</w:t>
      </w:r>
      <w:r w:rsidR="001F4907">
        <w:rPr>
          <w:rFonts w:ascii="Segoe UI" w:hAnsi="Segoe UI" w:cs="Segoe UI"/>
          <w:color w:val="2A2B2E"/>
          <w:sz w:val="21"/>
          <w:szCs w:val="21"/>
        </w:rPr>
        <w:t>带，用于</w:t>
      </w:r>
      <w:r w:rsidR="009B3ECB">
        <w:rPr>
          <w:rFonts w:ascii="Segoe UI" w:hAnsi="Segoe UI" w:cs="Segoe UI" w:hint="eastAsia"/>
          <w:color w:val="2A2B2E"/>
          <w:sz w:val="21"/>
          <w:szCs w:val="21"/>
          <w:lang w:eastAsia="zh-CN"/>
        </w:rPr>
        <w:t>收集</w:t>
      </w:r>
      <w:r w:rsidR="00F52682">
        <w:rPr>
          <w:rFonts w:ascii="Segoe UI" w:hAnsi="Segoe UI" w:cs="Segoe UI" w:hint="eastAsia"/>
          <w:color w:val="2A2B2E"/>
          <w:sz w:val="21"/>
          <w:szCs w:val="21"/>
          <w:lang w:eastAsia="zh-CN"/>
        </w:rPr>
        <w:t>侧边来料等</w:t>
      </w:r>
      <w:r w:rsidR="001F4907">
        <w:rPr>
          <w:rFonts w:ascii="Segoe UI" w:hAnsi="Segoe UI" w:cs="Segoe UI"/>
          <w:color w:val="2A2B2E"/>
          <w:sz w:val="21"/>
          <w:szCs w:val="21"/>
        </w:rPr>
        <w:t>，</w:t>
      </w:r>
      <w:r w:rsidR="00E2188B">
        <w:rPr>
          <w:rFonts w:ascii="Segoe UI" w:hAnsi="Segoe UI" w:cs="Segoe UI" w:hint="eastAsia"/>
          <w:color w:val="2A2B2E"/>
          <w:sz w:val="21"/>
          <w:szCs w:val="21"/>
          <w:lang w:eastAsia="zh-CN"/>
        </w:rPr>
        <w:t>也可</w:t>
      </w:r>
      <w:r w:rsidR="001F4907">
        <w:rPr>
          <w:rFonts w:ascii="Segoe UI" w:hAnsi="Segoe UI" w:cs="Segoe UI"/>
          <w:color w:val="2A2B2E"/>
          <w:sz w:val="21"/>
          <w:szCs w:val="21"/>
        </w:rPr>
        <w:t>作为</w:t>
      </w:r>
      <w:r w:rsidR="00E2188B">
        <w:rPr>
          <w:rFonts w:ascii="Segoe UI" w:hAnsi="Segoe UI" w:cs="Segoe UI" w:hint="eastAsia"/>
          <w:color w:val="2A2B2E"/>
          <w:sz w:val="21"/>
          <w:szCs w:val="21"/>
          <w:lang w:eastAsia="zh-CN"/>
        </w:rPr>
        <w:t>装卸</w:t>
      </w:r>
      <w:r w:rsidR="001F4907">
        <w:rPr>
          <w:rFonts w:ascii="Segoe UI" w:hAnsi="Segoe UI" w:cs="Segoe UI"/>
          <w:color w:val="2A2B2E"/>
          <w:sz w:val="21"/>
          <w:szCs w:val="21"/>
        </w:rPr>
        <w:t>伸缩机</w:t>
      </w:r>
      <w:r w:rsidR="00E2188B">
        <w:rPr>
          <w:rFonts w:ascii="Segoe UI" w:hAnsi="Segoe UI" w:cs="Segoe UI" w:hint="eastAsia"/>
          <w:color w:val="2A2B2E"/>
          <w:sz w:val="21"/>
          <w:szCs w:val="21"/>
          <w:lang w:eastAsia="zh-CN"/>
        </w:rPr>
        <w:t>皮带</w:t>
      </w:r>
      <w:r w:rsidR="001F4907">
        <w:rPr>
          <w:rFonts w:ascii="Segoe UI" w:hAnsi="Segoe UI" w:cs="Segoe UI"/>
          <w:color w:val="2A2B2E"/>
          <w:sz w:val="21"/>
          <w:szCs w:val="21"/>
        </w:rPr>
        <w:t>。</w:t>
      </w:r>
      <w:r w:rsidRPr="00D52295">
        <w:rPr>
          <w:rFonts w:ascii="Arial" w:hAnsi="Arial" w:cs="Arial"/>
          <w:lang w:val="en"/>
        </w:rPr>
        <w:t xml:space="preserve"> </w:t>
      </w:r>
    </w:p>
    <w:p w14:paraId="3831EF78" w14:textId="77777777" w:rsidR="00941BF7" w:rsidRDefault="001C327B" w:rsidP="001C327B">
      <w:pPr>
        <w:spacing w:line="383" w:lineRule="atLeast"/>
        <w:jc w:val="both"/>
        <w:rPr>
          <w:rFonts w:ascii="Arial" w:hAnsi="Arial" w:cs="Arial"/>
          <w:sz w:val="20"/>
          <w:szCs w:val="28"/>
          <w:lang w:val="en"/>
        </w:rPr>
      </w:pPr>
      <w:r w:rsidRPr="00D52295">
        <w:rPr>
          <w:rFonts w:ascii="Arial" w:hAnsi="Arial" w:cs="Arial"/>
          <w:b/>
          <w:sz w:val="20"/>
          <w:szCs w:val="28"/>
          <w:lang w:val="en"/>
        </w:rPr>
        <w:t>RE 10/2 TX0/V15 LG-SE-AMP black</w:t>
      </w:r>
      <w:r w:rsidRPr="00D52295">
        <w:rPr>
          <w:rFonts w:ascii="Arial" w:hAnsi="Arial" w:cs="Arial"/>
          <w:sz w:val="20"/>
          <w:szCs w:val="28"/>
          <w:lang w:val="en"/>
        </w:rPr>
        <w:t xml:space="preserve"> </w:t>
      </w:r>
    </w:p>
    <w:p w14:paraId="2A3632B6" w14:textId="5E006238" w:rsidR="001C327B" w:rsidRPr="00D52295" w:rsidRDefault="00941BF7" w:rsidP="001C327B">
      <w:pPr>
        <w:spacing w:line="383" w:lineRule="atLeast"/>
        <w:jc w:val="both"/>
        <w:rPr>
          <w:rFonts w:ascii="Arial" w:hAnsi="Arial" w:cs="Arial"/>
          <w:sz w:val="20"/>
          <w:szCs w:val="28"/>
          <w:lang w:val="en-US"/>
        </w:rPr>
      </w:pPr>
      <w:r>
        <w:rPr>
          <w:rFonts w:ascii="Arial" w:hAnsi="Arial" w:cs="Arial" w:hint="eastAsia"/>
          <w:sz w:val="20"/>
          <w:szCs w:val="28"/>
          <w:lang w:val="en" w:eastAsia="zh-CN"/>
        </w:rPr>
        <w:t>皮带表面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是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纵向沟槽</w:t>
      </w:r>
      <w:r w:rsidR="00321E3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花纹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，</w:t>
      </w:r>
      <w:r w:rsidR="00321E3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皮带表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面</w:t>
      </w:r>
      <w:r w:rsidR="00321E3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相对货物高握持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。因此，这种皮带可用于机场和包裹配送中心的倾斜</w:t>
      </w:r>
      <w:r w:rsidR="00F97F91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输送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，</w:t>
      </w:r>
      <w:r w:rsidR="00321E3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也可用于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加</w:t>
      </w:r>
      <w:r w:rsidR="00321E3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减速</w:t>
      </w:r>
      <w:r w:rsidR="00516018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等工段</w:t>
      </w:r>
      <w:r w:rsidR="00516018">
        <w:rPr>
          <w:rFonts w:ascii="Arial" w:hAnsi="Arial" w:cs="Arial" w:hint="eastAsia"/>
          <w:sz w:val="20"/>
          <w:szCs w:val="28"/>
          <w:lang w:val="en" w:eastAsia="zh-CN"/>
        </w:rPr>
        <w:t>。</w:t>
      </w:r>
    </w:p>
    <w:p w14:paraId="7270D4C3" w14:textId="77777777" w:rsidR="001C327B" w:rsidRDefault="001C327B" w:rsidP="0070057F">
      <w:pPr>
        <w:pStyle w:val="PressReleaseText"/>
        <w:rPr>
          <w:b/>
          <w:bCs/>
          <w:lang w:val="en-US"/>
        </w:rPr>
      </w:pPr>
    </w:p>
    <w:p w14:paraId="19F8AFBD" w14:textId="77777777" w:rsidR="007003BC" w:rsidRDefault="007003BC" w:rsidP="0070057F">
      <w:pPr>
        <w:pStyle w:val="PressReleaseText"/>
        <w:rPr>
          <w:b/>
          <w:bCs/>
          <w:lang w:val="en-US"/>
        </w:rPr>
      </w:pPr>
    </w:p>
    <w:p w14:paraId="61C14130" w14:textId="77777777" w:rsidR="007003BC" w:rsidRDefault="007003BC" w:rsidP="0070057F">
      <w:pPr>
        <w:pStyle w:val="PressReleaseText"/>
        <w:rPr>
          <w:b/>
          <w:bCs/>
          <w:lang w:val="en-US"/>
        </w:rPr>
      </w:pPr>
    </w:p>
    <w:p w14:paraId="26092933" w14:textId="77777777" w:rsidR="007003BC" w:rsidRPr="00D52295" w:rsidRDefault="007003BC" w:rsidP="0070057F">
      <w:pPr>
        <w:pStyle w:val="PressReleaseText"/>
        <w:rPr>
          <w:b/>
          <w:bCs/>
          <w:lang w:val="en-US"/>
        </w:rPr>
      </w:pPr>
    </w:p>
    <w:p w14:paraId="5C2FC6AC" w14:textId="6D47B4A0" w:rsidR="001A55E4" w:rsidRPr="00D52295" w:rsidRDefault="00516018" w:rsidP="0070057F">
      <w:pPr>
        <w:pStyle w:val="PressReleaseText"/>
        <w:rPr>
          <w:b/>
          <w:lang w:val="en"/>
        </w:rPr>
      </w:pPr>
      <w:r>
        <w:rPr>
          <w:rFonts w:hint="eastAsia"/>
          <w:b/>
          <w:lang w:val="en" w:eastAsia="zh-CN"/>
        </w:rPr>
        <w:lastRenderedPageBreak/>
        <w:t>对话</w:t>
      </w:r>
      <w:r w:rsidR="00A2251C">
        <w:rPr>
          <w:rFonts w:hint="eastAsia"/>
          <w:b/>
          <w:lang w:val="en" w:eastAsia="zh-CN"/>
        </w:rPr>
        <w:t>未来</w:t>
      </w:r>
    </w:p>
    <w:p w14:paraId="480EE0E6" w14:textId="06F2503A" w:rsidR="0070057F" w:rsidRPr="00D52295" w:rsidRDefault="00A2251C" w:rsidP="0070057F">
      <w:pPr>
        <w:pStyle w:val="PressReleaseText"/>
        <w:rPr>
          <w:lang w:val="en-US"/>
        </w:rPr>
      </w:pPr>
      <w:r>
        <w:rPr>
          <w:rStyle w:val="tgt"/>
          <w:rFonts w:ascii="Segoe UI" w:hAnsi="Segoe UI" w:cs="Segoe UI"/>
          <w:color w:val="101214"/>
          <w:sz w:val="21"/>
          <w:szCs w:val="21"/>
        </w:rPr>
        <w:t>通过使用回收的</w:t>
      </w:r>
      <w:r>
        <w:rPr>
          <w:rStyle w:val="tgt"/>
          <w:rFonts w:ascii="Segoe UI" w:hAnsi="Segoe UI" w:cs="Segoe UI"/>
          <w:color w:val="101214"/>
          <w:sz w:val="21"/>
          <w:szCs w:val="21"/>
        </w:rPr>
        <w:t>PET</w:t>
      </w:r>
      <w:r>
        <w:rPr>
          <w:rStyle w:val="tgt"/>
          <w:rFonts w:ascii="Segoe UI" w:hAnsi="Segoe UI" w:cs="Segoe UI"/>
          <w:color w:val="101214"/>
          <w:sz w:val="21"/>
          <w:szCs w:val="21"/>
        </w:rPr>
        <w:t>制成的纱线，每年可以</w:t>
      </w:r>
      <w:r w:rsidR="000575D6">
        <w:rPr>
          <w:rStyle w:val="tgt"/>
          <w:rFonts w:ascii="Segoe UI" w:hAnsi="Segoe UI" w:cs="Segoe UI" w:hint="eastAsia"/>
          <w:color w:val="101214"/>
          <w:sz w:val="21"/>
          <w:szCs w:val="21"/>
          <w:lang w:eastAsia="zh-CN"/>
        </w:rPr>
        <w:t>减排成吨的</w:t>
      </w:r>
      <w:r>
        <w:rPr>
          <w:rStyle w:val="tgt"/>
          <w:rFonts w:ascii="Segoe UI" w:hAnsi="Segoe UI" w:cs="Segoe UI"/>
          <w:color w:val="101214"/>
          <w:sz w:val="21"/>
          <w:szCs w:val="21"/>
        </w:rPr>
        <w:t>二氧化碳。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例如，如果只考虑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30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种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Transilon</w:t>
      </w:r>
      <w:r w:rsidR="00DC3BCE">
        <w:rPr>
          <w:rStyle w:val="tgt"/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带型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，</w:t>
      </w:r>
      <w:r w:rsidR="00DC3BCE">
        <w:rPr>
          <w:rStyle w:val="tgt"/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且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只使用回收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PET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制成的纱线</w:t>
      </w:r>
      <w:r w:rsidR="00DC3BCE">
        <w:rPr>
          <w:rStyle w:val="tgt"/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织物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，</w:t>
      </w:r>
      <w:r w:rsidR="00DC3BCE">
        <w:rPr>
          <w:rStyle w:val="tgt"/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那么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每年可节省约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1,400</w:t>
      </w:r>
      <w:r>
        <w:rPr>
          <w:rStyle w:val="tgt"/>
          <w:rFonts w:ascii="Segoe UI" w:hAnsi="Segoe UI" w:cs="Segoe UI"/>
          <w:color w:val="101214"/>
          <w:sz w:val="21"/>
          <w:szCs w:val="21"/>
          <w:shd w:val="clear" w:color="auto" w:fill="FFFFFF"/>
        </w:rPr>
        <w:t>吨二氧化碳。</w:t>
      </w:r>
      <w:r w:rsidR="0070057F" w:rsidRPr="00D52295">
        <w:rPr>
          <w:lang w:val="en"/>
        </w:rPr>
        <w:t xml:space="preserve"> </w:t>
      </w:r>
    </w:p>
    <w:p w14:paraId="403DB0F7" w14:textId="5E432510" w:rsidR="00303033" w:rsidRPr="00D52295" w:rsidRDefault="002363A3" w:rsidP="00B13DF0">
      <w:pPr>
        <w:pStyle w:val="PressReleaseText"/>
        <w:tabs>
          <w:tab w:val="left" w:pos="4820"/>
        </w:tabs>
        <w:rPr>
          <w:lang w:val="en-US"/>
        </w:rPr>
      </w:pPr>
      <w:r w:rsidRPr="008A40EF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福尔波西格林</w:t>
      </w:r>
      <w:r>
        <w:rPr>
          <w:rFonts w:ascii="Segoe UI" w:hAnsi="Segoe UI" w:cs="Segoe UI"/>
          <w:color w:val="101214"/>
          <w:sz w:val="21"/>
          <w:szCs w:val="21"/>
          <w:shd w:val="clear" w:color="auto" w:fill="FFFFFF"/>
          <w:lang w:eastAsia="zh-CN"/>
        </w:rPr>
        <w:t>开发可</w:t>
      </w:r>
      <w:r w:rsidR="001C4B91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回收的</w:t>
      </w:r>
      <w:r>
        <w:rPr>
          <w:rFonts w:ascii="Segoe UI" w:hAnsi="Segoe UI" w:cs="Segoe UI"/>
          <w:color w:val="101214"/>
          <w:sz w:val="21"/>
          <w:szCs w:val="21"/>
          <w:shd w:val="clear" w:color="auto" w:fill="FFFFFF"/>
          <w:lang w:eastAsia="zh-CN"/>
        </w:rPr>
        <w:t>Transilon ECOFIBER</w:t>
      </w:r>
      <w:r w:rsidR="001C4B91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织物皮带，</w:t>
      </w:r>
      <w:r w:rsidR="001C4B91">
        <w:rPr>
          <w:rFonts w:ascii="Segoe UI" w:hAnsi="Segoe UI" w:cs="Segoe UI"/>
          <w:color w:val="101214"/>
          <w:sz w:val="21"/>
          <w:szCs w:val="21"/>
          <w:shd w:val="clear" w:color="auto" w:fill="FFFFFF"/>
          <w:lang w:eastAsia="zh-CN"/>
        </w:rPr>
        <w:t>提供了未来</w:t>
      </w:r>
      <w:r w:rsidR="00496966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可替代了传统的高能耗</w:t>
      </w:r>
      <w:r w:rsidR="00DB4F84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原材料</w:t>
      </w:r>
      <w:r w:rsidR="000E67E9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的</w:t>
      </w:r>
      <w:r w:rsidR="00AC1974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绝佳</w:t>
      </w:r>
      <w:r w:rsidR="000E67E9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方案</w:t>
      </w:r>
      <w:r w:rsidR="00B112C1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，实现</w:t>
      </w:r>
      <w:r w:rsidR="000E67E9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了</w:t>
      </w:r>
      <w:r w:rsidR="005675B4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皮带领域</w:t>
      </w:r>
      <w:r w:rsidR="00144951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的</w:t>
      </w:r>
      <w:r w:rsidR="00B112C1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绿色未来</w:t>
      </w:r>
      <w:r w:rsidR="005675B4">
        <w:rPr>
          <w:rFonts w:ascii="Segoe UI" w:hAnsi="Segoe UI" w:cs="Segoe UI" w:hint="eastAsia"/>
          <w:color w:val="101214"/>
          <w:sz w:val="21"/>
          <w:szCs w:val="21"/>
          <w:shd w:val="clear" w:color="auto" w:fill="FFFFFF"/>
          <w:lang w:eastAsia="zh-CN"/>
        </w:rPr>
        <w:t>。</w:t>
      </w:r>
    </w:p>
    <w:p w14:paraId="0E8DA160" w14:textId="0DA8A3DA" w:rsidR="009641C2" w:rsidRPr="001A55E4" w:rsidRDefault="009641C2" w:rsidP="00075B1D">
      <w:pPr>
        <w:spacing w:line="383" w:lineRule="atLeast"/>
        <w:jc w:val="both"/>
        <w:rPr>
          <w:lang w:val="en-US"/>
        </w:rPr>
      </w:pPr>
    </w:p>
    <w:p w14:paraId="0122C388" w14:textId="77777777" w:rsidR="001C327B" w:rsidRPr="001C327B" w:rsidRDefault="009641C2" w:rsidP="00B70E49">
      <w:pPr>
        <w:pStyle w:val="Address"/>
        <w:tabs>
          <w:tab w:val="left" w:pos="1985"/>
          <w:tab w:val="left" w:pos="4536"/>
        </w:tabs>
        <w:rPr>
          <w:lang w:val="en-US"/>
        </w:rPr>
      </w:pPr>
      <w:r w:rsidRPr="001C327B">
        <w:rPr>
          <w:lang w:val="en"/>
        </w:rPr>
        <w:t>For further information:</w:t>
      </w:r>
      <w:r w:rsidR="00B13DF0" w:rsidRPr="001C327B">
        <w:rPr>
          <w:lang w:val="en"/>
        </w:rPr>
        <w:tab/>
      </w:r>
    </w:p>
    <w:p w14:paraId="61E8E1D7" w14:textId="77777777" w:rsidR="001C327B" w:rsidRPr="001C327B" w:rsidRDefault="00B13DF0" w:rsidP="00B70E49">
      <w:pPr>
        <w:pStyle w:val="Address"/>
        <w:tabs>
          <w:tab w:val="left" w:pos="1985"/>
          <w:tab w:val="left" w:pos="4536"/>
        </w:tabs>
      </w:pPr>
      <w:r w:rsidRPr="001C327B">
        <w:rPr>
          <w:lang w:val="en"/>
        </w:rPr>
        <w:t>Matthias Eilert</w:t>
      </w:r>
    </w:p>
    <w:p w14:paraId="2068E612" w14:textId="715143A9" w:rsidR="001C327B" w:rsidRPr="001C327B" w:rsidRDefault="001C327B" w:rsidP="00B70E49">
      <w:pPr>
        <w:pStyle w:val="Address"/>
        <w:tabs>
          <w:tab w:val="left" w:pos="1985"/>
          <w:tab w:val="left" w:pos="4536"/>
        </w:tabs>
      </w:pPr>
      <w:r w:rsidRPr="001C327B">
        <w:rPr>
          <w:lang w:val="en"/>
        </w:rPr>
        <w:t>Marketing Communications</w:t>
      </w:r>
      <w:r w:rsidR="00B70E49" w:rsidRPr="001C327B">
        <w:rPr>
          <w:lang w:val="en"/>
        </w:rPr>
        <w:tab/>
      </w:r>
    </w:p>
    <w:p w14:paraId="3DC76722" w14:textId="72CBF068" w:rsidR="009641C2" w:rsidRPr="007C3120" w:rsidRDefault="00B70E49" w:rsidP="00B70E49">
      <w:pPr>
        <w:pStyle w:val="Address"/>
        <w:tabs>
          <w:tab w:val="left" w:pos="1985"/>
          <w:tab w:val="left" w:pos="4536"/>
        </w:tabs>
        <w:rPr>
          <w:lang w:val="en-US"/>
        </w:rPr>
      </w:pPr>
      <w:r w:rsidRPr="00B70E49">
        <w:rPr>
          <w:lang w:val="en"/>
        </w:rPr>
        <w:t>Phone +49 511 67 04 232</w:t>
      </w:r>
    </w:p>
    <w:p w14:paraId="19A29812" w14:textId="6F1833AC" w:rsidR="009641C2" w:rsidRPr="00B70E49" w:rsidRDefault="00B70E49" w:rsidP="00B70E49">
      <w:pPr>
        <w:pStyle w:val="Address"/>
        <w:tabs>
          <w:tab w:val="left" w:pos="1985"/>
          <w:tab w:val="left" w:pos="4536"/>
        </w:tabs>
        <w:rPr>
          <w:lang w:val="pl-PL"/>
        </w:rPr>
      </w:pPr>
      <w:r w:rsidRPr="00B413C5">
        <w:rPr>
          <w:lang w:val="en"/>
        </w:rPr>
        <w:t>siegling@forbo.com</w:t>
      </w:r>
    </w:p>
    <w:sectPr w:rsidR="009641C2" w:rsidRPr="00B70E49">
      <w:headerReference w:type="default" r:id="rId11"/>
      <w:headerReference w:type="first" r:id="rId12"/>
      <w:type w:val="continuous"/>
      <w:pgSz w:w="11907" w:h="16840" w:code="9"/>
      <w:pgMar w:top="2665" w:right="3317" w:bottom="2098" w:left="1701" w:header="567" w:footer="397" w:gutter="0"/>
      <w:cols w:space="19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4A34" w14:textId="77777777" w:rsidR="00DC12C3" w:rsidRDefault="00DC12C3">
      <w:r>
        <w:rPr>
          <w:lang w:val="en"/>
        </w:rPr>
        <w:separator/>
      </w:r>
    </w:p>
  </w:endnote>
  <w:endnote w:type="continuationSeparator" w:id="0">
    <w:p w14:paraId="1021C2F4" w14:textId="77777777" w:rsidR="00DC12C3" w:rsidRDefault="00DC12C3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FF5A" w14:textId="77777777" w:rsidR="00DC12C3" w:rsidRDefault="00DC12C3">
      <w:r>
        <w:rPr>
          <w:lang w:val="en"/>
        </w:rPr>
        <w:separator/>
      </w:r>
    </w:p>
  </w:footnote>
  <w:footnote w:type="continuationSeparator" w:id="0">
    <w:p w14:paraId="1107B59D" w14:textId="77777777" w:rsidR="00DC12C3" w:rsidRDefault="00DC12C3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14"/>
      <w:gridCol w:w="675"/>
    </w:tblGrid>
    <w:tr w:rsidR="00303033" w14:paraId="494CDF15" w14:textId="77777777">
      <w:trPr>
        <w:gridAfter w:val="1"/>
        <w:wAfter w:w="825" w:type="dxa"/>
        <w:trHeight w:hRule="exact" w:val="2098"/>
      </w:trPr>
      <w:tc>
        <w:tcPr>
          <w:tcW w:w="7595" w:type="dxa"/>
        </w:tcPr>
        <w:p w14:paraId="48E179A1" w14:textId="77777777" w:rsidR="00303033" w:rsidRDefault="00303033">
          <w:pPr>
            <w:pStyle w:val="a5"/>
          </w:pPr>
        </w:p>
        <w:p w14:paraId="0D03F1CE" w14:textId="77777777" w:rsidR="00303033" w:rsidRDefault="00CA3224">
          <w:pPr>
            <w:pStyle w:val="LogoBlack"/>
          </w:pPr>
          <w:r>
            <w:rPr>
              <w:noProof/>
              <w:lang w:val="en"/>
            </w:rPr>
            <w:drawing>
              <wp:anchor distT="0" distB="0" distL="114300" distR="114300" simplePos="0" relativeHeight="251658240" behindDoc="0" locked="0" layoutInCell="1" allowOverlap="1" wp14:anchorId="36A48DA6" wp14:editId="61DADF96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0" name="Bild 10" descr="Forbo_Movement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orbo_Movement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6016EB" w14:textId="77777777" w:rsidR="00303033" w:rsidRDefault="00CA3224">
          <w:pPr>
            <w:pStyle w:val="LogoColor"/>
          </w:pPr>
          <w:r>
            <w:rPr>
              <w:noProof/>
              <w:sz w:val="20"/>
              <w:lang w:val="en"/>
            </w:rPr>
            <w:drawing>
              <wp:anchor distT="0" distB="0" distL="114300" distR="114300" simplePos="0" relativeHeight="251659264" behindDoc="0" locked="0" layoutInCell="1" allowOverlap="1" wp14:anchorId="24C065DF" wp14:editId="0410D077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2" name="Bild 12" descr="Forbo_Mov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Forbo_Mov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5C2038" w14:textId="77777777" w:rsidR="00303033" w:rsidRDefault="00303033">
          <w:pPr>
            <w:pStyle w:val="a5"/>
          </w:pPr>
        </w:p>
      </w:tc>
    </w:tr>
    <w:tr w:rsidR="00303033" w14:paraId="7E95A976" w14:textId="77777777">
      <w:trPr>
        <w:trHeight w:hRule="exact" w:val="1247"/>
      </w:trPr>
      <w:tc>
        <w:tcPr>
          <w:tcW w:w="8420" w:type="dxa"/>
          <w:gridSpan w:val="2"/>
        </w:tcPr>
        <w:p w14:paraId="25170132" w14:textId="271A12A5" w:rsidR="00303033" w:rsidRDefault="00B91E5D">
          <w:pPr>
            <w:pStyle w:val="a6"/>
          </w:pPr>
          <w:r>
            <w:rPr>
              <w:lang w:val="en"/>
            </w:rPr>
            <w:fldChar w:fldCharType="begin"/>
          </w:r>
          <w:r>
            <w:rPr>
              <w:lang w:val="en"/>
            </w:rPr>
            <w:instrText xml:space="preserve"> STYLEREF TitLEREF \* MERGEFORMAT </w:instrText>
          </w:r>
          <w:r w:rsidR="00D10C66">
            <w:rPr>
              <w:lang w:val="en"/>
            </w:rPr>
            <w:fldChar w:fldCharType="separate"/>
          </w:r>
          <w:r w:rsidR="007653D3">
            <w:rPr>
              <w:rFonts w:hint="eastAsia"/>
              <w:noProof/>
              <w:lang w:val="en"/>
            </w:rPr>
            <w:t>新闻稿</w:t>
          </w:r>
          <w:r>
            <w:rPr>
              <w:noProof/>
              <w:lang w:val="en"/>
            </w:rPr>
            <w:fldChar w:fldCharType="end"/>
          </w:r>
        </w:p>
      </w:tc>
    </w:tr>
    <w:tr w:rsidR="00303033" w14:paraId="7A64B47E" w14:textId="77777777">
      <w:tblPrEx>
        <w:tblBorders>
          <w:insideH w:val="single" w:sz="2" w:space="0" w:color="auto"/>
        </w:tblBorders>
      </w:tblPrEx>
      <w:trPr>
        <w:trHeight w:val="227"/>
      </w:trPr>
      <w:tc>
        <w:tcPr>
          <w:tcW w:w="8222" w:type="dxa"/>
          <w:gridSpan w:val="2"/>
          <w:tcBorders>
            <w:top w:val="nil"/>
            <w:bottom w:val="single" w:sz="2" w:space="0" w:color="auto"/>
          </w:tcBorders>
        </w:tcPr>
        <w:p w14:paraId="4E930CF3" w14:textId="77777777" w:rsidR="00303033" w:rsidRDefault="00303033">
          <w:pPr>
            <w:pStyle w:val="Page"/>
          </w:pPr>
          <w:r>
            <w:rPr>
              <w:lang w:val="en"/>
            </w:rPr>
            <w:t xml:space="preserve">page </w:t>
          </w:r>
          <w:r>
            <w:rPr>
              <w:lang w:val="en"/>
            </w:rPr>
            <w:fldChar w:fldCharType="begin"/>
          </w:r>
          <w:r>
            <w:rPr>
              <w:lang w:val="en"/>
            </w:rPr>
            <w:instrText xml:space="preserve"> PAGE  \* MERGEFORMAT </w:instrText>
          </w:r>
          <w:r>
            <w:rPr>
              <w:lang w:val="en"/>
            </w:rPr>
            <w:fldChar w:fldCharType="separate"/>
          </w:r>
          <w:r>
            <w:rPr>
              <w:noProof/>
              <w:lang w:val="en"/>
            </w:rPr>
            <w:t>2</w:t>
          </w:r>
          <w:r>
            <w:rPr>
              <w:lang w:val="en"/>
            </w:rPr>
            <w:fldChar w:fldCharType="end"/>
          </w:r>
          <w:r>
            <w:rPr>
              <w:lang w:val="en"/>
            </w:rPr>
            <w:t xml:space="preserve"> of </w:t>
          </w:r>
          <w:r w:rsidR="00B91E5D">
            <w:rPr>
              <w:lang w:val="en"/>
            </w:rPr>
            <w:fldChar w:fldCharType="begin"/>
          </w:r>
          <w:r w:rsidR="00B91E5D">
            <w:rPr>
              <w:lang w:val="en"/>
            </w:rPr>
            <w:instrText xml:space="preserve"> NUMPAGES  \* MERGEFORMAT </w:instrText>
          </w:r>
          <w:r w:rsidR="00B91E5D">
            <w:rPr>
              <w:lang w:val="en"/>
            </w:rPr>
            <w:fldChar w:fldCharType="separate"/>
          </w:r>
          <w:r>
            <w:rPr>
              <w:noProof/>
              <w:lang w:val="en"/>
            </w:rPr>
            <w:t>1</w:t>
          </w:r>
          <w:r w:rsidR="00B91E5D">
            <w:rPr>
              <w:noProof/>
              <w:lang w:val="en"/>
            </w:rPr>
            <w:fldChar w:fldCharType="end"/>
          </w:r>
        </w:p>
      </w:tc>
    </w:tr>
    <w:tr w:rsidR="00303033" w14:paraId="703EECD6" w14:textId="77777777">
      <w:tblPrEx>
        <w:tblBorders>
          <w:insideH w:val="single" w:sz="2" w:space="0" w:color="auto"/>
        </w:tblBorders>
      </w:tblPrEx>
      <w:trPr>
        <w:trHeight w:hRule="exact" w:val="113"/>
      </w:trPr>
      <w:tc>
        <w:tcPr>
          <w:tcW w:w="8420" w:type="dxa"/>
          <w:gridSpan w:val="2"/>
          <w:tcBorders>
            <w:top w:val="single" w:sz="2" w:space="0" w:color="auto"/>
            <w:bottom w:val="nil"/>
          </w:tcBorders>
        </w:tcPr>
        <w:p w14:paraId="046D4D66" w14:textId="77777777" w:rsidR="00303033" w:rsidRDefault="00303033"/>
      </w:tc>
    </w:tr>
  </w:tbl>
  <w:p w14:paraId="3910C315" w14:textId="77777777" w:rsidR="00303033" w:rsidRDefault="00303033">
    <w:pPr>
      <w:pStyle w:val="a5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AF79" w14:textId="77777777" w:rsidR="00303033" w:rsidRDefault="00303033">
    <w:pPr>
      <w:pStyle w:val="a5"/>
    </w:pPr>
  </w:p>
  <w:p w14:paraId="292FB7B5" w14:textId="77777777" w:rsidR="00303033" w:rsidRDefault="00CA3224">
    <w:pPr>
      <w:pStyle w:val="LogoBlack"/>
    </w:pPr>
    <w:r>
      <w:rPr>
        <w:noProof/>
        <w:lang w:val="en"/>
      </w:rPr>
      <w:drawing>
        <wp:anchor distT="0" distB="0" distL="114300" distR="114300" simplePos="0" relativeHeight="251656192" behindDoc="0" locked="0" layoutInCell="1" allowOverlap="1" wp14:anchorId="141A1E67" wp14:editId="490D1F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8" name="Bild 8" descr="Forbo_Moveme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rbo_Movement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7733F" w14:textId="77777777" w:rsidR="00303033" w:rsidRDefault="00CA3224">
    <w:pPr>
      <w:pStyle w:val="LogoColor"/>
    </w:pPr>
    <w:r>
      <w:rPr>
        <w:noProof/>
        <w:lang w:val="en"/>
      </w:rPr>
      <w:drawing>
        <wp:anchor distT="0" distB="0" distL="114300" distR="114300" simplePos="0" relativeHeight="251657216" behindDoc="0" locked="0" layoutInCell="1" allowOverlap="1" wp14:anchorId="178203AE" wp14:editId="71D3EE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9" name="Bild 9" descr="Forbo_Mov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rbo_Mov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CFF39" w14:textId="77777777" w:rsidR="00303033" w:rsidRDefault="003030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5264C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12" w:hanging="312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4A2EA0"/>
    <w:lvl w:ilvl="0">
      <w:start w:val="1"/>
      <w:numFmt w:val="bullet"/>
      <w:pStyle w:val="a0"/>
      <w:lvlText w:val="–"/>
      <w:lvlJc w:val="left"/>
      <w:pPr>
        <w:tabs>
          <w:tab w:val="num" w:pos="360"/>
        </w:tabs>
        <w:ind w:left="312" w:hanging="312"/>
      </w:pPr>
      <w:rPr>
        <w:rFonts w:ascii="Georgia" w:hAnsi="Georgia" w:hint="default"/>
      </w:rPr>
    </w:lvl>
  </w:abstractNum>
  <w:abstractNum w:abstractNumId="2" w15:restartNumberingAfterBreak="0">
    <w:nsid w:val="4BD3111C"/>
    <w:multiLevelType w:val="multilevel"/>
    <w:tmpl w:val="3FFA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120804">
    <w:abstractNumId w:val="0"/>
  </w:num>
  <w:num w:numId="2" w16cid:durableId="15353442">
    <w:abstractNumId w:val="1"/>
  </w:num>
  <w:num w:numId="3" w16cid:durableId="135307312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66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yNDWyMDa2NDcxNTdW0lEKTi0uzszPAykwrAUAeJTS+SwAAAA="/>
  </w:docVars>
  <w:rsids>
    <w:rsidRoot w:val="008168E3"/>
    <w:rsid w:val="00030EEA"/>
    <w:rsid w:val="0005553C"/>
    <w:rsid w:val="000575D6"/>
    <w:rsid w:val="0006726B"/>
    <w:rsid w:val="00075B1D"/>
    <w:rsid w:val="000E53C8"/>
    <w:rsid w:val="000E67E9"/>
    <w:rsid w:val="000F642B"/>
    <w:rsid w:val="00102E5A"/>
    <w:rsid w:val="00106EF7"/>
    <w:rsid w:val="00116FB5"/>
    <w:rsid w:val="00144951"/>
    <w:rsid w:val="00146AEA"/>
    <w:rsid w:val="00147EA0"/>
    <w:rsid w:val="00152CFC"/>
    <w:rsid w:val="001746CB"/>
    <w:rsid w:val="00175C75"/>
    <w:rsid w:val="0018387E"/>
    <w:rsid w:val="001A55E4"/>
    <w:rsid w:val="001C327B"/>
    <w:rsid w:val="001C4B91"/>
    <w:rsid w:val="001D4179"/>
    <w:rsid w:val="001F4907"/>
    <w:rsid w:val="00214E68"/>
    <w:rsid w:val="00226638"/>
    <w:rsid w:val="002363A3"/>
    <w:rsid w:val="00244921"/>
    <w:rsid w:val="0027768B"/>
    <w:rsid w:val="002824C2"/>
    <w:rsid w:val="002C6537"/>
    <w:rsid w:val="002F6178"/>
    <w:rsid w:val="00303033"/>
    <w:rsid w:val="00305FDD"/>
    <w:rsid w:val="00317597"/>
    <w:rsid w:val="00321E33"/>
    <w:rsid w:val="00324DCF"/>
    <w:rsid w:val="003663AC"/>
    <w:rsid w:val="003A49EB"/>
    <w:rsid w:val="003B52D1"/>
    <w:rsid w:val="003B5D24"/>
    <w:rsid w:val="003C6C20"/>
    <w:rsid w:val="003D2F01"/>
    <w:rsid w:val="003D3559"/>
    <w:rsid w:val="003F0394"/>
    <w:rsid w:val="00430047"/>
    <w:rsid w:val="00470A89"/>
    <w:rsid w:val="00482222"/>
    <w:rsid w:val="00496966"/>
    <w:rsid w:val="004A1034"/>
    <w:rsid w:val="00516018"/>
    <w:rsid w:val="005226D1"/>
    <w:rsid w:val="00532522"/>
    <w:rsid w:val="00551026"/>
    <w:rsid w:val="005675B4"/>
    <w:rsid w:val="00570AD1"/>
    <w:rsid w:val="00580CDB"/>
    <w:rsid w:val="005A01A5"/>
    <w:rsid w:val="005D2ACB"/>
    <w:rsid w:val="005D3DFA"/>
    <w:rsid w:val="005E0122"/>
    <w:rsid w:val="005E4172"/>
    <w:rsid w:val="005E4EF8"/>
    <w:rsid w:val="005E7C9A"/>
    <w:rsid w:val="0060613B"/>
    <w:rsid w:val="006129D1"/>
    <w:rsid w:val="00667806"/>
    <w:rsid w:val="00681E88"/>
    <w:rsid w:val="006C2EBF"/>
    <w:rsid w:val="006D70CD"/>
    <w:rsid w:val="006E357A"/>
    <w:rsid w:val="007003BC"/>
    <w:rsid w:val="0070057F"/>
    <w:rsid w:val="00724577"/>
    <w:rsid w:val="007404E1"/>
    <w:rsid w:val="00747D13"/>
    <w:rsid w:val="00750644"/>
    <w:rsid w:val="007646B6"/>
    <w:rsid w:val="007653D3"/>
    <w:rsid w:val="00767EFB"/>
    <w:rsid w:val="007C3120"/>
    <w:rsid w:val="007D2A3E"/>
    <w:rsid w:val="008168E3"/>
    <w:rsid w:val="00820483"/>
    <w:rsid w:val="0082505C"/>
    <w:rsid w:val="00826760"/>
    <w:rsid w:val="008334F1"/>
    <w:rsid w:val="00837083"/>
    <w:rsid w:val="00840EC6"/>
    <w:rsid w:val="00846565"/>
    <w:rsid w:val="00872718"/>
    <w:rsid w:val="0087368C"/>
    <w:rsid w:val="0088319B"/>
    <w:rsid w:val="008A40EF"/>
    <w:rsid w:val="008A6F8C"/>
    <w:rsid w:val="008B37A1"/>
    <w:rsid w:val="008C5B0A"/>
    <w:rsid w:val="008D0902"/>
    <w:rsid w:val="008D1FA7"/>
    <w:rsid w:val="008F71D4"/>
    <w:rsid w:val="009110BD"/>
    <w:rsid w:val="00941BF7"/>
    <w:rsid w:val="00945E88"/>
    <w:rsid w:val="009515C1"/>
    <w:rsid w:val="009641C2"/>
    <w:rsid w:val="009A5950"/>
    <w:rsid w:val="009B3ECB"/>
    <w:rsid w:val="009D7B35"/>
    <w:rsid w:val="00A014F6"/>
    <w:rsid w:val="00A2251C"/>
    <w:rsid w:val="00A2689D"/>
    <w:rsid w:val="00A27321"/>
    <w:rsid w:val="00A315E6"/>
    <w:rsid w:val="00A33A58"/>
    <w:rsid w:val="00A370D3"/>
    <w:rsid w:val="00A53F2A"/>
    <w:rsid w:val="00A559E5"/>
    <w:rsid w:val="00A703CF"/>
    <w:rsid w:val="00A93727"/>
    <w:rsid w:val="00AB5434"/>
    <w:rsid w:val="00AC1974"/>
    <w:rsid w:val="00B023CF"/>
    <w:rsid w:val="00B05F29"/>
    <w:rsid w:val="00B10036"/>
    <w:rsid w:val="00B112C1"/>
    <w:rsid w:val="00B13DF0"/>
    <w:rsid w:val="00B413C5"/>
    <w:rsid w:val="00B5247F"/>
    <w:rsid w:val="00B70E49"/>
    <w:rsid w:val="00B758B2"/>
    <w:rsid w:val="00B8737B"/>
    <w:rsid w:val="00B91E5D"/>
    <w:rsid w:val="00B937F8"/>
    <w:rsid w:val="00BB24A1"/>
    <w:rsid w:val="00BF659B"/>
    <w:rsid w:val="00C23B0A"/>
    <w:rsid w:val="00C37B50"/>
    <w:rsid w:val="00C45F56"/>
    <w:rsid w:val="00C6733B"/>
    <w:rsid w:val="00CA3224"/>
    <w:rsid w:val="00CA3B86"/>
    <w:rsid w:val="00CC54C3"/>
    <w:rsid w:val="00CD2A7B"/>
    <w:rsid w:val="00D053AB"/>
    <w:rsid w:val="00D10C66"/>
    <w:rsid w:val="00D1276C"/>
    <w:rsid w:val="00D41B54"/>
    <w:rsid w:val="00D51D64"/>
    <w:rsid w:val="00D52295"/>
    <w:rsid w:val="00D660FE"/>
    <w:rsid w:val="00DB4F84"/>
    <w:rsid w:val="00DC00CA"/>
    <w:rsid w:val="00DC12C3"/>
    <w:rsid w:val="00DC2EA3"/>
    <w:rsid w:val="00DC3BCE"/>
    <w:rsid w:val="00DC7897"/>
    <w:rsid w:val="00E2188B"/>
    <w:rsid w:val="00E37408"/>
    <w:rsid w:val="00E46AE7"/>
    <w:rsid w:val="00E9477F"/>
    <w:rsid w:val="00E97D39"/>
    <w:rsid w:val="00EC4F3C"/>
    <w:rsid w:val="00EE5039"/>
    <w:rsid w:val="00EE789B"/>
    <w:rsid w:val="00EE7F00"/>
    <w:rsid w:val="00F24196"/>
    <w:rsid w:val="00F251BC"/>
    <w:rsid w:val="00F52682"/>
    <w:rsid w:val="00F55083"/>
    <w:rsid w:val="00F65F87"/>
    <w:rsid w:val="00F75D45"/>
    <w:rsid w:val="00F776A5"/>
    <w:rsid w:val="00F97F91"/>
    <w:rsid w:val="00FA0C39"/>
    <w:rsid w:val="00FA5BB8"/>
    <w:rsid w:val="00FB46AD"/>
    <w:rsid w:val="00FB7E22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B9D89"/>
  <w15:docId w15:val="{E917592D-5BAC-42E1-B5CC-BEF909F0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tabs>
        <w:tab w:val="left" w:pos="312"/>
      </w:tabs>
      <w:spacing w:line="255" w:lineRule="atLeast"/>
    </w:pPr>
    <w:rPr>
      <w:rFonts w:ascii="Georgia" w:hAnsi="Georgia"/>
      <w:sz w:val="19"/>
      <w:szCs w:val="24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</w:style>
  <w:style w:type="paragraph" w:customStyle="1" w:styleId="Address">
    <w:name w:val="Address"/>
    <w:basedOn w:val="a1"/>
    <w:pPr>
      <w:spacing w:line="199" w:lineRule="atLeast"/>
    </w:pPr>
    <w:rPr>
      <w:rFonts w:ascii="Arial" w:hAnsi="Arial" w:cs="Arial"/>
      <w:sz w:val="15"/>
      <w:szCs w:val="15"/>
    </w:rPr>
  </w:style>
  <w:style w:type="paragraph" w:customStyle="1" w:styleId="Subject">
    <w:name w:val="Subject"/>
    <w:basedOn w:val="a6"/>
    <w:rPr>
      <w:bCs w:val="0"/>
      <w:caps w:val="0"/>
      <w:sz w:val="22"/>
      <w:szCs w:val="19"/>
    </w:rPr>
  </w:style>
  <w:style w:type="paragraph" w:styleId="a7">
    <w:name w:val="footer"/>
    <w:basedOn w:val="Address"/>
  </w:style>
  <w:style w:type="paragraph" w:customStyle="1" w:styleId="LogoBlack">
    <w:name w:val="LogoBlack"/>
    <w:basedOn w:val="a5"/>
  </w:style>
  <w:style w:type="paragraph" w:customStyle="1" w:styleId="LogoColor">
    <w:name w:val="LogoColor"/>
    <w:basedOn w:val="a5"/>
  </w:style>
  <w:style w:type="paragraph" w:customStyle="1" w:styleId="Gruformel1">
    <w:name w:val="Grußformel1"/>
    <w:basedOn w:val="a1"/>
    <w:pPr>
      <w:keepNext/>
      <w:keepLines/>
    </w:pPr>
  </w:style>
  <w:style w:type="paragraph" w:styleId="a0">
    <w:name w:val="List Bullet"/>
    <w:basedOn w:val="a1"/>
    <w:pPr>
      <w:numPr>
        <w:numId w:val="2"/>
      </w:numPr>
      <w:tabs>
        <w:tab w:val="clear" w:pos="360"/>
      </w:tabs>
    </w:pPr>
  </w:style>
  <w:style w:type="paragraph" w:styleId="a6">
    <w:name w:val="Title"/>
    <w:basedOn w:val="a1"/>
    <w:qFormat/>
    <w:rPr>
      <w:rFonts w:ascii="Arial" w:hAnsi="Arial" w:cs="Arial"/>
      <w:b/>
      <w:bCs/>
      <w:caps/>
      <w:kern w:val="28"/>
      <w:sz w:val="21"/>
      <w:szCs w:val="32"/>
    </w:rPr>
  </w:style>
  <w:style w:type="paragraph" w:styleId="a">
    <w:name w:val="List Number"/>
    <w:basedOn w:val="a1"/>
    <w:pPr>
      <w:numPr>
        <w:numId w:val="1"/>
      </w:numPr>
      <w:tabs>
        <w:tab w:val="clear" w:pos="360"/>
      </w:tabs>
    </w:pPr>
  </w:style>
  <w:style w:type="paragraph" w:customStyle="1" w:styleId="Page">
    <w:name w:val="Page"/>
    <w:basedOn w:val="Address"/>
    <w:rPr>
      <w:caps/>
      <w:sz w:val="11"/>
    </w:rPr>
  </w:style>
  <w:style w:type="paragraph" w:customStyle="1" w:styleId="TitleRef">
    <w:name w:val="TitleRef"/>
    <w:basedOn w:val="a6"/>
  </w:style>
  <w:style w:type="paragraph" w:customStyle="1" w:styleId="Adressline">
    <w:name w:val="Adressline"/>
    <w:basedOn w:val="Address"/>
    <w:pPr>
      <w:pBdr>
        <w:bottom w:val="single" w:sz="4" w:space="2" w:color="auto"/>
      </w:pBdr>
      <w:ind w:right="3402"/>
    </w:pPr>
  </w:style>
  <w:style w:type="paragraph" w:customStyle="1" w:styleId="PressReleaseText">
    <w:name w:val="PressReleaseText"/>
    <w:basedOn w:val="Address"/>
    <w:pPr>
      <w:spacing w:line="383" w:lineRule="atLeast"/>
      <w:jc w:val="both"/>
    </w:pPr>
    <w:rPr>
      <w:sz w:val="20"/>
    </w:rPr>
  </w:style>
  <w:style w:type="character" w:styleId="a8">
    <w:name w:val="annotation reference"/>
    <w:basedOn w:val="a2"/>
    <w:semiHidden/>
    <w:unhideWhenUsed/>
    <w:rsid w:val="008C5B0A"/>
    <w:rPr>
      <w:sz w:val="16"/>
      <w:szCs w:val="16"/>
    </w:rPr>
  </w:style>
  <w:style w:type="paragraph" w:styleId="a9">
    <w:name w:val="annotation text"/>
    <w:basedOn w:val="a1"/>
    <w:link w:val="aa"/>
    <w:semiHidden/>
    <w:unhideWhenUsed/>
    <w:rsid w:val="008C5B0A"/>
    <w:pPr>
      <w:spacing w:line="240" w:lineRule="auto"/>
    </w:pPr>
    <w:rPr>
      <w:sz w:val="20"/>
      <w:szCs w:val="20"/>
    </w:rPr>
  </w:style>
  <w:style w:type="character" w:customStyle="1" w:styleId="aa">
    <w:name w:val="批注文字 字符"/>
    <w:basedOn w:val="a2"/>
    <w:link w:val="a9"/>
    <w:semiHidden/>
    <w:rsid w:val="008C5B0A"/>
    <w:rPr>
      <w:rFonts w:ascii="Georgia" w:hAnsi="Georgia"/>
      <w:lang w:val="en-GB"/>
    </w:rPr>
  </w:style>
  <w:style w:type="paragraph" w:styleId="ab">
    <w:name w:val="annotation subject"/>
    <w:basedOn w:val="a9"/>
    <w:next w:val="a9"/>
    <w:link w:val="ac"/>
    <w:semiHidden/>
    <w:unhideWhenUsed/>
    <w:rsid w:val="008C5B0A"/>
    <w:rPr>
      <w:b/>
      <w:bCs/>
    </w:rPr>
  </w:style>
  <w:style w:type="character" w:customStyle="1" w:styleId="ac">
    <w:name w:val="批注主题 字符"/>
    <w:basedOn w:val="aa"/>
    <w:link w:val="ab"/>
    <w:semiHidden/>
    <w:rsid w:val="008C5B0A"/>
    <w:rPr>
      <w:rFonts w:ascii="Georgia" w:hAnsi="Georgia"/>
      <w:b/>
      <w:bCs/>
      <w:lang w:val="en-GB"/>
    </w:rPr>
  </w:style>
  <w:style w:type="character" w:styleId="ad">
    <w:name w:val="Placeholder Text"/>
    <w:basedOn w:val="a2"/>
    <w:uiPriority w:val="99"/>
    <w:semiHidden/>
    <w:rsid w:val="001A55E4"/>
    <w:rPr>
      <w:color w:val="808080"/>
    </w:rPr>
  </w:style>
  <w:style w:type="character" w:customStyle="1" w:styleId="transsent">
    <w:name w:val="transsent"/>
    <w:basedOn w:val="a2"/>
    <w:rsid w:val="00DC7897"/>
  </w:style>
  <w:style w:type="paragraph" w:customStyle="1" w:styleId="src">
    <w:name w:val="src"/>
    <w:basedOn w:val="a1"/>
    <w:rsid w:val="00747D13"/>
    <w:pPr>
      <w:tabs>
        <w:tab w:val="clear" w:pos="312"/>
      </w:tabs>
      <w:spacing w:before="100" w:beforeAutospacing="1" w:after="100" w:afterAutospacing="1" w:line="240" w:lineRule="auto"/>
    </w:pPr>
    <w:rPr>
      <w:rFonts w:ascii="宋体" w:eastAsia="宋体" w:hAnsi="宋体" w:cs="宋体"/>
      <w:sz w:val="24"/>
      <w:lang w:val="en-US" w:eastAsia="zh-CN"/>
    </w:rPr>
  </w:style>
  <w:style w:type="character" w:customStyle="1" w:styleId="tgt">
    <w:name w:val="tgt"/>
    <w:basedOn w:val="a2"/>
    <w:rsid w:val="00A2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JBOEH\Forbo\FMS%20Portal%20-%20Office%20Templates%20DE\Press%20release%20mit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4B9305A5FC04D80CF8EB59A52D154" ma:contentTypeVersion="2" ma:contentTypeDescription="Create a new document." ma:contentTypeScope="" ma:versionID="7def02196c4ec1557f7e996886d2d2d2">
  <xsd:schema xmlns:xsd="http://www.w3.org/2001/XMLSchema" xmlns:xs="http://www.w3.org/2001/XMLSchema" xmlns:p="http://schemas.microsoft.com/office/2006/metadata/properties" xmlns:ns2="aad8af03-1215-4aa4-908a-c5f03ab4c249" targetNamespace="http://schemas.microsoft.com/office/2006/metadata/properties" ma:root="true" ma:fieldsID="253b88774443ae39beef550bf8f797d4" ns2:_="">
    <xsd:import namespace="aad8af03-1215-4aa4-908a-c5f03ab4c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af03-1215-4aa4-908a-c5f03ab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88959-D915-470A-8A34-09764097E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5FEDA-ECB9-4650-AA71-7EAEC4C857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81575-F137-451B-BFFC-9DF4582B8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af03-1215-4aa4-908a-c5f03ab4c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6D252-ABB6-45EC-8795-AE9663E23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mit Logo</Template>
  <TotalTime>82</TotalTime>
  <Pages>3</Pages>
  <Words>1209</Words>
  <Characters>389</Characters>
  <Application>Microsoft Office Word</Application>
  <DocSecurity>0</DocSecurity>
  <Lines>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Forbo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Goetze, Alexandra</dc:creator>
  <dc:description/>
  <cp:lastModifiedBy>Li Zachary</cp:lastModifiedBy>
  <cp:revision>110</cp:revision>
  <cp:lastPrinted>2023-01-04T09:13:00Z</cp:lastPrinted>
  <dcterms:created xsi:type="dcterms:W3CDTF">2023-05-22T14:35:00Z</dcterms:created>
  <dcterms:modified xsi:type="dcterms:W3CDTF">2023-05-22T15:51:00Z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0x010100FCE4B9305A5FC04D80CF8EB59A52D154</vt:lpwstr>
  </property>
</Properties>
</file>