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2689D" w14:paraId="5C76E836"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EB854FA" w14:textId="77777777">
              <w:trPr>
                <w:trHeight w:hRule="exact" w:val="1247"/>
              </w:trPr>
              <w:tc>
                <w:tcPr>
                  <w:tcW w:w="8222" w:type="dxa"/>
                </w:tcPr>
                <w:p w14:paraId="2BBCA2A5" w14:textId="0E833065" w:rsidR="00303033" w:rsidRDefault="00303033">
                  <w:pPr>
                    <w:pStyle w:val="TitleRef"/>
                  </w:pPr>
                  <w:r>
                    <w:rPr>
                      <w:lang w:val="en"/>
                    </w:rPr>
                    <w:t>press release</w:t>
                  </w:r>
                </w:p>
              </w:tc>
            </w:tr>
            <w:tr w:rsidR="00303033" w14:paraId="3A95B95B" w14:textId="77777777">
              <w:tblPrEx>
                <w:tblBorders>
                  <w:insideH w:val="single" w:sz="2" w:space="0" w:color="auto"/>
                </w:tblBorders>
              </w:tblPrEx>
              <w:trPr>
                <w:trHeight w:val="227"/>
              </w:trPr>
              <w:tc>
                <w:tcPr>
                  <w:tcW w:w="8222" w:type="dxa"/>
                  <w:tcBorders>
                    <w:top w:val="nil"/>
                    <w:bottom w:val="single" w:sz="2" w:space="0" w:color="auto"/>
                  </w:tcBorders>
                </w:tcPr>
                <w:p w14:paraId="00A0F9A4" w14:textId="0C843F2D" w:rsidR="00303033" w:rsidRDefault="00303033">
                  <w:pPr>
                    <w:pStyle w:val="Page"/>
                  </w:pPr>
                  <w:r>
                    <w:rPr>
                      <w:lang w:val="en"/>
                    </w:rPr>
                    <w:t xml:space="preserve">page </w:t>
                  </w:r>
                  <w:r>
                    <w:rPr>
                      <w:lang w:val="en"/>
                    </w:rPr>
                    <w:fldChar w:fldCharType="begin"/>
                  </w:r>
                  <w:r>
                    <w:rPr>
                      <w:lang w:val="en"/>
                    </w:rPr>
                    <w:instrText xml:space="preserve"> PAGE  \* MERGEFORMAT </w:instrText>
                  </w:r>
                  <w:r>
                    <w:rPr>
                      <w:lang w:val="en"/>
                    </w:rPr>
                    <w:fldChar w:fldCharType="separate"/>
                  </w:r>
                  <w:r w:rsidR="005E4EF8">
                    <w:rPr>
                      <w:noProof/>
                      <w:lang w:val="en"/>
                    </w:rPr>
                    <w:t>1</w:t>
                  </w:r>
                  <w:r>
                    <w:rPr>
                      <w:lang w:val="en"/>
                    </w:rPr>
                    <w:fldChar w:fldCharType="end"/>
                  </w:r>
                  <w:r>
                    <w:rPr>
                      <w:lang w:val="en"/>
                    </w:rPr>
                    <w:t xml:space="preserve"> of </w:t>
                  </w:r>
                  <w:r w:rsidR="00B91E5D">
                    <w:rPr>
                      <w:lang w:val="en"/>
                    </w:rPr>
                    <w:fldChar w:fldCharType="begin"/>
                  </w:r>
                  <w:r w:rsidR="00B91E5D">
                    <w:rPr>
                      <w:lang w:val="en"/>
                    </w:rPr>
                    <w:instrText xml:space="preserve"> NUMPAGES  \* MERGEFORMAT </w:instrText>
                  </w:r>
                  <w:r w:rsidR="00B91E5D">
                    <w:rPr>
                      <w:lang w:val="en"/>
                    </w:rPr>
                    <w:fldChar w:fldCharType="separate"/>
                  </w:r>
                  <w:r w:rsidR="005E4EF8">
                    <w:rPr>
                      <w:noProof/>
                      <w:lang w:val="en"/>
                    </w:rPr>
                    <w:t>3</w:t>
                  </w:r>
                  <w:r w:rsidR="00B91E5D">
                    <w:rPr>
                      <w:noProof/>
                      <w:lang w:val="en"/>
                    </w:rPr>
                    <w:fldChar w:fldCharType="end"/>
                  </w:r>
                </w:p>
              </w:tc>
            </w:tr>
            <w:tr w:rsidR="00303033" w14:paraId="73C6B143" w14:textId="77777777">
              <w:tblPrEx>
                <w:tblBorders>
                  <w:insideH w:val="single" w:sz="2" w:space="0" w:color="auto"/>
                </w:tblBorders>
              </w:tblPrEx>
              <w:trPr>
                <w:trHeight w:hRule="exact" w:val="284"/>
              </w:trPr>
              <w:tc>
                <w:tcPr>
                  <w:tcW w:w="8222" w:type="dxa"/>
                  <w:tcBorders>
                    <w:top w:val="single" w:sz="2" w:space="0" w:color="auto"/>
                    <w:bottom w:val="nil"/>
                  </w:tcBorders>
                </w:tcPr>
                <w:p w14:paraId="1CF4BB6B" w14:textId="77777777" w:rsidR="00303033" w:rsidRDefault="00303033"/>
              </w:tc>
            </w:tr>
            <w:tr w:rsidR="00303033" w:rsidRPr="00A2689D" w14:paraId="39D6BC3A" w14:textId="77777777">
              <w:tblPrEx>
                <w:tblBorders>
                  <w:insideH w:val="single" w:sz="2" w:space="0" w:color="auto"/>
                </w:tblBorders>
              </w:tblPrEx>
              <w:tc>
                <w:tcPr>
                  <w:tcW w:w="8222" w:type="dxa"/>
                  <w:tcBorders>
                    <w:top w:val="nil"/>
                    <w:bottom w:val="nil"/>
                  </w:tcBorders>
                </w:tcPr>
                <w:p w14:paraId="05737832" w14:textId="0CD3A9E0" w:rsidR="00303033" w:rsidRPr="001A55E4" w:rsidRDefault="008168E3">
                  <w:pPr>
                    <w:pStyle w:val="Subject"/>
                    <w:rPr>
                      <w:lang w:val="en-US"/>
                    </w:rPr>
                  </w:pPr>
                  <w:r w:rsidRPr="008168E3">
                    <w:rPr>
                      <w:lang w:val="en"/>
                    </w:rPr>
                    <w:t>Saving</w:t>
                  </w:r>
                  <w:r w:rsidR="003A49EB">
                    <w:rPr>
                      <w:lang w:val="en"/>
                    </w:rPr>
                    <w:t xml:space="preserve"> </w:t>
                  </w:r>
                  <w:bookmarkStart w:id="0" w:name="_Hlk130300411"/>
                  <w:r w:rsidRPr="003A49EB">
                    <w:rPr>
                      <w:lang w:val="en"/>
                    </w:rPr>
                    <w:t>CO</w:t>
                  </w:r>
                  <w:r w:rsidR="003A49EB" w:rsidRPr="003A49EB">
                    <w:rPr>
                      <w:rFonts w:ascii="Cambria Math" w:hAnsi="Cambria Math" w:cs="Cambria Math"/>
                      <w:lang w:val="en"/>
                    </w:rPr>
                    <w:t>₂</w:t>
                  </w:r>
                  <w:bookmarkEnd w:id="0"/>
                  <w:r w:rsidRPr="008168E3">
                    <w:rPr>
                      <w:lang w:val="en"/>
                    </w:rPr>
                    <w:t xml:space="preserve"> while maintaining quality</w:t>
                  </w:r>
                  <w:r>
                    <w:rPr>
                      <w:lang w:val="en"/>
                    </w:rPr>
                    <w:t xml:space="preserve"> – Sustainable belt construction </w:t>
                  </w:r>
                  <w:r w:rsidR="00E46AE7">
                    <w:rPr>
                      <w:lang w:val="en"/>
                    </w:rPr>
                    <w:t xml:space="preserve">with fabric </w:t>
                  </w:r>
                  <w:r>
                    <w:rPr>
                      <w:lang w:val="en"/>
                    </w:rPr>
                    <w:t>made from recycled plastic bottles from Forbo Movement Systems</w:t>
                  </w:r>
                </w:p>
              </w:tc>
            </w:tr>
          </w:tbl>
          <w:p w14:paraId="7DFFE165" w14:textId="77777777" w:rsidR="00303033" w:rsidRPr="001A55E4" w:rsidRDefault="00303033">
            <w:pPr>
              <w:rPr>
                <w:lang w:val="en-US"/>
              </w:rPr>
            </w:pPr>
          </w:p>
        </w:tc>
      </w:tr>
    </w:tbl>
    <w:p w14:paraId="58B737A8" w14:textId="77777777" w:rsidR="00303033" w:rsidRPr="001A55E4" w:rsidRDefault="00303033">
      <w:pPr>
        <w:pStyle w:val="Page"/>
        <w:rPr>
          <w:lang w:val="en-US"/>
        </w:rPr>
      </w:pPr>
      <w:r w:rsidRPr="008168E3">
        <w:rPr>
          <w:lang w:val="en"/>
        </w:rPr>
        <w:t>[lead]</w:t>
      </w:r>
    </w:p>
    <w:p w14:paraId="07DF1249" w14:textId="2FD0C2B9" w:rsidR="00303033" w:rsidRPr="001A55E4" w:rsidRDefault="008168E3">
      <w:pPr>
        <w:pStyle w:val="PressReleaseText"/>
        <w:rPr>
          <w:lang w:val="en-US"/>
        </w:rPr>
      </w:pPr>
      <w:r w:rsidRPr="008168E3">
        <w:rPr>
          <w:lang w:val="en"/>
        </w:rPr>
        <w:t xml:space="preserve">Hanover, </w:t>
      </w:r>
      <w:r w:rsidR="00303033">
        <w:rPr>
          <w:lang w:val="en"/>
        </w:rPr>
        <w:fldChar w:fldCharType="begin"/>
      </w:r>
      <w:r w:rsidR="00303033">
        <w:rPr>
          <w:lang w:val="en"/>
        </w:rPr>
        <w:instrText xml:space="preserve"> CREATEDATE \@ "MMMM dd, yyyy" \* MERGEFORMAT </w:instrText>
      </w:r>
      <w:r w:rsidR="00303033">
        <w:rPr>
          <w:lang w:val="en"/>
        </w:rPr>
        <w:fldChar w:fldCharType="separate"/>
      </w:r>
      <w:r w:rsidR="00C45F56">
        <w:rPr>
          <w:noProof/>
          <w:lang w:val="en"/>
        </w:rPr>
        <w:t>March</w:t>
      </w:r>
      <w:r w:rsidR="00F24196">
        <w:rPr>
          <w:noProof/>
          <w:lang w:val="en"/>
        </w:rPr>
        <w:t xml:space="preserve"> 8,</w:t>
      </w:r>
      <w:r>
        <w:rPr>
          <w:noProof/>
          <w:lang w:val="en"/>
        </w:rPr>
        <w:t xml:space="preserve"> 2023</w:t>
      </w:r>
      <w:r w:rsidR="00303033">
        <w:rPr>
          <w:lang w:val="en"/>
        </w:rPr>
        <w:fldChar w:fldCharType="end"/>
      </w:r>
      <w:r w:rsidR="00303033" w:rsidRPr="008168E3">
        <w:rPr>
          <w:lang w:val="en"/>
        </w:rPr>
        <w:t xml:space="preserve"> – </w:t>
      </w:r>
      <w:proofErr w:type="spellStart"/>
      <w:r w:rsidR="00303033" w:rsidRPr="008168E3">
        <w:rPr>
          <w:lang w:val="en"/>
        </w:rPr>
        <w:t>Transilon</w:t>
      </w:r>
      <w:proofErr w:type="spellEnd"/>
      <w:r w:rsidR="00303033" w:rsidRPr="008168E3">
        <w:rPr>
          <w:lang w:val="en"/>
        </w:rPr>
        <w:t xml:space="preserve"> ECOFIBER for </w:t>
      </w:r>
      <w:r>
        <w:rPr>
          <w:lang w:val="en"/>
        </w:rPr>
        <w:t xml:space="preserve">more </w:t>
      </w:r>
      <w:r w:rsidRPr="008168E3">
        <w:rPr>
          <w:lang w:val="en"/>
        </w:rPr>
        <w:t>sustainability in conveying</w:t>
      </w:r>
      <w:r>
        <w:rPr>
          <w:lang w:val="en"/>
        </w:rPr>
        <w:t xml:space="preserve"> and </w:t>
      </w:r>
      <w:r w:rsidRPr="008168E3">
        <w:rPr>
          <w:lang w:val="en"/>
        </w:rPr>
        <w:t>transport</w:t>
      </w:r>
    </w:p>
    <w:p w14:paraId="13CD1D5D" w14:textId="77777777" w:rsidR="00303033" w:rsidRPr="001A55E4" w:rsidRDefault="00303033">
      <w:pPr>
        <w:pStyle w:val="PressReleaseText"/>
        <w:rPr>
          <w:lang w:val="en-US"/>
        </w:rPr>
      </w:pPr>
    </w:p>
    <w:p w14:paraId="3EEC3E05" w14:textId="77777777" w:rsidR="00303033" w:rsidRPr="001A55E4" w:rsidRDefault="00303033">
      <w:pPr>
        <w:pStyle w:val="Page"/>
        <w:rPr>
          <w:lang w:val="en-US"/>
        </w:rPr>
      </w:pPr>
      <w:r w:rsidRPr="008168E3">
        <w:rPr>
          <w:lang w:val="en"/>
        </w:rPr>
        <w:t>[Body]</w:t>
      </w:r>
    </w:p>
    <w:p w14:paraId="061DCC92" w14:textId="4C37372C" w:rsidR="00303033" w:rsidRPr="001A55E4" w:rsidRDefault="008168E3">
      <w:pPr>
        <w:pStyle w:val="PressReleaseText"/>
        <w:rPr>
          <w:lang w:val="en-US"/>
        </w:rPr>
      </w:pPr>
      <w:r w:rsidRPr="008168E3">
        <w:rPr>
          <w:lang w:val="en"/>
        </w:rPr>
        <w:t>Forbo Movement Systems continuously promotes the development of sustainable products and services as part of its sustainability strategy</w:t>
      </w:r>
      <w:r>
        <w:rPr>
          <w:lang w:val="en"/>
        </w:rPr>
        <w:t>. These innovative</w:t>
      </w:r>
      <w:r w:rsidRPr="008168E3">
        <w:rPr>
          <w:lang w:val="en"/>
        </w:rPr>
        <w:t xml:space="preserve"> products, in turn, help </w:t>
      </w:r>
      <w:r>
        <w:rPr>
          <w:lang w:val="en"/>
        </w:rPr>
        <w:t xml:space="preserve">users </w:t>
      </w:r>
      <w:r w:rsidRPr="008168E3">
        <w:rPr>
          <w:lang w:val="en"/>
        </w:rPr>
        <w:t xml:space="preserve">to improve their own energy balance and sustainability performance. </w:t>
      </w:r>
      <w:r>
        <w:rPr>
          <w:lang w:val="en"/>
        </w:rPr>
        <w:t xml:space="preserve"> Forbo Movement Systems has </w:t>
      </w:r>
      <w:r w:rsidR="005E4EF8">
        <w:rPr>
          <w:lang w:val="en"/>
        </w:rPr>
        <w:t xml:space="preserve">now </w:t>
      </w:r>
      <w:r w:rsidR="001A55E4">
        <w:rPr>
          <w:lang w:val="en"/>
        </w:rPr>
        <w:t>achieved this</w:t>
      </w:r>
      <w:r>
        <w:rPr>
          <w:lang w:val="en"/>
        </w:rPr>
        <w:t xml:space="preserve"> by developing a </w:t>
      </w:r>
      <w:r w:rsidRPr="008168E3">
        <w:rPr>
          <w:lang w:val="en"/>
        </w:rPr>
        <w:t xml:space="preserve">transport and process </w:t>
      </w:r>
      <w:proofErr w:type="spellStart"/>
      <w:r w:rsidRPr="008168E3">
        <w:rPr>
          <w:lang w:val="en"/>
        </w:rPr>
        <w:t>belt</w:t>
      </w:r>
      <w:r>
        <w:rPr>
          <w:lang w:val="en"/>
        </w:rPr>
        <w:t>that</w:t>
      </w:r>
      <w:proofErr w:type="spellEnd"/>
      <w:r>
        <w:rPr>
          <w:lang w:val="en"/>
        </w:rPr>
        <w:t xml:space="preserve"> </w:t>
      </w:r>
      <w:r w:rsidRPr="008168E3">
        <w:rPr>
          <w:lang w:val="en"/>
        </w:rPr>
        <w:t>saves</w:t>
      </w:r>
      <w:r>
        <w:rPr>
          <w:lang w:val="en"/>
        </w:rPr>
        <w:t xml:space="preserve"> primary raw </w:t>
      </w:r>
      <w:r w:rsidR="001A55E4">
        <w:rPr>
          <w:lang w:val="en"/>
        </w:rPr>
        <w:t xml:space="preserve">materials </w:t>
      </w:r>
      <w:r w:rsidR="001A55E4" w:rsidRPr="008168E3">
        <w:rPr>
          <w:lang w:val="en"/>
        </w:rPr>
        <w:t>by</w:t>
      </w:r>
      <w:r w:rsidRPr="008168E3">
        <w:rPr>
          <w:lang w:val="en"/>
        </w:rPr>
        <w:t xml:space="preserve"> </w:t>
      </w:r>
      <w:r w:rsidR="00E46AE7">
        <w:rPr>
          <w:lang w:val="en"/>
        </w:rPr>
        <w:t xml:space="preserve">using </w:t>
      </w:r>
      <w:r w:rsidRPr="008168E3">
        <w:rPr>
          <w:lang w:val="en"/>
        </w:rPr>
        <w:t>an</w:t>
      </w:r>
      <w:r w:rsidR="00E46AE7">
        <w:rPr>
          <w:lang w:val="en"/>
        </w:rPr>
        <w:t xml:space="preserve"> S fabric</w:t>
      </w:r>
      <w:r>
        <w:rPr>
          <w:lang w:val="en"/>
        </w:rPr>
        <w:t xml:space="preserve"> </w:t>
      </w:r>
      <w:r w:rsidRPr="008168E3">
        <w:rPr>
          <w:lang w:val="en"/>
        </w:rPr>
        <w:t xml:space="preserve">tension </w:t>
      </w:r>
      <w:proofErr w:type="spellStart"/>
      <w:r w:rsidRPr="008168E3">
        <w:rPr>
          <w:lang w:val="en"/>
        </w:rPr>
        <w:t>member</w:t>
      </w:r>
      <w:r w:rsidR="00E46AE7">
        <w:rPr>
          <w:lang w:val="en"/>
        </w:rPr>
        <w:t>made</w:t>
      </w:r>
      <w:proofErr w:type="spellEnd"/>
      <w:r w:rsidR="00E46AE7">
        <w:rPr>
          <w:lang w:val="en"/>
        </w:rPr>
        <w:t xml:space="preserve"> of</w:t>
      </w:r>
      <w:r w:rsidRPr="008168E3">
        <w:rPr>
          <w:lang w:val="en"/>
        </w:rPr>
        <w:t xml:space="preserve"> PET </w:t>
      </w:r>
      <w:proofErr w:type="spellStart"/>
      <w:r w:rsidRPr="008168E3">
        <w:rPr>
          <w:lang w:val="en"/>
        </w:rPr>
        <w:t>recyclate</w:t>
      </w:r>
      <w:proofErr w:type="spellEnd"/>
      <w:r>
        <w:rPr>
          <w:lang w:val="en"/>
        </w:rPr>
        <w:t>.</w:t>
      </w:r>
    </w:p>
    <w:p w14:paraId="655A2572" w14:textId="77777777" w:rsidR="008A6F8C" w:rsidRPr="001A55E4" w:rsidRDefault="008A6F8C">
      <w:pPr>
        <w:pStyle w:val="PressReleaseText"/>
        <w:rPr>
          <w:lang w:val="en-US"/>
        </w:rPr>
      </w:pPr>
    </w:p>
    <w:p w14:paraId="429C35AE" w14:textId="5F040CF0" w:rsidR="008168E3" w:rsidRPr="001A55E4" w:rsidRDefault="008168E3">
      <w:pPr>
        <w:pStyle w:val="PressReleaseText"/>
        <w:rPr>
          <w:b/>
          <w:bCs/>
          <w:lang w:val="en-US"/>
        </w:rPr>
      </w:pPr>
      <w:r w:rsidRPr="008168E3">
        <w:rPr>
          <w:b/>
          <w:lang w:val="en"/>
        </w:rPr>
        <w:t xml:space="preserve">Conveyor and process belts with tension members made of recycled PET: </w:t>
      </w:r>
      <w:proofErr w:type="spellStart"/>
      <w:r w:rsidRPr="008168E3">
        <w:rPr>
          <w:b/>
          <w:lang w:val="en"/>
        </w:rPr>
        <w:t>Transilon</w:t>
      </w:r>
      <w:proofErr w:type="spellEnd"/>
      <w:r w:rsidRPr="008168E3">
        <w:rPr>
          <w:b/>
          <w:lang w:val="en"/>
        </w:rPr>
        <w:t xml:space="preserve"> ECOFIBER</w:t>
      </w:r>
    </w:p>
    <w:p w14:paraId="5B577C59" w14:textId="05F777A6" w:rsidR="008168E3" w:rsidRPr="001A55E4" w:rsidRDefault="008168E3" w:rsidP="008168E3">
      <w:pPr>
        <w:pStyle w:val="PressReleaseText"/>
        <w:rPr>
          <w:lang w:val="en-US"/>
        </w:rPr>
      </w:pPr>
      <w:r w:rsidRPr="008168E3">
        <w:rPr>
          <w:lang w:val="en"/>
        </w:rPr>
        <w:t xml:space="preserve">Yarns made of recycled </w:t>
      </w:r>
      <w:r w:rsidR="00E46AE7" w:rsidRPr="005A01A5">
        <w:rPr>
          <w:b/>
          <w:color w:val="202122"/>
          <w:sz w:val="21"/>
          <w:szCs w:val="21"/>
          <w:shd w:val="clear" w:color="auto" w:fill="FFFFFF"/>
          <w:lang w:val="en"/>
        </w:rPr>
        <w:t>polyethylene terephthalate</w:t>
      </w:r>
      <w:r w:rsidRPr="008168E3">
        <w:rPr>
          <w:lang w:val="en"/>
        </w:rPr>
        <w:t xml:space="preserve"> (</w:t>
      </w:r>
      <w:proofErr w:type="spellStart"/>
      <w:r w:rsidRPr="008168E3">
        <w:rPr>
          <w:lang w:val="en"/>
        </w:rPr>
        <w:t>rPET</w:t>
      </w:r>
      <w:proofErr w:type="spellEnd"/>
      <w:r w:rsidRPr="008168E3">
        <w:rPr>
          <w:lang w:val="en"/>
        </w:rPr>
        <w:t xml:space="preserve">) save valuable raw materials with identical quality compared to the primary material. At the same time, the energy consumption and thus the </w:t>
      </w:r>
      <w:bookmarkStart w:id="1" w:name="_Hlk130300449"/>
      <w:r w:rsidR="003A49EB" w:rsidRPr="003A49EB">
        <w:rPr>
          <w:lang w:val="en"/>
        </w:rPr>
        <w:t>CO</w:t>
      </w:r>
      <w:r w:rsidR="003A49EB" w:rsidRPr="003A49EB">
        <w:rPr>
          <w:rFonts w:ascii="Cambria Math" w:hAnsi="Cambria Math" w:cs="Cambria Math"/>
          <w:lang w:val="en"/>
        </w:rPr>
        <w:t>₂</w:t>
      </w:r>
      <w:bookmarkEnd w:id="1"/>
      <w:r>
        <w:rPr>
          <w:lang w:val="en"/>
        </w:rPr>
        <w:t xml:space="preserve"> </w:t>
      </w:r>
      <w:r w:rsidRPr="008168E3">
        <w:rPr>
          <w:lang w:val="en"/>
        </w:rPr>
        <w:t xml:space="preserve">emissions during production are significantly lower. These yarns are used to produce first-class tension member fabrics for fabric-based conveyor belts. The term </w:t>
      </w:r>
      <w:proofErr w:type="spellStart"/>
      <w:r w:rsidRPr="008168E3">
        <w:rPr>
          <w:lang w:val="en"/>
        </w:rPr>
        <w:t>rPET</w:t>
      </w:r>
      <w:proofErr w:type="spellEnd"/>
      <w:r w:rsidRPr="008168E3">
        <w:rPr>
          <w:lang w:val="en"/>
        </w:rPr>
        <w:t xml:space="preserve"> or R-PET stands for recycled PET. This is the more sustainable variant of PET (polyethylene terephthalate), the plastic that is mainly used for beverage bottles and is also used for most of the tension carrier fabrics of the </w:t>
      </w:r>
      <w:r>
        <w:rPr>
          <w:lang w:val="en"/>
        </w:rPr>
        <w:t xml:space="preserve"> </w:t>
      </w:r>
      <w:r w:rsidRPr="008168E3">
        <w:rPr>
          <w:lang w:val="en"/>
        </w:rPr>
        <w:t xml:space="preserve">proven </w:t>
      </w:r>
      <w:proofErr w:type="spellStart"/>
      <w:r w:rsidRPr="008168E3">
        <w:rPr>
          <w:lang w:val="en"/>
        </w:rPr>
        <w:t>Transilon</w:t>
      </w:r>
      <w:proofErr w:type="spellEnd"/>
      <w:r w:rsidRPr="008168E3">
        <w:rPr>
          <w:lang w:val="en"/>
        </w:rPr>
        <w:t xml:space="preserve"> belts. For the new ECOFIBER conveyor belts</w:t>
      </w:r>
      <w:r>
        <w:rPr>
          <w:lang w:val="en"/>
        </w:rPr>
        <w:t xml:space="preserve">, the belt manufacturer </w:t>
      </w:r>
      <w:r w:rsidRPr="008168E3">
        <w:rPr>
          <w:lang w:val="en"/>
        </w:rPr>
        <w:t xml:space="preserve">only uses fabrics whose yarns are made of </w:t>
      </w:r>
      <w:proofErr w:type="spellStart"/>
      <w:r w:rsidRPr="008168E3">
        <w:rPr>
          <w:lang w:val="en"/>
        </w:rPr>
        <w:t>rPET</w:t>
      </w:r>
      <w:proofErr w:type="spellEnd"/>
      <w:r w:rsidRPr="008168E3">
        <w:rPr>
          <w:lang w:val="en"/>
        </w:rPr>
        <w:t>.</w:t>
      </w:r>
    </w:p>
    <w:p w14:paraId="397140CF" w14:textId="55C3DCF9" w:rsidR="008168E3" w:rsidRPr="001A55E4" w:rsidRDefault="008168E3" w:rsidP="008168E3">
      <w:pPr>
        <w:pStyle w:val="PressReleaseText"/>
        <w:rPr>
          <w:lang w:val="en-US"/>
        </w:rPr>
      </w:pPr>
      <w:r w:rsidRPr="008168E3">
        <w:rPr>
          <w:lang w:val="en"/>
        </w:rPr>
        <w:lastRenderedPageBreak/>
        <w:t xml:space="preserve">The </w:t>
      </w:r>
      <w:proofErr w:type="spellStart"/>
      <w:r w:rsidRPr="008168E3">
        <w:rPr>
          <w:lang w:val="en"/>
        </w:rPr>
        <w:t>recyclate</w:t>
      </w:r>
      <w:proofErr w:type="spellEnd"/>
      <w:r w:rsidRPr="008168E3">
        <w:rPr>
          <w:lang w:val="en"/>
        </w:rPr>
        <w:t xml:space="preserve"> for </w:t>
      </w:r>
      <w:r>
        <w:rPr>
          <w:lang w:val="en"/>
        </w:rPr>
        <w:t xml:space="preserve">ECOFIBER </w:t>
      </w:r>
      <w:r w:rsidRPr="008168E3">
        <w:rPr>
          <w:lang w:val="en"/>
        </w:rPr>
        <w:t xml:space="preserve">yarns made of </w:t>
      </w:r>
      <w:proofErr w:type="spellStart"/>
      <w:r w:rsidRPr="008168E3">
        <w:rPr>
          <w:lang w:val="en"/>
        </w:rPr>
        <w:t>rPET</w:t>
      </w:r>
      <w:proofErr w:type="spellEnd"/>
      <w:r w:rsidRPr="008168E3">
        <w:rPr>
          <w:lang w:val="en"/>
        </w:rPr>
        <w:t xml:space="preserve"> is obtained from so-called post-consumer beverage bottles. These are already used beverage bottles, which are first separated by color, then thoroughly </w:t>
      </w:r>
      <w:proofErr w:type="gramStart"/>
      <w:r w:rsidRPr="008168E3">
        <w:rPr>
          <w:lang w:val="en"/>
        </w:rPr>
        <w:t>cleaned</w:t>
      </w:r>
      <w:proofErr w:type="gramEnd"/>
      <w:r w:rsidRPr="008168E3">
        <w:rPr>
          <w:lang w:val="en"/>
        </w:rPr>
        <w:t xml:space="preserve"> and finally shredded after removal of labels and closures. The flakes obtained in this way are cleaned again, then melted and processed into pellets, which serve as raw materials for various types of yarn. Finally, the resulting </w:t>
      </w:r>
      <w:proofErr w:type="spellStart"/>
      <w:r w:rsidRPr="008168E3">
        <w:rPr>
          <w:lang w:val="en"/>
        </w:rPr>
        <w:t>rPET</w:t>
      </w:r>
      <w:proofErr w:type="spellEnd"/>
      <w:r w:rsidRPr="008168E3">
        <w:rPr>
          <w:lang w:val="en"/>
        </w:rPr>
        <w:t xml:space="preserve"> yarn is woven into fabrics, which are then used as tension members for the </w:t>
      </w:r>
      <w:proofErr w:type="spellStart"/>
      <w:r>
        <w:rPr>
          <w:lang w:val="en"/>
        </w:rPr>
        <w:t>Transilon</w:t>
      </w:r>
      <w:proofErr w:type="spellEnd"/>
      <w:r>
        <w:rPr>
          <w:lang w:val="en"/>
        </w:rPr>
        <w:t xml:space="preserve"> ECOFIBER</w:t>
      </w:r>
      <w:r w:rsidRPr="008168E3">
        <w:rPr>
          <w:lang w:val="en"/>
        </w:rPr>
        <w:t xml:space="preserve"> conveyor </w:t>
      </w:r>
      <w:r w:rsidR="001A55E4" w:rsidRPr="008168E3">
        <w:rPr>
          <w:lang w:val="en"/>
        </w:rPr>
        <w:t>belts</w:t>
      </w:r>
      <w:r w:rsidR="001A55E4">
        <w:rPr>
          <w:lang w:val="en"/>
        </w:rPr>
        <w:t>.</w:t>
      </w:r>
    </w:p>
    <w:p w14:paraId="0DB3901D" w14:textId="4F2F1352" w:rsidR="008168E3" w:rsidRPr="001A55E4" w:rsidRDefault="008168E3" w:rsidP="008168E3">
      <w:pPr>
        <w:pStyle w:val="PressReleaseText"/>
        <w:rPr>
          <w:lang w:val="en-US"/>
        </w:rPr>
      </w:pPr>
    </w:p>
    <w:p w14:paraId="5C051830" w14:textId="6648F47E" w:rsidR="008168E3" w:rsidRPr="001A55E4" w:rsidRDefault="008168E3" w:rsidP="008168E3">
      <w:pPr>
        <w:pStyle w:val="PressReleaseText"/>
        <w:rPr>
          <w:b/>
          <w:bCs/>
          <w:lang w:val="en-US"/>
        </w:rPr>
      </w:pPr>
      <w:r w:rsidRPr="008168E3">
        <w:rPr>
          <w:b/>
          <w:lang w:val="en"/>
        </w:rPr>
        <w:t xml:space="preserve">Significantly reduced energy costs and reduced </w:t>
      </w:r>
      <w:r w:rsidR="003A49EB" w:rsidRPr="003A49EB">
        <w:rPr>
          <w:b/>
          <w:lang w:val="en"/>
        </w:rPr>
        <w:t>CO</w:t>
      </w:r>
      <w:r w:rsidR="003A49EB" w:rsidRPr="003A49EB">
        <w:rPr>
          <w:rFonts w:ascii="Cambria Math" w:hAnsi="Cambria Math" w:cs="Cambria Math"/>
          <w:b/>
          <w:lang w:val="en"/>
        </w:rPr>
        <w:t>₂</w:t>
      </w:r>
      <w:r>
        <w:rPr>
          <w:lang w:val="en"/>
        </w:rPr>
        <w:t xml:space="preserve"> </w:t>
      </w:r>
      <w:r w:rsidRPr="008168E3">
        <w:rPr>
          <w:b/>
          <w:lang w:val="en"/>
        </w:rPr>
        <w:t>emissions</w:t>
      </w:r>
      <w:r>
        <w:rPr>
          <w:b/>
          <w:lang w:val="en"/>
        </w:rPr>
        <w:t xml:space="preserve"> by combining two belt developments</w:t>
      </w:r>
      <w:r w:rsidR="005E4EF8">
        <w:rPr>
          <w:b/>
          <w:lang w:val="en"/>
        </w:rPr>
        <w:t xml:space="preserve"> from </w:t>
      </w:r>
      <w:proofErr w:type="gramStart"/>
      <w:r w:rsidR="005E4EF8">
        <w:rPr>
          <w:b/>
          <w:lang w:val="en"/>
        </w:rPr>
        <w:t>Forbo</w:t>
      </w:r>
      <w:proofErr w:type="gramEnd"/>
    </w:p>
    <w:p w14:paraId="11431EA0" w14:textId="4CA5F51B" w:rsidR="0070057F" w:rsidRPr="001A55E4" w:rsidRDefault="00116FB5" w:rsidP="0070057F">
      <w:pPr>
        <w:pStyle w:val="PressReleaseText"/>
        <w:rPr>
          <w:lang w:val="en-US"/>
        </w:rPr>
      </w:pPr>
      <w:r w:rsidRPr="00116FB5">
        <w:rPr>
          <w:lang w:val="en"/>
        </w:rPr>
        <w:t xml:space="preserve">Energy-saving Amp Miser™ belts have proven themselves for years in the tough everyday practice of logistics centers and baggage handling systems. The new generation Amp Miser™ 2.0 with optimized tension member achieves </w:t>
      </w:r>
      <w:r>
        <w:rPr>
          <w:lang w:val="en"/>
        </w:rPr>
        <w:t xml:space="preserve">  even </w:t>
      </w:r>
      <w:r w:rsidRPr="00116FB5">
        <w:rPr>
          <w:lang w:val="en"/>
        </w:rPr>
        <w:t xml:space="preserve">lower coefficients of friction between the underside of the belt and the table – even with galvanized sliding tables. As a result, Amp Miser™ 2.0 conveyor belts can save up to 50% </w:t>
      </w:r>
      <w:r w:rsidR="008C5B0A">
        <w:rPr>
          <w:lang w:val="en"/>
        </w:rPr>
        <w:t>of the conveyor's energy consumption caused by belt friction</w:t>
      </w:r>
      <w:r w:rsidRPr="00116FB5">
        <w:rPr>
          <w:lang w:val="en"/>
        </w:rPr>
        <w:t xml:space="preserve"> </w:t>
      </w:r>
      <w:r>
        <w:rPr>
          <w:lang w:val="en"/>
        </w:rPr>
        <w:t xml:space="preserve"> </w:t>
      </w:r>
      <w:r w:rsidRPr="00116FB5">
        <w:rPr>
          <w:lang w:val="en"/>
        </w:rPr>
        <w:t xml:space="preserve">. </w:t>
      </w:r>
      <w:r>
        <w:rPr>
          <w:lang w:val="en"/>
        </w:rPr>
        <w:t xml:space="preserve"> Forbo combines the advantages</w:t>
      </w:r>
      <w:r w:rsidR="005E4EF8">
        <w:rPr>
          <w:lang w:val="en"/>
        </w:rPr>
        <w:t xml:space="preserve"> of </w:t>
      </w:r>
      <w:r w:rsidRPr="00116FB5">
        <w:rPr>
          <w:lang w:val="en"/>
        </w:rPr>
        <w:t>A</w:t>
      </w:r>
      <w:r w:rsidR="00667806">
        <w:rPr>
          <w:lang w:val="en"/>
        </w:rPr>
        <w:t xml:space="preserve">mp </w:t>
      </w:r>
      <w:proofErr w:type="spellStart"/>
      <w:r w:rsidR="00667806">
        <w:rPr>
          <w:lang w:val="en"/>
        </w:rPr>
        <w:t>Miser</w:t>
      </w:r>
      <w:r w:rsidRPr="00116FB5">
        <w:rPr>
          <w:vertAlign w:val="superscript"/>
          <w:lang w:val="en"/>
        </w:rPr>
        <w:t>TM</w:t>
      </w:r>
      <w:proofErr w:type="spellEnd"/>
      <w:r w:rsidRPr="00116FB5">
        <w:rPr>
          <w:lang w:val="en"/>
        </w:rPr>
        <w:t xml:space="preserve"> 2.0 with </w:t>
      </w:r>
      <w:r w:rsidR="005E4EF8">
        <w:rPr>
          <w:lang w:val="en"/>
        </w:rPr>
        <w:t>the new</w:t>
      </w:r>
      <w:r>
        <w:rPr>
          <w:lang w:val="en"/>
        </w:rPr>
        <w:t xml:space="preserve"> ECOFIBER </w:t>
      </w:r>
      <w:r w:rsidRPr="00116FB5">
        <w:rPr>
          <w:lang w:val="en"/>
        </w:rPr>
        <w:t>transport and processing system</w:t>
      </w:r>
      <w:r w:rsidR="005E4EF8">
        <w:rPr>
          <w:lang w:val="en"/>
        </w:rPr>
        <w:t xml:space="preserve">. </w:t>
      </w:r>
      <w:r>
        <w:rPr>
          <w:lang w:val="en"/>
        </w:rPr>
        <w:t xml:space="preserve"> </w:t>
      </w:r>
      <w:r w:rsidRPr="00116FB5">
        <w:rPr>
          <w:lang w:val="en"/>
        </w:rPr>
        <w:t xml:space="preserve">At </w:t>
      </w:r>
      <w:r w:rsidR="001A55E4" w:rsidRPr="00116FB5">
        <w:rPr>
          <w:lang w:val="en"/>
        </w:rPr>
        <w:t xml:space="preserve">the </w:t>
      </w:r>
      <w:r w:rsidR="001A55E4">
        <w:rPr>
          <w:lang w:val="en"/>
        </w:rPr>
        <w:t>same</w:t>
      </w:r>
      <w:r>
        <w:rPr>
          <w:lang w:val="en"/>
        </w:rPr>
        <w:t xml:space="preserve"> time, they ensure </w:t>
      </w:r>
      <w:r w:rsidR="001A55E4">
        <w:rPr>
          <w:lang w:val="en"/>
        </w:rPr>
        <w:t xml:space="preserve">reduced </w:t>
      </w:r>
      <w:r w:rsidR="001A55E4" w:rsidRPr="00116FB5">
        <w:rPr>
          <w:lang w:val="en"/>
        </w:rPr>
        <w:t>power</w:t>
      </w:r>
      <w:r w:rsidRPr="00116FB5">
        <w:rPr>
          <w:lang w:val="en"/>
        </w:rPr>
        <w:t xml:space="preserve"> consumption, significantly reduced energy costs and reduced </w:t>
      </w:r>
      <w:r w:rsidR="003A49EB" w:rsidRPr="003A49EB">
        <w:rPr>
          <w:lang w:val="en"/>
        </w:rPr>
        <w:t>CO</w:t>
      </w:r>
      <w:r w:rsidR="003A49EB" w:rsidRPr="003A49EB">
        <w:rPr>
          <w:rFonts w:ascii="Cambria Math" w:hAnsi="Cambria Math" w:cs="Cambria Math"/>
          <w:lang w:val="en"/>
        </w:rPr>
        <w:t>₂</w:t>
      </w:r>
      <w:r>
        <w:rPr>
          <w:lang w:val="en"/>
        </w:rPr>
        <w:t xml:space="preserve"> </w:t>
      </w:r>
      <w:r w:rsidRPr="00116FB5">
        <w:rPr>
          <w:lang w:val="en"/>
        </w:rPr>
        <w:t>emissions.</w:t>
      </w:r>
    </w:p>
    <w:p w14:paraId="6F6BF42C" w14:textId="3D6CF0B7" w:rsidR="008A6F8C" w:rsidRPr="001A55E4" w:rsidRDefault="008A6F8C" w:rsidP="0070057F">
      <w:pPr>
        <w:pStyle w:val="PressReleaseText"/>
        <w:rPr>
          <w:lang w:val="en-US"/>
        </w:rPr>
      </w:pPr>
    </w:p>
    <w:p w14:paraId="175B7858" w14:textId="5C1677D8" w:rsidR="008A6F8C" w:rsidRPr="001A55E4" w:rsidRDefault="008A6F8C" w:rsidP="0070057F">
      <w:pPr>
        <w:pStyle w:val="PressReleaseText"/>
        <w:rPr>
          <w:lang w:val="en-US"/>
        </w:rPr>
      </w:pPr>
    </w:p>
    <w:p w14:paraId="650089B6" w14:textId="75BE62D0" w:rsidR="008A6F8C" w:rsidRDefault="008A6F8C" w:rsidP="0070057F">
      <w:pPr>
        <w:pStyle w:val="PressReleaseText"/>
        <w:rPr>
          <w:lang w:val="en-US"/>
        </w:rPr>
      </w:pPr>
    </w:p>
    <w:p w14:paraId="23E1AEFD" w14:textId="301BF669" w:rsidR="001A55E4" w:rsidRDefault="001A55E4" w:rsidP="0070057F">
      <w:pPr>
        <w:pStyle w:val="PressReleaseText"/>
        <w:rPr>
          <w:lang w:val="en-US"/>
        </w:rPr>
      </w:pPr>
    </w:p>
    <w:p w14:paraId="3BC8DD81" w14:textId="52542FD9" w:rsidR="001A55E4" w:rsidRDefault="001A55E4" w:rsidP="0070057F">
      <w:pPr>
        <w:pStyle w:val="PressReleaseText"/>
        <w:rPr>
          <w:lang w:val="en-US"/>
        </w:rPr>
      </w:pPr>
    </w:p>
    <w:p w14:paraId="02BC7B1E" w14:textId="77777777" w:rsidR="001A55E4" w:rsidRPr="001A55E4" w:rsidRDefault="001A55E4" w:rsidP="0070057F">
      <w:pPr>
        <w:pStyle w:val="PressReleaseText"/>
        <w:rPr>
          <w:lang w:val="en-US"/>
        </w:rPr>
      </w:pPr>
    </w:p>
    <w:p w14:paraId="360C3968" w14:textId="44243DD0" w:rsidR="001C327B" w:rsidRPr="00D52295" w:rsidRDefault="00A2689D" w:rsidP="001C327B">
      <w:pPr>
        <w:spacing w:line="383" w:lineRule="atLeast"/>
        <w:rPr>
          <w:rFonts w:ascii="Arial" w:hAnsi="Arial" w:cs="Arial"/>
          <w:b/>
          <w:bCs/>
          <w:sz w:val="20"/>
          <w:szCs w:val="28"/>
          <w:lang w:val="en-US"/>
        </w:rPr>
      </w:pPr>
      <w:r w:rsidRPr="00D52295">
        <w:rPr>
          <w:rFonts w:ascii="Arial" w:hAnsi="Arial" w:cs="Arial"/>
          <w:b/>
          <w:sz w:val="20"/>
          <w:szCs w:val="28"/>
          <w:lang w:val="en"/>
        </w:rPr>
        <w:lastRenderedPageBreak/>
        <w:t xml:space="preserve">The right </w:t>
      </w:r>
      <w:r w:rsidR="001C327B" w:rsidRPr="00D52295">
        <w:rPr>
          <w:rFonts w:ascii="Arial" w:hAnsi="Arial" w:cs="Arial"/>
          <w:b/>
          <w:sz w:val="20"/>
          <w:szCs w:val="28"/>
          <w:lang w:val="en"/>
        </w:rPr>
        <w:t>step towards sustainability</w:t>
      </w:r>
    </w:p>
    <w:p w14:paraId="14E1CC7B" w14:textId="77777777" w:rsidR="00D41B54" w:rsidRPr="00D41B54" w:rsidRDefault="00D41B54" w:rsidP="00D41B54">
      <w:pPr>
        <w:spacing w:line="383" w:lineRule="atLeast"/>
        <w:jc w:val="both"/>
        <w:rPr>
          <w:rFonts w:ascii="Arial" w:hAnsi="Arial" w:cs="Arial"/>
          <w:sz w:val="20"/>
          <w:szCs w:val="28"/>
          <w:lang w:val="en-US"/>
        </w:rPr>
      </w:pPr>
      <w:r w:rsidRPr="00D41B54">
        <w:rPr>
          <w:rFonts w:ascii="Arial" w:hAnsi="Arial" w:cs="Arial"/>
          <w:sz w:val="20"/>
          <w:szCs w:val="28"/>
        </w:rPr>
        <w:t xml:space="preserve">Two new </w:t>
      </w:r>
      <w:proofErr w:type="spellStart"/>
      <w:r w:rsidRPr="00D41B54">
        <w:rPr>
          <w:rFonts w:ascii="Arial" w:hAnsi="Arial" w:cs="Arial"/>
          <w:sz w:val="20"/>
          <w:szCs w:val="28"/>
        </w:rPr>
        <w:t>Transilon</w:t>
      </w:r>
      <w:proofErr w:type="spellEnd"/>
      <w:r w:rsidRPr="00D41B54">
        <w:rPr>
          <w:rFonts w:ascii="Arial" w:hAnsi="Arial" w:cs="Arial"/>
          <w:sz w:val="20"/>
          <w:szCs w:val="28"/>
        </w:rPr>
        <w:t xml:space="preserve"> ECOFIBER belts have now been successfully tested on the market and meet all technical requirements. They are superior additions to our range of belts for the logistics segment. What’s more, they now offer customers the opportunity to make another contribution to sustainability.</w:t>
      </w:r>
    </w:p>
    <w:p w14:paraId="2A3632B6" w14:textId="357B8732" w:rsidR="001C327B" w:rsidRPr="00D52295" w:rsidRDefault="001C327B" w:rsidP="001C327B">
      <w:pPr>
        <w:spacing w:line="383" w:lineRule="atLeast"/>
        <w:jc w:val="both"/>
        <w:rPr>
          <w:rFonts w:ascii="Arial" w:hAnsi="Arial" w:cs="Arial"/>
          <w:sz w:val="20"/>
          <w:szCs w:val="28"/>
          <w:lang w:val="en-US"/>
        </w:rPr>
      </w:pPr>
      <w:r w:rsidRPr="00D52295">
        <w:rPr>
          <w:rFonts w:ascii="Arial" w:hAnsi="Arial" w:cs="Arial"/>
          <w:b/>
          <w:sz w:val="20"/>
          <w:szCs w:val="28"/>
          <w:lang w:val="en"/>
        </w:rPr>
        <w:t>RE 10/2 TX0/V5H MT-SE-AMP</w:t>
      </w:r>
      <w:r w:rsidRPr="00D52295">
        <w:rPr>
          <w:rFonts w:ascii="Arial" w:hAnsi="Arial" w:cs="Arial"/>
          <w:sz w:val="20"/>
          <w:szCs w:val="28"/>
          <w:lang w:val="en"/>
        </w:rPr>
        <w:t xml:space="preserve"> black is flame retardant and can be used at airports and in parcel distribution </w:t>
      </w:r>
      <w:proofErr w:type="spellStart"/>
      <w:r w:rsidRPr="00D52295">
        <w:rPr>
          <w:rFonts w:ascii="Arial" w:hAnsi="Arial" w:cs="Arial"/>
          <w:sz w:val="20"/>
          <w:szCs w:val="28"/>
          <w:lang w:val="en"/>
        </w:rPr>
        <w:t>centres</w:t>
      </w:r>
      <w:proofErr w:type="spellEnd"/>
      <w:r w:rsidRPr="00D52295">
        <w:rPr>
          <w:rFonts w:ascii="Arial" w:hAnsi="Arial" w:cs="Arial"/>
          <w:sz w:val="20"/>
          <w:szCs w:val="28"/>
          <w:lang w:val="en"/>
        </w:rPr>
        <w:t xml:space="preserve"> for horizontal conveying of general cargo and baggage, as a stowage and deflector belt, for lateral pushing, as an assembly belt and for use on telescopic conveyors. </w:t>
      </w:r>
      <w:r w:rsidRPr="00D52295">
        <w:rPr>
          <w:rFonts w:ascii="Arial" w:hAnsi="Arial" w:cs="Arial"/>
          <w:lang w:val="en"/>
        </w:rPr>
        <w:t xml:space="preserve"> </w:t>
      </w:r>
      <w:r w:rsidRPr="00D52295">
        <w:rPr>
          <w:rFonts w:ascii="Arial" w:hAnsi="Arial" w:cs="Arial"/>
          <w:b/>
          <w:sz w:val="20"/>
          <w:szCs w:val="28"/>
          <w:lang w:val="en"/>
        </w:rPr>
        <w:t>RE 10/2 TX0/V15 LG-SE-AMP black</w:t>
      </w:r>
      <w:r w:rsidRPr="00D52295">
        <w:rPr>
          <w:rFonts w:ascii="Arial" w:hAnsi="Arial" w:cs="Arial"/>
          <w:sz w:val="20"/>
          <w:szCs w:val="28"/>
          <w:lang w:val="en"/>
        </w:rPr>
        <w:t xml:space="preserve"> with its longitudinal grooves surface structure on the base side is characterized by optimal entrainment properties. </w:t>
      </w:r>
      <w:r w:rsidRPr="00D52295">
        <w:rPr>
          <w:rFonts w:ascii="Arial" w:hAnsi="Arial" w:cs="Arial"/>
          <w:lang w:val="en"/>
        </w:rPr>
        <w:t xml:space="preserve"> </w:t>
      </w:r>
      <w:r w:rsidRPr="00D52295">
        <w:rPr>
          <w:rFonts w:ascii="Arial" w:hAnsi="Arial" w:cs="Arial"/>
          <w:sz w:val="20"/>
          <w:szCs w:val="28"/>
          <w:lang w:val="en"/>
        </w:rPr>
        <w:t>This</w:t>
      </w:r>
      <w:r w:rsidRPr="00D52295">
        <w:rPr>
          <w:rFonts w:ascii="Arial" w:hAnsi="Arial" w:cs="Arial"/>
          <w:lang w:val="en"/>
        </w:rPr>
        <w:t xml:space="preserve"> </w:t>
      </w:r>
      <w:r w:rsidR="001A55E4" w:rsidRPr="00D52295">
        <w:rPr>
          <w:rFonts w:ascii="Arial" w:hAnsi="Arial" w:cs="Arial"/>
          <w:lang w:val="en"/>
        </w:rPr>
        <w:t xml:space="preserve">belt </w:t>
      </w:r>
      <w:r w:rsidR="001A55E4" w:rsidRPr="00D52295">
        <w:rPr>
          <w:rFonts w:ascii="Arial" w:hAnsi="Arial" w:cs="Arial"/>
          <w:sz w:val="20"/>
          <w:szCs w:val="28"/>
          <w:lang w:val="en"/>
        </w:rPr>
        <w:t>can</w:t>
      </w:r>
      <w:r w:rsidRPr="00D52295">
        <w:rPr>
          <w:rFonts w:ascii="Arial" w:hAnsi="Arial" w:cs="Arial"/>
          <w:sz w:val="20"/>
          <w:szCs w:val="28"/>
          <w:lang w:val="en"/>
        </w:rPr>
        <w:t xml:space="preserve"> therefore be used at airports and in parcel distribution centers for the inclined transport of general cargo and luggage, as well as an acceleration and braking belt.</w:t>
      </w:r>
    </w:p>
    <w:p w14:paraId="7270D4C3" w14:textId="77777777" w:rsidR="001C327B" w:rsidRPr="00D52295" w:rsidRDefault="001C327B" w:rsidP="0070057F">
      <w:pPr>
        <w:pStyle w:val="PressReleaseText"/>
        <w:rPr>
          <w:b/>
          <w:bCs/>
          <w:lang w:val="en-US"/>
        </w:rPr>
      </w:pPr>
    </w:p>
    <w:p w14:paraId="5C2FC6AC" w14:textId="77777777" w:rsidR="001A55E4" w:rsidRPr="00D52295" w:rsidRDefault="001A55E4" w:rsidP="0070057F">
      <w:pPr>
        <w:pStyle w:val="PressReleaseText"/>
        <w:rPr>
          <w:b/>
          <w:lang w:val="en"/>
        </w:rPr>
      </w:pPr>
      <w:r w:rsidRPr="00D52295">
        <w:rPr>
          <w:b/>
          <w:lang w:val="en"/>
        </w:rPr>
        <w:t>Future Dialogue</w:t>
      </w:r>
    </w:p>
    <w:p w14:paraId="480EE0E6" w14:textId="0ABD1C02" w:rsidR="0070057F" w:rsidRPr="00D52295" w:rsidRDefault="0070057F" w:rsidP="0070057F">
      <w:pPr>
        <w:pStyle w:val="PressReleaseText"/>
        <w:rPr>
          <w:lang w:val="en-US"/>
        </w:rPr>
      </w:pPr>
      <w:r w:rsidRPr="00D52295">
        <w:rPr>
          <w:lang w:val="en"/>
        </w:rPr>
        <w:t>By using yarns made from recycled PET, many tons of</w:t>
      </w:r>
      <w:r w:rsidR="003A49EB" w:rsidRPr="003A49EB">
        <w:rPr>
          <w:lang w:val="en"/>
        </w:rPr>
        <w:t xml:space="preserve"> </w:t>
      </w:r>
      <w:r w:rsidR="003A49EB" w:rsidRPr="003A49EB">
        <w:rPr>
          <w:lang w:val="en"/>
        </w:rPr>
        <w:t>CO</w:t>
      </w:r>
      <w:r w:rsidR="003A49EB" w:rsidRPr="003A49EB">
        <w:rPr>
          <w:rFonts w:ascii="Cambria Math" w:hAnsi="Cambria Math" w:cs="Cambria Math"/>
          <w:lang w:val="en"/>
        </w:rPr>
        <w:t>₂</w:t>
      </w:r>
      <w:r w:rsidRPr="00D52295">
        <w:rPr>
          <w:lang w:val="en"/>
        </w:rPr>
        <w:t xml:space="preserve"> </w:t>
      </w:r>
      <w:r w:rsidR="001A55E4" w:rsidRPr="00D52295">
        <w:rPr>
          <w:lang w:val="en"/>
        </w:rPr>
        <w:t>can be</w:t>
      </w:r>
      <w:r w:rsidRPr="00D52295">
        <w:rPr>
          <w:lang w:val="en"/>
        </w:rPr>
        <w:t xml:space="preserve"> saved annually.  For example, if only 30 of the </w:t>
      </w:r>
      <w:proofErr w:type="spellStart"/>
      <w:r w:rsidRPr="00D52295">
        <w:rPr>
          <w:lang w:val="en"/>
        </w:rPr>
        <w:t>Transilon</w:t>
      </w:r>
      <w:proofErr w:type="spellEnd"/>
      <w:r w:rsidRPr="00D52295">
        <w:rPr>
          <w:lang w:val="en"/>
        </w:rPr>
        <w:t xml:space="preserve"> belt types are considered, the potential savings per year are approximately 1,400 </w:t>
      </w:r>
      <w:proofErr w:type="spellStart"/>
      <w:r w:rsidRPr="00D52295">
        <w:rPr>
          <w:lang w:val="en"/>
        </w:rPr>
        <w:t>tonnes</w:t>
      </w:r>
      <w:proofErr w:type="spellEnd"/>
      <w:r w:rsidRPr="00D52295">
        <w:rPr>
          <w:lang w:val="en"/>
        </w:rPr>
        <w:t xml:space="preserve"> of </w:t>
      </w:r>
      <w:r w:rsidR="003A49EB" w:rsidRPr="003A49EB">
        <w:rPr>
          <w:lang w:val="en"/>
        </w:rPr>
        <w:t>CO</w:t>
      </w:r>
      <w:r w:rsidR="003A49EB" w:rsidRPr="003A49EB">
        <w:rPr>
          <w:rFonts w:ascii="Cambria Math" w:hAnsi="Cambria Math" w:cs="Cambria Math"/>
          <w:lang w:val="en"/>
        </w:rPr>
        <w:t>₂</w:t>
      </w:r>
      <w:r w:rsidRPr="00D52295">
        <w:rPr>
          <w:lang w:val="en"/>
        </w:rPr>
        <w:t xml:space="preserve"> if only yarns made from recycled PET are used. </w:t>
      </w:r>
    </w:p>
    <w:p w14:paraId="403DB0F7" w14:textId="2D0DA015" w:rsidR="00303033" w:rsidRPr="00D52295" w:rsidRDefault="0070057F" w:rsidP="00B13DF0">
      <w:pPr>
        <w:pStyle w:val="PressReleaseText"/>
        <w:tabs>
          <w:tab w:val="left" w:pos="4820"/>
        </w:tabs>
        <w:rPr>
          <w:lang w:val="en-US"/>
        </w:rPr>
      </w:pPr>
      <w:r w:rsidRPr="00D52295">
        <w:rPr>
          <w:lang w:val="en"/>
        </w:rPr>
        <w:t xml:space="preserve">Forbo Movement Systems offers a future dialogue with experts </w:t>
      </w:r>
      <w:proofErr w:type="gramStart"/>
      <w:r w:rsidRPr="00D52295">
        <w:rPr>
          <w:lang w:val="en"/>
        </w:rPr>
        <w:t>in order to</w:t>
      </w:r>
      <w:proofErr w:type="gramEnd"/>
      <w:r w:rsidRPr="00D52295">
        <w:rPr>
          <w:lang w:val="en"/>
        </w:rPr>
        <w:t xml:space="preserve"> </w:t>
      </w:r>
      <w:r w:rsidR="00A53F2A" w:rsidRPr="00D52295">
        <w:rPr>
          <w:lang w:val="en"/>
        </w:rPr>
        <w:t>develop concepts</w:t>
      </w:r>
      <w:r w:rsidRPr="00D52295">
        <w:rPr>
          <w:lang w:val="en"/>
        </w:rPr>
        <w:t xml:space="preserve"> </w:t>
      </w:r>
      <w:r w:rsidR="001A55E4" w:rsidRPr="00D52295">
        <w:rPr>
          <w:lang w:val="en"/>
        </w:rPr>
        <w:t>for which</w:t>
      </w:r>
      <w:r w:rsidRPr="00D52295">
        <w:rPr>
          <w:lang w:val="en"/>
        </w:rPr>
        <w:t xml:space="preserve"> </w:t>
      </w:r>
      <w:r w:rsidR="001A55E4" w:rsidRPr="00D52295">
        <w:rPr>
          <w:lang w:val="en"/>
        </w:rPr>
        <w:t>products can</w:t>
      </w:r>
      <w:r w:rsidRPr="00D52295">
        <w:rPr>
          <w:lang w:val="en"/>
        </w:rPr>
        <w:t xml:space="preserve"> be replaced by </w:t>
      </w:r>
      <w:proofErr w:type="spellStart"/>
      <w:r w:rsidRPr="00D52295">
        <w:rPr>
          <w:lang w:val="en"/>
        </w:rPr>
        <w:t>Transilon</w:t>
      </w:r>
      <w:proofErr w:type="spellEnd"/>
      <w:r w:rsidRPr="00D52295">
        <w:rPr>
          <w:lang w:val="en"/>
        </w:rPr>
        <w:t xml:space="preserve"> ECOFIBER. </w:t>
      </w:r>
    </w:p>
    <w:p w14:paraId="0E8DA160" w14:textId="0DA8A3DA" w:rsidR="009641C2" w:rsidRPr="001A55E4" w:rsidRDefault="009641C2" w:rsidP="00075B1D">
      <w:pPr>
        <w:spacing w:line="383" w:lineRule="atLeast"/>
        <w:jc w:val="both"/>
        <w:rPr>
          <w:lang w:val="en-US"/>
        </w:rPr>
      </w:pPr>
    </w:p>
    <w:p w14:paraId="0122C388" w14:textId="77777777" w:rsidR="001C327B" w:rsidRPr="001C327B" w:rsidRDefault="009641C2" w:rsidP="00B70E49">
      <w:pPr>
        <w:pStyle w:val="Address"/>
        <w:tabs>
          <w:tab w:val="left" w:pos="1985"/>
          <w:tab w:val="left" w:pos="4536"/>
        </w:tabs>
        <w:rPr>
          <w:lang w:val="en-US"/>
        </w:rPr>
      </w:pPr>
      <w:r w:rsidRPr="001C327B">
        <w:rPr>
          <w:lang w:val="en"/>
        </w:rPr>
        <w:t>For further information:</w:t>
      </w:r>
      <w:r w:rsidR="00B13DF0" w:rsidRPr="001C327B">
        <w:rPr>
          <w:lang w:val="en"/>
        </w:rPr>
        <w:tab/>
      </w:r>
    </w:p>
    <w:p w14:paraId="61E8E1D7" w14:textId="77777777" w:rsidR="001C327B" w:rsidRPr="001C327B" w:rsidRDefault="00B13DF0" w:rsidP="00B70E49">
      <w:pPr>
        <w:pStyle w:val="Address"/>
        <w:tabs>
          <w:tab w:val="left" w:pos="1985"/>
          <w:tab w:val="left" w:pos="4536"/>
        </w:tabs>
      </w:pPr>
      <w:r w:rsidRPr="001C327B">
        <w:rPr>
          <w:lang w:val="en"/>
        </w:rPr>
        <w:t>Matthias Eilert</w:t>
      </w:r>
    </w:p>
    <w:p w14:paraId="2068E612" w14:textId="715143A9" w:rsidR="001C327B" w:rsidRPr="001C327B" w:rsidRDefault="001C327B" w:rsidP="00B70E49">
      <w:pPr>
        <w:pStyle w:val="Address"/>
        <w:tabs>
          <w:tab w:val="left" w:pos="1985"/>
          <w:tab w:val="left" w:pos="4536"/>
        </w:tabs>
      </w:pPr>
      <w:r w:rsidRPr="001C327B">
        <w:rPr>
          <w:lang w:val="en"/>
        </w:rPr>
        <w:t>Marketing Communications</w:t>
      </w:r>
      <w:r w:rsidR="00B70E49" w:rsidRPr="001C327B">
        <w:rPr>
          <w:lang w:val="en"/>
        </w:rPr>
        <w:tab/>
      </w:r>
    </w:p>
    <w:p w14:paraId="3DC76722" w14:textId="72CBF068" w:rsidR="009641C2" w:rsidRPr="007C3120" w:rsidRDefault="00B70E49" w:rsidP="00B70E49">
      <w:pPr>
        <w:pStyle w:val="Address"/>
        <w:tabs>
          <w:tab w:val="left" w:pos="1985"/>
          <w:tab w:val="left" w:pos="4536"/>
        </w:tabs>
        <w:rPr>
          <w:lang w:val="en-US"/>
        </w:rPr>
      </w:pPr>
      <w:r w:rsidRPr="00B70E49">
        <w:rPr>
          <w:lang w:val="en"/>
        </w:rPr>
        <w:t>Phone +49 511 67 04 232</w:t>
      </w:r>
    </w:p>
    <w:p w14:paraId="19A29812" w14:textId="6F1833AC" w:rsidR="009641C2" w:rsidRPr="00B70E49" w:rsidRDefault="00B70E49" w:rsidP="00B70E49">
      <w:pPr>
        <w:pStyle w:val="Address"/>
        <w:tabs>
          <w:tab w:val="left" w:pos="1985"/>
          <w:tab w:val="left" w:pos="4536"/>
        </w:tabs>
        <w:rPr>
          <w:lang w:val="pl-PL"/>
        </w:rPr>
      </w:pPr>
      <w:r w:rsidRPr="00B413C5">
        <w:rPr>
          <w:lang w:val="en"/>
        </w:rPr>
        <w:t>siegling@forbo.com</w:t>
      </w:r>
    </w:p>
    <w:sectPr w:rsidR="009641C2" w:rsidRPr="00B70E49">
      <w:headerReference w:type="default" r:id="rId11"/>
      <w:headerReference w:type="first" r:id="rId12"/>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4A34" w14:textId="77777777" w:rsidR="00DC12C3" w:rsidRDefault="00DC12C3">
      <w:r>
        <w:rPr>
          <w:lang w:val="en"/>
        </w:rPr>
        <w:separator/>
      </w:r>
    </w:p>
  </w:endnote>
  <w:endnote w:type="continuationSeparator" w:id="0">
    <w:p w14:paraId="1021C2F4" w14:textId="77777777" w:rsidR="00DC12C3" w:rsidRDefault="00DC12C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FF5A" w14:textId="77777777" w:rsidR="00DC12C3" w:rsidRDefault="00DC12C3">
      <w:r>
        <w:rPr>
          <w:lang w:val="en"/>
        </w:rPr>
        <w:separator/>
      </w:r>
    </w:p>
  </w:footnote>
  <w:footnote w:type="continuationSeparator" w:id="0">
    <w:p w14:paraId="1107B59D" w14:textId="77777777" w:rsidR="00DC12C3" w:rsidRDefault="00DC12C3">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494CDF15" w14:textId="77777777">
      <w:trPr>
        <w:gridAfter w:val="1"/>
        <w:wAfter w:w="825" w:type="dxa"/>
        <w:trHeight w:hRule="exact" w:val="2098"/>
      </w:trPr>
      <w:tc>
        <w:tcPr>
          <w:tcW w:w="7595" w:type="dxa"/>
        </w:tcPr>
        <w:p w14:paraId="48E179A1" w14:textId="77777777" w:rsidR="00303033" w:rsidRDefault="00303033">
          <w:pPr>
            <w:pStyle w:val="Kopfzeile"/>
          </w:pPr>
        </w:p>
        <w:p w14:paraId="0D03F1CE" w14:textId="77777777" w:rsidR="00303033" w:rsidRDefault="00CA3224">
          <w:pPr>
            <w:pStyle w:val="LogoBlack"/>
          </w:pPr>
          <w:r>
            <w:rPr>
              <w:noProof/>
              <w:lang w:val="en"/>
            </w:rPr>
            <w:drawing>
              <wp:anchor distT="0" distB="0" distL="114300" distR="114300" simplePos="0" relativeHeight="251658240" behindDoc="0" locked="0" layoutInCell="1" allowOverlap="1" wp14:anchorId="36A48DA6" wp14:editId="61DADF96">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016EB" w14:textId="77777777" w:rsidR="00303033" w:rsidRDefault="00CA3224">
          <w:pPr>
            <w:pStyle w:val="LogoColor"/>
          </w:pPr>
          <w:r>
            <w:rPr>
              <w:noProof/>
              <w:sz w:val="20"/>
              <w:lang w:val="en"/>
            </w:rPr>
            <w:drawing>
              <wp:anchor distT="0" distB="0" distL="114300" distR="114300" simplePos="0" relativeHeight="251659264" behindDoc="0" locked="0" layoutInCell="1" allowOverlap="1" wp14:anchorId="24C065DF" wp14:editId="0410D07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C2038" w14:textId="77777777" w:rsidR="00303033" w:rsidRDefault="00303033">
          <w:pPr>
            <w:pStyle w:val="Kopfzeile"/>
          </w:pPr>
        </w:p>
      </w:tc>
    </w:tr>
    <w:tr w:rsidR="00303033" w14:paraId="7E95A976" w14:textId="77777777">
      <w:trPr>
        <w:trHeight w:hRule="exact" w:val="1247"/>
      </w:trPr>
      <w:tc>
        <w:tcPr>
          <w:tcW w:w="8420" w:type="dxa"/>
          <w:gridSpan w:val="2"/>
        </w:tcPr>
        <w:p w14:paraId="25170132" w14:textId="7E823CCD" w:rsidR="00303033" w:rsidRDefault="00B91E5D">
          <w:pPr>
            <w:pStyle w:val="Titel"/>
          </w:pPr>
          <w:r>
            <w:rPr>
              <w:lang w:val="en"/>
            </w:rPr>
            <w:fldChar w:fldCharType="begin"/>
          </w:r>
          <w:r>
            <w:rPr>
              <w:lang w:val="en"/>
            </w:rPr>
            <w:instrText xml:space="preserve"> STYLEREF TitLEREF \* MERGEFORMAT </w:instrText>
          </w:r>
          <w:r>
            <w:rPr>
              <w:lang w:val="en"/>
            </w:rPr>
            <w:fldChar w:fldCharType="separate"/>
          </w:r>
          <w:r w:rsidR="00F24196">
            <w:rPr>
              <w:noProof/>
              <w:lang w:val="en"/>
            </w:rPr>
            <w:t>press release</w:t>
          </w:r>
          <w:r>
            <w:rPr>
              <w:noProof/>
              <w:lang w:val="en"/>
            </w:rPr>
            <w:fldChar w:fldCharType="end"/>
          </w:r>
        </w:p>
      </w:tc>
    </w:tr>
    <w:tr w:rsidR="00303033" w14:paraId="7A64B47E" w14:textId="77777777">
      <w:tblPrEx>
        <w:tblBorders>
          <w:insideH w:val="single" w:sz="2" w:space="0" w:color="auto"/>
        </w:tblBorders>
      </w:tblPrEx>
      <w:trPr>
        <w:trHeight w:val="227"/>
      </w:trPr>
      <w:tc>
        <w:tcPr>
          <w:tcW w:w="8222" w:type="dxa"/>
          <w:gridSpan w:val="2"/>
          <w:tcBorders>
            <w:top w:val="nil"/>
            <w:bottom w:val="single" w:sz="2" w:space="0" w:color="auto"/>
          </w:tcBorders>
        </w:tcPr>
        <w:p w14:paraId="4E930CF3" w14:textId="77777777" w:rsidR="00303033" w:rsidRDefault="00303033">
          <w:pPr>
            <w:pStyle w:val="Page"/>
          </w:pPr>
          <w:r>
            <w:rPr>
              <w:lang w:val="en"/>
            </w:rPr>
            <w:t xml:space="preserve">page </w:t>
          </w:r>
          <w:r>
            <w:rPr>
              <w:lang w:val="en"/>
            </w:rPr>
            <w:fldChar w:fldCharType="begin"/>
          </w:r>
          <w:r>
            <w:rPr>
              <w:lang w:val="en"/>
            </w:rPr>
            <w:instrText xml:space="preserve"> PAGE  \* MERGEFORMAT </w:instrText>
          </w:r>
          <w:r>
            <w:rPr>
              <w:lang w:val="en"/>
            </w:rPr>
            <w:fldChar w:fldCharType="separate"/>
          </w:r>
          <w:r>
            <w:rPr>
              <w:noProof/>
              <w:lang w:val="en"/>
            </w:rPr>
            <w:t>2</w:t>
          </w:r>
          <w:r>
            <w:rPr>
              <w:lang w:val="en"/>
            </w:rPr>
            <w:fldChar w:fldCharType="end"/>
          </w:r>
          <w:r>
            <w:rPr>
              <w:lang w:val="en"/>
            </w:rPr>
            <w:t xml:space="preserve"> of </w:t>
          </w:r>
          <w:r w:rsidR="00B91E5D">
            <w:rPr>
              <w:lang w:val="en"/>
            </w:rPr>
            <w:fldChar w:fldCharType="begin"/>
          </w:r>
          <w:r w:rsidR="00B91E5D">
            <w:rPr>
              <w:lang w:val="en"/>
            </w:rPr>
            <w:instrText xml:space="preserve"> NUMPAGES  \* MERGEFORMAT </w:instrText>
          </w:r>
          <w:r w:rsidR="00B91E5D">
            <w:rPr>
              <w:lang w:val="en"/>
            </w:rPr>
            <w:fldChar w:fldCharType="separate"/>
          </w:r>
          <w:r>
            <w:rPr>
              <w:noProof/>
              <w:lang w:val="en"/>
            </w:rPr>
            <w:t>1</w:t>
          </w:r>
          <w:r w:rsidR="00B91E5D">
            <w:rPr>
              <w:noProof/>
              <w:lang w:val="en"/>
            </w:rPr>
            <w:fldChar w:fldCharType="end"/>
          </w:r>
        </w:p>
      </w:tc>
    </w:tr>
    <w:tr w:rsidR="00303033" w14:paraId="703EECD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46D4D66" w14:textId="77777777" w:rsidR="00303033" w:rsidRDefault="00303033"/>
      </w:tc>
    </w:tr>
  </w:tbl>
  <w:p w14:paraId="3910C315"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F79" w14:textId="77777777" w:rsidR="00303033" w:rsidRDefault="00303033">
    <w:pPr>
      <w:pStyle w:val="Kopfzeile"/>
    </w:pPr>
  </w:p>
  <w:p w14:paraId="292FB7B5" w14:textId="77777777" w:rsidR="00303033" w:rsidRDefault="00CA3224">
    <w:pPr>
      <w:pStyle w:val="LogoBlack"/>
    </w:pPr>
    <w:r>
      <w:rPr>
        <w:noProof/>
        <w:lang w:val="en"/>
      </w:rPr>
      <w:drawing>
        <wp:anchor distT="0" distB="0" distL="114300" distR="114300" simplePos="0" relativeHeight="251656192" behindDoc="0" locked="0" layoutInCell="1" allowOverlap="1" wp14:anchorId="141A1E67" wp14:editId="490D1F99">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7733F" w14:textId="77777777" w:rsidR="00303033" w:rsidRDefault="00CA3224">
    <w:pPr>
      <w:pStyle w:val="LogoColor"/>
    </w:pPr>
    <w:r>
      <w:rPr>
        <w:noProof/>
        <w:lang w:val="en"/>
      </w:rPr>
      <w:drawing>
        <wp:anchor distT="0" distB="0" distL="114300" distR="114300" simplePos="0" relativeHeight="251657216" behindDoc="0" locked="0" layoutInCell="1" allowOverlap="1" wp14:anchorId="178203AE" wp14:editId="71D3EE8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CFF39"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2041120804">
    <w:abstractNumId w:val="0"/>
  </w:num>
  <w:num w:numId="2" w16cid:durableId="153534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E3"/>
    <w:rsid w:val="00030EEA"/>
    <w:rsid w:val="00075B1D"/>
    <w:rsid w:val="00116FB5"/>
    <w:rsid w:val="00152CFC"/>
    <w:rsid w:val="00175C75"/>
    <w:rsid w:val="001A55E4"/>
    <w:rsid w:val="001C327B"/>
    <w:rsid w:val="00214E68"/>
    <w:rsid w:val="00226638"/>
    <w:rsid w:val="0027768B"/>
    <w:rsid w:val="002F6178"/>
    <w:rsid w:val="00303033"/>
    <w:rsid w:val="00317597"/>
    <w:rsid w:val="003A49EB"/>
    <w:rsid w:val="00430047"/>
    <w:rsid w:val="00470A89"/>
    <w:rsid w:val="004A1034"/>
    <w:rsid w:val="00532522"/>
    <w:rsid w:val="005A01A5"/>
    <w:rsid w:val="005D3DFA"/>
    <w:rsid w:val="005E0122"/>
    <w:rsid w:val="005E4EF8"/>
    <w:rsid w:val="00667806"/>
    <w:rsid w:val="00681E88"/>
    <w:rsid w:val="0070057F"/>
    <w:rsid w:val="00750644"/>
    <w:rsid w:val="007C3120"/>
    <w:rsid w:val="007D2A3E"/>
    <w:rsid w:val="008168E3"/>
    <w:rsid w:val="00820483"/>
    <w:rsid w:val="0082505C"/>
    <w:rsid w:val="00826760"/>
    <w:rsid w:val="00872718"/>
    <w:rsid w:val="008A6F8C"/>
    <w:rsid w:val="008B37A1"/>
    <w:rsid w:val="008C5B0A"/>
    <w:rsid w:val="008D0902"/>
    <w:rsid w:val="008F71D4"/>
    <w:rsid w:val="00945E88"/>
    <w:rsid w:val="009515C1"/>
    <w:rsid w:val="009641C2"/>
    <w:rsid w:val="009D7B35"/>
    <w:rsid w:val="00A2689D"/>
    <w:rsid w:val="00A27321"/>
    <w:rsid w:val="00A53F2A"/>
    <w:rsid w:val="00B023CF"/>
    <w:rsid w:val="00B05F29"/>
    <w:rsid w:val="00B13DF0"/>
    <w:rsid w:val="00B413C5"/>
    <w:rsid w:val="00B70E49"/>
    <w:rsid w:val="00B758B2"/>
    <w:rsid w:val="00B8737B"/>
    <w:rsid w:val="00B91E5D"/>
    <w:rsid w:val="00BF659B"/>
    <w:rsid w:val="00C45F56"/>
    <w:rsid w:val="00C6733B"/>
    <w:rsid w:val="00CA3224"/>
    <w:rsid w:val="00D053AB"/>
    <w:rsid w:val="00D41B54"/>
    <w:rsid w:val="00D51D64"/>
    <w:rsid w:val="00D52295"/>
    <w:rsid w:val="00DC12C3"/>
    <w:rsid w:val="00E46AE7"/>
    <w:rsid w:val="00EE5039"/>
    <w:rsid w:val="00F24196"/>
    <w:rsid w:val="00F65F87"/>
    <w:rsid w:val="00FA5BB8"/>
    <w:rsid w:val="00FB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B9D89"/>
  <w15:docId w15:val="{E917592D-5BAC-42E1-B5CC-BEF909F0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8C5B0A"/>
    <w:rPr>
      <w:sz w:val="16"/>
      <w:szCs w:val="16"/>
    </w:rPr>
  </w:style>
  <w:style w:type="paragraph" w:styleId="Kommentartext">
    <w:name w:val="annotation text"/>
    <w:basedOn w:val="Standard"/>
    <w:link w:val="KommentartextZchn"/>
    <w:semiHidden/>
    <w:unhideWhenUsed/>
    <w:rsid w:val="008C5B0A"/>
    <w:pPr>
      <w:spacing w:line="240" w:lineRule="auto"/>
    </w:pPr>
    <w:rPr>
      <w:sz w:val="20"/>
      <w:szCs w:val="20"/>
    </w:rPr>
  </w:style>
  <w:style w:type="character" w:customStyle="1" w:styleId="KommentartextZchn">
    <w:name w:val="Kommentartext Zchn"/>
    <w:basedOn w:val="Absatz-Standardschriftart"/>
    <w:link w:val="Kommentartext"/>
    <w:semiHidden/>
    <w:rsid w:val="008C5B0A"/>
    <w:rPr>
      <w:rFonts w:ascii="Georgia" w:hAnsi="Georgia"/>
      <w:lang w:val="en-GB"/>
    </w:rPr>
  </w:style>
  <w:style w:type="paragraph" w:styleId="Kommentarthema">
    <w:name w:val="annotation subject"/>
    <w:basedOn w:val="Kommentartext"/>
    <w:next w:val="Kommentartext"/>
    <w:link w:val="KommentarthemaZchn"/>
    <w:semiHidden/>
    <w:unhideWhenUsed/>
    <w:rsid w:val="008C5B0A"/>
    <w:rPr>
      <w:b/>
      <w:bCs/>
    </w:rPr>
  </w:style>
  <w:style w:type="character" w:customStyle="1" w:styleId="KommentarthemaZchn">
    <w:name w:val="Kommentarthema Zchn"/>
    <w:basedOn w:val="KommentartextZchn"/>
    <w:link w:val="Kommentarthema"/>
    <w:semiHidden/>
    <w:rsid w:val="008C5B0A"/>
    <w:rPr>
      <w:rFonts w:ascii="Georgia" w:hAnsi="Georgia"/>
      <w:b/>
      <w:bCs/>
      <w:lang w:val="en-GB"/>
    </w:rPr>
  </w:style>
  <w:style w:type="character" w:styleId="Platzhaltertext">
    <w:name w:val="Placeholder Text"/>
    <w:basedOn w:val="Absatz-Standardschriftart"/>
    <w:uiPriority w:val="99"/>
    <w:semiHidden/>
    <w:rsid w:val="001A5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9676">
      <w:bodyDiv w:val="1"/>
      <w:marLeft w:val="0"/>
      <w:marRight w:val="0"/>
      <w:marTop w:val="0"/>
      <w:marBottom w:val="0"/>
      <w:divBdr>
        <w:top w:val="none" w:sz="0" w:space="0" w:color="auto"/>
        <w:left w:val="none" w:sz="0" w:space="0" w:color="auto"/>
        <w:bottom w:val="none" w:sz="0" w:space="0" w:color="auto"/>
        <w:right w:val="none" w:sz="0" w:space="0" w:color="auto"/>
      </w:divBdr>
    </w:div>
    <w:div w:id="4303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JBOEH\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5FEDA-ECB9-4650-AA71-7EAEC4C8574D}">
  <ds:schemaRefs>
    <ds:schemaRef ds:uri="http://schemas.openxmlformats.org/officeDocument/2006/bibliography"/>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3</Pages>
  <Words>668</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Goetze, Alexandra</dc:creator>
  <dc:description/>
  <cp:lastModifiedBy>Andreas Tschirch</cp:lastModifiedBy>
  <cp:revision>7</cp:revision>
  <cp:lastPrinted>2023-01-04T09:13:00Z</cp:lastPrinted>
  <dcterms:created xsi:type="dcterms:W3CDTF">2023-03-01T11:57:00Z</dcterms:created>
  <dcterms:modified xsi:type="dcterms:W3CDTF">2023-03-21T13:15:00Z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