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FD23" w14:textId="77777777" w:rsidR="00C1188B" w:rsidRDefault="00C1188B" w:rsidP="00672A1D">
      <w:pPr>
        <w:pStyle w:val="TxBrp2"/>
        <w:tabs>
          <w:tab w:val="left" w:pos="3969"/>
        </w:tabs>
        <w:spacing w:line="240" w:lineRule="auto"/>
        <w:ind w:left="0"/>
        <w:jc w:val="center"/>
        <w:rPr>
          <w:rFonts w:asciiTheme="minorHAnsi" w:hAnsiTheme="minorHAnsi" w:cs="Arial"/>
          <w:b/>
          <w:bCs/>
          <w:sz w:val="24"/>
          <w:u w:val="single"/>
          <w:lang w:val="fr-FR"/>
        </w:rPr>
      </w:pPr>
    </w:p>
    <w:p w14:paraId="4EE31D03" w14:textId="74E84899" w:rsidR="00A75126" w:rsidRPr="00764E84" w:rsidRDefault="006E66EA" w:rsidP="00672A1D">
      <w:pPr>
        <w:pStyle w:val="TxBrp2"/>
        <w:tabs>
          <w:tab w:val="left" w:pos="3969"/>
        </w:tabs>
        <w:spacing w:line="240" w:lineRule="auto"/>
        <w:ind w:left="0"/>
        <w:jc w:val="center"/>
        <w:rPr>
          <w:rFonts w:asciiTheme="minorHAnsi" w:hAnsiTheme="minorHAnsi" w:cs="Arial"/>
          <w:b/>
          <w:bCs/>
          <w:sz w:val="24"/>
          <w:u w:val="single"/>
          <w:lang w:val="fr-FR"/>
        </w:rPr>
      </w:pPr>
      <w:r w:rsidRPr="00764E84">
        <w:rPr>
          <w:rFonts w:asciiTheme="minorHAnsi" w:hAnsiTheme="minorHAnsi" w:cs="Arial"/>
          <w:b/>
          <w:bCs/>
          <w:sz w:val="24"/>
          <w:u w:val="single"/>
          <w:lang w:val="fr-FR"/>
        </w:rPr>
        <w:t>Linoléum</w:t>
      </w:r>
      <w:r w:rsidR="005E50D5" w:rsidRPr="00764E84">
        <w:rPr>
          <w:rFonts w:asciiTheme="minorHAnsi" w:hAnsiTheme="minorHAnsi" w:cs="Arial"/>
          <w:b/>
          <w:bCs/>
          <w:sz w:val="24"/>
          <w:u w:val="single"/>
          <w:lang w:val="fr-FR"/>
        </w:rPr>
        <w:t xml:space="preserve"> </w:t>
      </w:r>
      <w:r w:rsidR="007308E8" w:rsidRPr="00764E84">
        <w:rPr>
          <w:rFonts w:asciiTheme="minorHAnsi" w:hAnsiTheme="minorHAnsi" w:cs="Arial"/>
          <w:b/>
          <w:bCs/>
          <w:sz w:val="24"/>
          <w:u w:val="single"/>
          <w:lang w:val="fr-FR"/>
        </w:rPr>
        <w:t>marbré avec sous-couche acousti</w:t>
      </w:r>
      <w:r w:rsidR="007308E8" w:rsidRPr="00C1188B">
        <w:rPr>
          <w:rFonts w:asciiTheme="minorHAnsi" w:hAnsiTheme="minorHAnsi" w:cs="Arial"/>
          <w:b/>
          <w:bCs/>
          <w:sz w:val="24"/>
          <w:u w:val="single"/>
          <w:lang w:val="fr-FR"/>
        </w:rPr>
        <w:t xml:space="preserve">que </w:t>
      </w:r>
      <w:r w:rsidR="00764E84" w:rsidRPr="00C1188B">
        <w:rPr>
          <w:rFonts w:asciiTheme="minorHAnsi" w:hAnsiTheme="minorHAnsi" w:cs="Arial"/>
          <w:b/>
          <w:bCs/>
          <w:sz w:val="24"/>
          <w:u w:val="single"/>
          <w:lang w:val="fr-FR"/>
        </w:rPr>
        <w:t>en polyol</w:t>
      </w:r>
      <w:r w:rsidR="00FE1D5F" w:rsidRPr="00C1188B">
        <w:rPr>
          <w:rFonts w:asciiTheme="minorHAnsi" w:hAnsiTheme="minorHAnsi" w:cs="Arial"/>
          <w:b/>
          <w:bCs/>
          <w:sz w:val="24"/>
          <w:u w:val="single"/>
          <w:lang w:val="fr-FR"/>
        </w:rPr>
        <w:t>é</w:t>
      </w:r>
      <w:r w:rsidR="00764E84" w:rsidRPr="00C1188B">
        <w:rPr>
          <w:rFonts w:asciiTheme="minorHAnsi" w:hAnsiTheme="minorHAnsi" w:cs="Arial"/>
          <w:b/>
          <w:bCs/>
          <w:sz w:val="24"/>
          <w:u w:val="single"/>
          <w:lang w:val="fr-FR"/>
        </w:rPr>
        <w:t>fine –</w:t>
      </w:r>
      <w:r w:rsidR="00764E84" w:rsidRPr="00764E84">
        <w:rPr>
          <w:rFonts w:asciiTheme="minorHAnsi" w:hAnsiTheme="minorHAnsi" w:cs="Arial"/>
          <w:b/>
          <w:bCs/>
          <w:sz w:val="24"/>
          <w:u w:val="single"/>
          <w:lang w:val="fr-FR"/>
        </w:rPr>
        <w:t xml:space="preserve"> Epaisseur 3,5 mm</w:t>
      </w:r>
    </w:p>
    <w:p w14:paraId="79DCDED8" w14:textId="77777777" w:rsidR="006E66EA" w:rsidRPr="00672A1D" w:rsidRDefault="006E66EA" w:rsidP="006E66EA">
      <w:pPr>
        <w:pStyle w:val="TxBrp2"/>
        <w:tabs>
          <w:tab w:val="left" w:pos="3969"/>
        </w:tabs>
        <w:spacing w:line="240" w:lineRule="auto"/>
        <w:ind w:left="0"/>
        <w:rPr>
          <w:rFonts w:asciiTheme="minorHAnsi" w:hAnsiTheme="minorHAnsi" w:cs="Arial"/>
          <w:sz w:val="22"/>
          <w:szCs w:val="22"/>
          <w:lang w:val="fr-FR"/>
        </w:rPr>
      </w:pPr>
    </w:p>
    <w:p w14:paraId="295DEDBF" w14:textId="483CDC64" w:rsidR="00D1062E" w:rsidRDefault="00D1062E" w:rsidP="00D1062E">
      <w:pPr>
        <w:pStyle w:val="TxBrp1"/>
        <w:spacing w:line="240" w:lineRule="auto"/>
        <w:ind w:hanging="34"/>
        <w:jc w:val="center"/>
        <w:rPr>
          <w:rFonts w:asciiTheme="minorHAnsi" w:hAnsiTheme="minorHAnsi" w:cs="Arial"/>
          <w:sz w:val="22"/>
          <w:szCs w:val="22"/>
          <w:lang w:val="fr-FR"/>
        </w:rPr>
      </w:pPr>
    </w:p>
    <w:p w14:paraId="74C3CECC" w14:textId="77777777" w:rsidR="00C1188B" w:rsidRPr="00672A1D" w:rsidRDefault="00C1188B" w:rsidP="00D1062E">
      <w:pPr>
        <w:pStyle w:val="TxBrp1"/>
        <w:spacing w:line="240" w:lineRule="auto"/>
        <w:ind w:hanging="34"/>
        <w:jc w:val="center"/>
        <w:rPr>
          <w:rFonts w:asciiTheme="minorHAnsi" w:hAnsiTheme="minorHAnsi" w:cs="Arial"/>
          <w:sz w:val="22"/>
          <w:szCs w:val="22"/>
          <w:lang w:val="fr-FR"/>
        </w:rPr>
      </w:pPr>
    </w:p>
    <w:p w14:paraId="137673CF" w14:textId="77777777" w:rsidR="00AE718A" w:rsidRPr="00792739" w:rsidRDefault="00AE718A" w:rsidP="00AE718A">
      <w:pPr>
        <w:pStyle w:val="TxBrp1"/>
        <w:spacing w:line="240" w:lineRule="auto"/>
        <w:ind w:left="0" w:firstLine="0"/>
        <w:rPr>
          <w:rFonts w:asciiTheme="minorHAnsi" w:hAnsiTheme="minorHAnsi" w:cs="Arial"/>
          <w:szCs w:val="20"/>
        </w:rPr>
      </w:pPr>
      <w:r w:rsidRPr="00792739">
        <w:rPr>
          <w:rFonts w:asciiTheme="minorHAnsi" w:hAnsiTheme="minorHAnsi"/>
          <w:szCs w:val="20"/>
        </w:rPr>
        <w:t>Mesure</w:t>
      </w:r>
      <w:r w:rsidR="00F13CA1" w:rsidRPr="00792739">
        <w:rPr>
          <w:rFonts w:asciiTheme="minorHAnsi" w:hAnsiTheme="minorHAnsi"/>
          <w:szCs w:val="20"/>
        </w:rPr>
        <w:t> </w:t>
      </w:r>
      <w:r w:rsidRPr="00792739">
        <w:rPr>
          <w:rFonts w:asciiTheme="minorHAnsi" w:hAnsiTheme="minorHAnsi"/>
          <w:szCs w:val="20"/>
        </w:rPr>
        <w:t>: m², par mètre carré, selon type</w:t>
      </w:r>
    </w:p>
    <w:p w14:paraId="42458140" w14:textId="77777777" w:rsidR="00AE718A" w:rsidRPr="00792739" w:rsidRDefault="00AE718A" w:rsidP="00AE718A">
      <w:pPr>
        <w:pStyle w:val="TxBrp1"/>
        <w:spacing w:line="240" w:lineRule="auto"/>
        <w:ind w:left="0" w:firstLine="0"/>
        <w:rPr>
          <w:rFonts w:asciiTheme="minorHAnsi" w:hAnsiTheme="minorHAnsi" w:cs="Arial"/>
          <w:szCs w:val="20"/>
        </w:rPr>
      </w:pPr>
      <w:r w:rsidRPr="00792739">
        <w:rPr>
          <w:rFonts w:asciiTheme="minorHAnsi" w:hAnsiTheme="minorHAnsi"/>
          <w:szCs w:val="20"/>
        </w:rPr>
        <w:t>Code de mesure</w:t>
      </w:r>
      <w:r w:rsidR="00F13CA1" w:rsidRPr="00792739">
        <w:rPr>
          <w:rFonts w:asciiTheme="minorHAnsi" w:hAnsiTheme="minorHAnsi"/>
          <w:szCs w:val="20"/>
        </w:rPr>
        <w:t> </w:t>
      </w:r>
      <w:r w:rsidRPr="00792739">
        <w:rPr>
          <w:rFonts w:asciiTheme="minorHAnsi" w:hAnsiTheme="minorHAnsi"/>
          <w:szCs w:val="20"/>
        </w:rPr>
        <w:t>: surface nette</w:t>
      </w:r>
    </w:p>
    <w:p w14:paraId="7F7C3ECD" w14:textId="77777777" w:rsidR="00AE718A" w:rsidRPr="00792739" w:rsidRDefault="00AE718A" w:rsidP="00AE718A">
      <w:pPr>
        <w:pStyle w:val="TxBrp1"/>
        <w:spacing w:line="240" w:lineRule="auto"/>
        <w:ind w:left="0" w:firstLine="0"/>
        <w:rPr>
          <w:rFonts w:asciiTheme="minorHAnsi" w:hAnsiTheme="minorHAnsi" w:cs="Arial"/>
          <w:szCs w:val="20"/>
        </w:rPr>
      </w:pPr>
    </w:p>
    <w:p w14:paraId="5C823469" w14:textId="77777777" w:rsidR="00672A1D" w:rsidRPr="00792739" w:rsidRDefault="00672A1D" w:rsidP="00AE718A">
      <w:pPr>
        <w:pStyle w:val="TxBrp1"/>
        <w:spacing w:line="240" w:lineRule="auto"/>
        <w:ind w:left="0" w:firstLine="0"/>
        <w:rPr>
          <w:rFonts w:asciiTheme="minorHAnsi" w:hAnsiTheme="minorHAnsi" w:cs="Arial"/>
          <w:szCs w:val="20"/>
        </w:rPr>
      </w:pPr>
    </w:p>
    <w:p w14:paraId="0A217664" w14:textId="77777777" w:rsidR="00AE718A" w:rsidRPr="00792739" w:rsidRDefault="00AE718A" w:rsidP="00AE718A">
      <w:pPr>
        <w:pStyle w:val="TxBrp1"/>
        <w:spacing w:line="240" w:lineRule="auto"/>
        <w:ind w:left="0" w:firstLine="0"/>
        <w:rPr>
          <w:rFonts w:asciiTheme="minorHAnsi" w:hAnsiTheme="minorHAnsi" w:cs="Arial"/>
          <w:szCs w:val="20"/>
        </w:rPr>
      </w:pPr>
      <w:r w:rsidRPr="00792739">
        <w:rPr>
          <w:rFonts w:asciiTheme="minorHAnsi" w:hAnsiTheme="minorHAnsi"/>
          <w:szCs w:val="20"/>
          <w:u w:val="single"/>
        </w:rPr>
        <w:t>Matériau</w:t>
      </w:r>
    </w:p>
    <w:p w14:paraId="40C7906D" w14:textId="77777777" w:rsidR="00845366" w:rsidRPr="00792739" w:rsidRDefault="00845366" w:rsidP="00413317">
      <w:pPr>
        <w:rPr>
          <w:rFonts w:asciiTheme="minorHAnsi" w:hAnsiTheme="minorHAnsi"/>
          <w:szCs w:val="20"/>
        </w:rPr>
      </w:pPr>
    </w:p>
    <w:p w14:paraId="42FC84FB" w14:textId="709AB176" w:rsidR="00845366" w:rsidRDefault="007120C9" w:rsidP="00845366">
      <w:pPr>
        <w:rPr>
          <w:rFonts w:asciiTheme="minorHAnsi" w:hAnsiTheme="minorHAnsi" w:cs="Arial"/>
          <w:color w:val="000000"/>
          <w:szCs w:val="20"/>
          <w:lang w:val="fr-FR"/>
        </w:rPr>
      </w:pPr>
      <w:r w:rsidRPr="00792739">
        <w:rPr>
          <w:rFonts w:asciiTheme="minorHAnsi" w:hAnsiTheme="minorHAnsi" w:cs="Arial"/>
          <w:szCs w:val="20"/>
          <w:lang w:val="fr-FR"/>
        </w:rPr>
        <w:t>Linoléum</w:t>
      </w:r>
      <w:r w:rsidR="002F6835" w:rsidRPr="00792739">
        <w:rPr>
          <w:rFonts w:asciiTheme="minorHAnsi" w:hAnsiTheme="minorHAnsi" w:cs="Arial"/>
          <w:szCs w:val="20"/>
          <w:lang w:val="fr-FR"/>
        </w:rPr>
        <w:t xml:space="preserve"> </w:t>
      </w:r>
      <w:bookmarkStart w:id="0" w:name="_Hlk536712585"/>
      <w:r w:rsidR="00214A8A" w:rsidRPr="00792739">
        <w:rPr>
          <w:rFonts w:asciiTheme="minorHAnsi" w:hAnsiTheme="minorHAnsi" w:cs="Arial"/>
          <w:szCs w:val="20"/>
          <w:lang w:val="fr-FR"/>
        </w:rPr>
        <w:t xml:space="preserve">marbré </w:t>
      </w:r>
      <w:r w:rsidR="002F6835" w:rsidRPr="00792739">
        <w:rPr>
          <w:rFonts w:asciiTheme="minorHAnsi" w:hAnsiTheme="minorHAnsi" w:cs="Arial"/>
          <w:szCs w:val="20"/>
          <w:lang w:val="fr-FR"/>
        </w:rPr>
        <w:t>acoustique</w:t>
      </w:r>
      <w:bookmarkEnd w:id="0"/>
      <w:r w:rsidR="002F6835" w:rsidRPr="00792739">
        <w:rPr>
          <w:rFonts w:asciiTheme="minorHAnsi" w:hAnsiTheme="minorHAnsi" w:cs="Arial"/>
          <w:szCs w:val="20"/>
          <w:lang w:val="fr-FR"/>
        </w:rPr>
        <w:t xml:space="preserve"> en lés </w:t>
      </w:r>
      <w:r w:rsidR="00777C1B" w:rsidRPr="00792739">
        <w:rPr>
          <w:rFonts w:asciiTheme="minorHAnsi" w:hAnsiTheme="minorHAnsi" w:cs="Arial"/>
          <w:szCs w:val="20"/>
          <w:lang w:val="fr-FR"/>
        </w:rPr>
        <w:t xml:space="preserve">de 2m </w:t>
      </w:r>
      <w:r w:rsidR="002F6835" w:rsidRPr="00792739">
        <w:rPr>
          <w:rFonts w:asciiTheme="minorHAnsi" w:hAnsiTheme="minorHAnsi" w:cs="Arial"/>
          <w:szCs w:val="20"/>
          <w:lang w:val="fr-FR"/>
        </w:rPr>
        <w:t xml:space="preserve">avec une épaisseur </w:t>
      </w:r>
      <w:r w:rsidR="00FB400D" w:rsidRPr="00792739">
        <w:rPr>
          <w:rFonts w:asciiTheme="minorHAnsi" w:hAnsiTheme="minorHAnsi" w:cs="Arial"/>
          <w:szCs w:val="20"/>
          <w:lang w:val="fr-FR"/>
        </w:rPr>
        <w:t xml:space="preserve">totale </w:t>
      </w:r>
      <w:r w:rsidR="002F6835" w:rsidRPr="00792739">
        <w:rPr>
          <w:rFonts w:asciiTheme="minorHAnsi" w:hAnsiTheme="minorHAnsi" w:cs="Arial"/>
          <w:szCs w:val="20"/>
          <w:lang w:val="fr-FR"/>
        </w:rPr>
        <w:t>de</w:t>
      </w:r>
      <w:r w:rsidR="003D4E58" w:rsidRPr="00792739">
        <w:rPr>
          <w:rFonts w:asciiTheme="minorHAnsi" w:hAnsiTheme="minorHAnsi" w:cs="Arial"/>
          <w:szCs w:val="20"/>
          <w:lang w:val="fr-FR"/>
        </w:rPr>
        <w:t xml:space="preserve"> </w:t>
      </w:r>
      <w:r w:rsidR="005E50D5" w:rsidRPr="00792739">
        <w:rPr>
          <w:rFonts w:asciiTheme="minorHAnsi" w:hAnsiTheme="minorHAnsi" w:cs="Arial"/>
          <w:szCs w:val="20"/>
          <w:lang w:val="fr-FR"/>
        </w:rPr>
        <w:t>3</w:t>
      </w:r>
      <w:r w:rsidR="00271894" w:rsidRPr="00792739">
        <w:rPr>
          <w:rFonts w:asciiTheme="minorHAnsi" w:hAnsiTheme="minorHAnsi" w:cs="Arial"/>
          <w:szCs w:val="20"/>
          <w:lang w:val="fr-FR"/>
        </w:rPr>
        <w:t>,5 mm</w:t>
      </w:r>
      <w:r w:rsidR="00FB400D" w:rsidRPr="00792739">
        <w:rPr>
          <w:rFonts w:asciiTheme="minorHAnsi" w:hAnsiTheme="minorHAnsi" w:cs="Arial"/>
          <w:szCs w:val="20"/>
          <w:lang w:val="fr-FR"/>
        </w:rPr>
        <w:t>.</w:t>
      </w:r>
      <w:r w:rsidR="001A4707" w:rsidRPr="00792739">
        <w:rPr>
          <w:rFonts w:asciiTheme="minorHAnsi" w:hAnsiTheme="minorHAnsi" w:cs="Arial"/>
          <w:szCs w:val="20"/>
          <w:lang w:val="fr-FR"/>
        </w:rPr>
        <w:t xml:space="preserve">  </w:t>
      </w:r>
      <w:r w:rsidR="002A499C" w:rsidRPr="00792739">
        <w:rPr>
          <w:rFonts w:asciiTheme="minorHAnsi" w:hAnsiTheme="minorHAnsi" w:cs="Arial"/>
          <w:szCs w:val="20"/>
          <w:lang w:val="fr-FR"/>
        </w:rPr>
        <w:t xml:space="preserve">Il s’agit d’un linoleum de 2,5mm </w:t>
      </w:r>
      <w:r w:rsidR="00CE25C3" w:rsidRPr="00792739">
        <w:rPr>
          <w:rFonts w:asciiTheme="minorHAnsi" w:hAnsiTheme="minorHAnsi" w:cs="Arial"/>
          <w:szCs w:val="20"/>
          <w:lang w:val="fr-FR"/>
        </w:rPr>
        <w:t xml:space="preserve">qui est prévu </w:t>
      </w:r>
      <w:r w:rsidR="00CE25C3" w:rsidRPr="00C1188B">
        <w:rPr>
          <w:rFonts w:asciiTheme="minorHAnsi" w:hAnsiTheme="minorHAnsi" w:cs="Arial"/>
          <w:szCs w:val="20"/>
          <w:lang w:val="fr-FR"/>
        </w:rPr>
        <w:t>d’une sous-couche en polyol</w:t>
      </w:r>
      <w:r w:rsidR="00FE1D5F" w:rsidRPr="00C1188B">
        <w:rPr>
          <w:rFonts w:asciiTheme="minorHAnsi" w:hAnsiTheme="minorHAnsi" w:cs="Arial"/>
          <w:szCs w:val="20"/>
          <w:lang w:val="fr-FR"/>
        </w:rPr>
        <w:t>é</w:t>
      </w:r>
      <w:r w:rsidR="00CE25C3" w:rsidRPr="00C1188B">
        <w:rPr>
          <w:rFonts w:asciiTheme="minorHAnsi" w:hAnsiTheme="minorHAnsi" w:cs="Arial"/>
          <w:szCs w:val="20"/>
          <w:lang w:val="fr-FR"/>
        </w:rPr>
        <w:t xml:space="preserve">fine d’un </w:t>
      </w:r>
      <w:r w:rsidR="003E7465" w:rsidRPr="00C1188B">
        <w:rPr>
          <w:rFonts w:asciiTheme="minorHAnsi" w:hAnsiTheme="minorHAnsi" w:cs="Arial"/>
          <w:szCs w:val="20"/>
          <w:lang w:val="fr-FR"/>
        </w:rPr>
        <w:t>millimètre</w:t>
      </w:r>
      <w:r w:rsidR="00CE25C3" w:rsidRPr="00C1188B">
        <w:rPr>
          <w:rFonts w:asciiTheme="minorHAnsi" w:hAnsiTheme="minorHAnsi" w:cs="Arial"/>
          <w:szCs w:val="20"/>
          <w:lang w:val="fr-FR"/>
        </w:rPr>
        <w:t xml:space="preserve">.  </w:t>
      </w:r>
      <w:r w:rsidR="001A4707" w:rsidRPr="00C1188B">
        <w:rPr>
          <w:rFonts w:asciiTheme="minorHAnsi" w:hAnsiTheme="minorHAnsi" w:cs="Arial"/>
          <w:szCs w:val="20"/>
          <w:lang w:val="fr-FR"/>
        </w:rPr>
        <w:t xml:space="preserve">La </w:t>
      </w:r>
      <w:r w:rsidR="00E959B4" w:rsidRPr="00C1188B">
        <w:rPr>
          <w:rFonts w:asciiTheme="minorHAnsi" w:hAnsiTheme="minorHAnsi" w:cs="Arial"/>
          <w:szCs w:val="20"/>
          <w:lang w:val="fr-FR"/>
        </w:rPr>
        <w:t>réduction du bruit d’impact</w:t>
      </w:r>
      <w:r w:rsidR="00645300" w:rsidRPr="00C1188B">
        <w:rPr>
          <w:rFonts w:asciiTheme="minorHAnsi" w:hAnsiTheme="minorHAnsi" w:cs="Arial"/>
          <w:szCs w:val="20"/>
          <w:lang w:val="fr-FR"/>
        </w:rPr>
        <w:t xml:space="preserve"> </w:t>
      </w:r>
      <w:r w:rsidR="003E7465" w:rsidRPr="00C1188B">
        <w:rPr>
          <w:rFonts w:asciiTheme="minorHAnsi" w:hAnsiTheme="minorHAnsi" w:cs="Arial"/>
          <w:szCs w:val="20"/>
          <w:lang w:val="fr-FR"/>
        </w:rPr>
        <w:t xml:space="preserve">obtenue </w:t>
      </w:r>
      <w:r w:rsidR="00645300" w:rsidRPr="00C1188B">
        <w:rPr>
          <w:rFonts w:asciiTheme="minorHAnsi" w:hAnsiTheme="minorHAnsi" w:cs="Arial"/>
          <w:szCs w:val="20"/>
          <w:lang w:val="fr-FR"/>
        </w:rPr>
        <w:t xml:space="preserve">est </w:t>
      </w:r>
      <w:r w:rsidR="00E959B4" w:rsidRPr="00C1188B">
        <w:rPr>
          <w:rFonts w:asciiTheme="minorHAnsi" w:hAnsiTheme="minorHAnsi" w:cs="Arial"/>
          <w:color w:val="000000"/>
          <w:szCs w:val="20"/>
          <w:lang w:val="fr-FR"/>
        </w:rPr>
        <w:t>18 dB.</w:t>
      </w:r>
      <w:r w:rsidR="00F4734E" w:rsidRPr="00C1188B">
        <w:rPr>
          <w:rFonts w:asciiTheme="minorHAnsi" w:hAnsiTheme="minorHAnsi" w:cs="Arial"/>
          <w:color w:val="000000"/>
          <w:szCs w:val="20"/>
          <w:lang w:val="fr-FR"/>
        </w:rPr>
        <w:t xml:space="preserve">  </w:t>
      </w:r>
      <w:r w:rsidR="00B9348E" w:rsidRPr="00C1188B">
        <w:rPr>
          <w:rFonts w:asciiTheme="minorHAnsi" w:hAnsiTheme="minorHAnsi" w:cs="Arial"/>
          <w:color w:val="000000"/>
          <w:szCs w:val="20"/>
          <w:lang w:val="fr-FR"/>
        </w:rPr>
        <w:t>Le linol</w:t>
      </w:r>
      <w:r w:rsidR="00FE1D5F" w:rsidRPr="00C1188B">
        <w:rPr>
          <w:rFonts w:asciiTheme="minorHAnsi" w:hAnsiTheme="minorHAnsi" w:cs="Arial"/>
          <w:color w:val="000000"/>
          <w:szCs w:val="20"/>
          <w:lang w:val="fr-FR"/>
        </w:rPr>
        <w:t>é</w:t>
      </w:r>
      <w:r w:rsidR="0092503D" w:rsidRPr="00C1188B">
        <w:rPr>
          <w:rFonts w:asciiTheme="minorHAnsi" w:hAnsiTheme="minorHAnsi" w:cs="Arial"/>
          <w:color w:val="000000"/>
          <w:szCs w:val="20"/>
          <w:lang w:val="fr-FR"/>
        </w:rPr>
        <w:t xml:space="preserve">um est </w:t>
      </w:r>
      <w:r w:rsidR="008A347F" w:rsidRPr="00C1188B">
        <w:rPr>
          <w:rFonts w:asciiTheme="minorHAnsi" w:hAnsiTheme="minorHAnsi" w:cs="Arial"/>
          <w:color w:val="000000"/>
          <w:szCs w:val="20"/>
          <w:lang w:val="fr-FR"/>
        </w:rPr>
        <w:t>conçu pour application</w:t>
      </w:r>
      <w:r w:rsidR="00891FF4" w:rsidRPr="00C1188B">
        <w:rPr>
          <w:rFonts w:asciiTheme="minorHAnsi" w:hAnsiTheme="minorHAnsi" w:cs="Arial"/>
          <w:color w:val="000000"/>
          <w:szCs w:val="20"/>
          <w:lang w:val="fr-FR"/>
        </w:rPr>
        <w:t>s</w:t>
      </w:r>
      <w:r w:rsidR="008A347F" w:rsidRPr="00C1188B">
        <w:rPr>
          <w:rFonts w:asciiTheme="minorHAnsi" w:hAnsiTheme="minorHAnsi" w:cs="Arial"/>
          <w:color w:val="000000"/>
          <w:szCs w:val="20"/>
          <w:lang w:val="fr-FR"/>
        </w:rPr>
        <w:t xml:space="preserve"> commercial</w:t>
      </w:r>
      <w:r w:rsidR="00FE1D5F" w:rsidRPr="00C1188B">
        <w:rPr>
          <w:rFonts w:asciiTheme="minorHAnsi" w:hAnsiTheme="minorHAnsi" w:cs="Arial"/>
          <w:color w:val="000000"/>
          <w:szCs w:val="20"/>
          <w:lang w:val="fr-FR"/>
        </w:rPr>
        <w:t>es</w:t>
      </w:r>
      <w:r w:rsidR="008A347F" w:rsidRPr="00C1188B">
        <w:rPr>
          <w:rFonts w:asciiTheme="minorHAnsi" w:hAnsiTheme="minorHAnsi" w:cs="Arial"/>
          <w:color w:val="000000"/>
          <w:szCs w:val="20"/>
          <w:lang w:val="fr-FR"/>
        </w:rPr>
        <w:t xml:space="preserve"> intensi</w:t>
      </w:r>
      <w:r w:rsidR="00891FF4" w:rsidRPr="00C1188B">
        <w:rPr>
          <w:rFonts w:asciiTheme="minorHAnsi" w:hAnsiTheme="minorHAnsi" w:cs="Arial"/>
          <w:color w:val="000000"/>
          <w:szCs w:val="20"/>
          <w:lang w:val="fr-FR"/>
        </w:rPr>
        <w:t>ves</w:t>
      </w:r>
      <w:r w:rsidR="00891FF4" w:rsidRPr="00792739">
        <w:rPr>
          <w:rFonts w:asciiTheme="minorHAnsi" w:hAnsiTheme="minorHAnsi" w:cs="Arial"/>
          <w:color w:val="000000"/>
          <w:szCs w:val="20"/>
          <w:lang w:val="fr-FR"/>
        </w:rPr>
        <w:t xml:space="preserve"> (classe 23/33/41).</w:t>
      </w:r>
    </w:p>
    <w:p w14:paraId="391899C2" w14:textId="7FCF8A3A" w:rsidR="00791B72" w:rsidRDefault="00791B72" w:rsidP="00845366">
      <w:pPr>
        <w:rPr>
          <w:rFonts w:asciiTheme="minorHAnsi" w:hAnsiTheme="minorHAnsi" w:cs="Arial"/>
          <w:color w:val="000000"/>
          <w:szCs w:val="20"/>
          <w:lang w:val="fr-FR"/>
        </w:rPr>
      </w:pPr>
    </w:p>
    <w:p w14:paraId="57F6E2B5" w14:textId="2FBF250B" w:rsidR="00791B72" w:rsidRPr="00792739" w:rsidRDefault="00FE1D5F" w:rsidP="00845366">
      <w:pPr>
        <w:rPr>
          <w:rFonts w:asciiTheme="minorHAnsi" w:hAnsiTheme="minorHAnsi" w:cs="Arial"/>
          <w:szCs w:val="20"/>
          <w:lang w:val="fr-FR"/>
        </w:rPr>
      </w:pPr>
      <w:r w:rsidRPr="00C1188B">
        <w:rPr>
          <w:rFonts w:asciiTheme="minorHAnsi" w:hAnsiTheme="minorHAnsi" w:cs="Arial"/>
          <w:color w:val="000000"/>
          <w:szCs w:val="20"/>
          <w:lang w:val="fr-FR"/>
        </w:rPr>
        <w:t xml:space="preserve">Disponible en </w:t>
      </w:r>
      <w:r w:rsidR="004E6BF4">
        <w:rPr>
          <w:rFonts w:asciiTheme="minorHAnsi" w:hAnsiTheme="minorHAnsi" w:cs="Arial"/>
          <w:color w:val="000000"/>
          <w:szCs w:val="20"/>
          <w:lang w:val="fr-FR"/>
        </w:rPr>
        <w:t>27</w:t>
      </w:r>
      <w:r w:rsidR="00791B72" w:rsidRPr="00C1188B">
        <w:rPr>
          <w:rFonts w:asciiTheme="minorHAnsi" w:hAnsiTheme="minorHAnsi" w:cs="Arial"/>
          <w:color w:val="000000"/>
          <w:szCs w:val="20"/>
          <w:lang w:val="fr-FR"/>
        </w:rPr>
        <w:t xml:space="preserve"> c</w:t>
      </w:r>
      <w:r w:rsidRPr="00C1188B">
        <w:rPr>
          <w:rFonts w:asciiTheme="minorHAnsi" w:hAnsiTheme="minorHAnsi" w:cs="Arial"/>
          <w:color w:val="000000"/>
          <w:szCs w:val="20"/>
          <w:lang w:val="fr-FR"/>
        </w:rPr>
        <w:t>olori</w:t>
      </w:r>
      <w:r w:rsidR="00791B72" w:rsidRPr="00C1188B">
        <w:rPr>
          <w:rFonts w:asciiTheme="minorHAnsi" w:hAnsiTheme="minorHAnsi" w:cs="Arial"/>
          <w:color w:val="000000"/>
          <w:szCs w:val="20"/>
          <w:lang w:val="fr-FR"/>
        </w:rPr>
        <w:t>s de base</w:t>
      </w:r>
      <w:r w:rsidR="00C039C7" w:rsidRPr="00C1188B">
        <w:rPr>
          <w:rFonts w:asciiTheme="minorHAnsi" w:hAnsiTheme="minorHAnsi" w:cs="Arial"/>
          <w:color w:val="000000"/>
          <w:szCs w:val="20"/>
          <w:lang w:val="fr-FR"/>
        </w:rPr>
        <w:t xml:space="preserve"> en 200 cm de large</w:t>
      </w:r>
      <w:r w:rsidR="00791B72" w:rsidRPr="00C1188B">
        <w:rPr>
          <w:rFonts w:asciiTheme="minorHAnsi" w:hAnsiTheme="minorHAnsi" w:cs="Arial"/>
          <w:color w:val="000000"/>
          <w:szCs w:val="20"/>
          <w:lang w:val="fr-FR"/>
        </w:rPr>
        <w:t xml:space="preserve">.  Toutes les autres couleurs de la gamme de linoléum du fabricant sont disponibles sur demande </w:t>
      </w:r>
      <w:r w:rsidRPr="00C1188B">
        <w:rPr>
          <w:rFonts w:asciiTheme="minorHAnsi" w:hAnsiTheme="minorHAnsi" w:cs="Arial"/>
          <w:color w:val="000000"/>
          <w:szCs w:val="20"/>
          <w:lang w:val="fr-FR"/>
        </w:rPr>
        <w:t>à partir d’</w:t>
      </w:r>
      <w:r w:rsidR="00791B72" w:rsidRPr="00C1188B">
        <w:rPr>
          <w:rFonts w:asciiTheme="minorHAnsi" w:hAnsiTheme="minorHAnsi" w:cs="Arial"/>
          <w:color w:val="000000"/>
          <w:szCs w:val="20"/>
          <w:lang w:val="fr-FR"/>
        </w:rPr>
        <w:t>un rouleau (60m²)</w:t>
      </w:r>
      <w:r w:rsidRPr="00C1188B">
        <w:rPr>
          <w:rFonts w:asciiTheme="minorHAnsi" w:hAnsiTheme="minorHAnsi" w:cs="Arial"/>
          <w:color w:val="000000"/>
          <w:szCs w:val="20"/>
          <w:lang w:val="fr-FR"/>
        </w:rPr>
        <w:t xml:space="preserve"> en largeur de 195 cm.</w:t>
      </w:r>
    </w:p>
    <w:p w14:paraId="6C8673C9" w14:textId="77777777" w:rsidR="00672A1D" w:rsidRPr="00672A1D" w:rsidRDefault="00672A1D" w:rsidP="00845366">
      <w:pPr>
        <w:rPr>
          <w:rFonts w:asciiTheme="minorHAnsi" w:hAnsiTheme="minorHAnsi" w:cs="Arial"/>
          <w:sz w:val="22"/>
          <w:szCs w:val="22"/>
          <w:u w:val="single"/>
          <w:lang w:val="fr-FR"/>
        </w:rPr>
      </w:pPr>
    </w:p>
    <w:p w14:paraId="6F5FDD9B" w14:textId="145D2334" w:rsidR="00026144" w:rsidRDefault="007B567B" w:rsidP="00026144">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026144">
        <w:rPr>
          <w:rFonts w:asciiTheme="minorHAnsi" w:hAnsiTheme="minorHAnsi" w:cs="Arial"/>
          <w:szCs w:val="20"/>
          <w:lang w:val="fr-FR"/>
        </w:rPr>
        <w:t>94-98%</w:t>
      </w:r>
      <w:r w:rsidR="00026144" w:rsidRPr="00124A54">
        <w:rPr>
          <w:rFonts w:asciiTheme="minorHAnsi" w:hAnsiTheme="minorHAnsi" w:cs="Arial"/>
          <w:szCs w:val="20"/>
          <w:lang w:val="fr-FR"/>
        </w:rPr>
        <w:t xml:space="preserve"> des matières premières utilisées sont d'origine naturelle, dont 7</w:t>
      </w:r>
      <w:r w:rsidR="00026144">
        <w:rPr>
          <w:rFonts w:asciiTheme="minorHAnsi" w:hAnsiTheme="minorHAnsi" w:cs="Arial"/>
          <w:szCs w:val="20"/>
          <w:lang w:val="fr-FR"/>
        </w:rPr>
        <w:t>3</w:t>
      </w:r>
      <w:r w:rsidR="00026144" w:rsidRPr="00124A54">
        <w:rPr>
          <w:rFonts w:asciiTheme="minorHAnsi" w:hAnsiTheme="minorHAnsi" w:cs="Arial"/>
          <w:szCs w:val="20"/>
          <w:lang w:val="fr-FR"/>
        </w:rPr>
        <w:t xml:space="preserve"> % sont renouvelables.  Le linoléum contient </w:t>
      </w:r>
      <w:r w:rsidR="00026144">
        <w:rPr>
          <w:rFonts w:asciiTheme="minorHAnsi" w:hAnsiTheme="minorHAnsi" w:cs="Arial"/>
          <w:szCs w:val="20"/>
          <w:lang w:val="fr-FR"/>
        </w:rPr>
        <w:t>35</w:t>
      </w:r>
      <w:r w:rsidR="00026144" w:rsidRPr="00124A54">
        <w:rPr>
          <w:rFonts w:asciiTheme="minorHAnsi" w:hAnsiTheme="minorHAnsi" w:cs="Arial"/>
          <w:szCs w:val="20"/>
          <w:lang w:val="fr-FR"/>
        </w:rPr>
        <w:t>% de matières premières recyclées, dont 1</w:t>
      </w:r>
      <w:r w:rsidR="00026144">
        <w:rPr>
          <w:rFonts w:asciiTheme="minorHAnsi" w:hAnsiTheme="minorHAnsi" w:cs="Arial"/>
          <w:szCs w:val="20"/>
          <w:lang w:val="fr-FR"/>
        </w:rPr>
        <w:t>5</w:t>
      </w:r>
      <w:r w:rsidR="00026144" w:rsidRPr="00124A54">
        <w:rPr>
          <w:rFonts w:asciiTheme="minorHAnsi" w:hAnsiTheme="minorHAnsi" w:cs="Arial"/>
          <w:szCs w:val="20"/>
          <w:lang w:val="fr-FR"/>
        </w:rPr>
        <w:t xml:space="preserve">% proviennent du recyclage d'anciens revêtements de sol en linoléum, de </w:t>
      </w:r>
      <w:r w:rsidR="00026144">
        <w:rPr>
          <w:rFonts w:asciiTheme="minorHAnsi" w:hAnsiTheme="minorHAnsi" w:cs="Arial"/>
          <w:szCs w:val="20"/>
          <w:lang w:val="fr-FR"/>
        </w:rPr>
        <w:t>chutes de pose</w:t>
      </w:r>
      <w:r w:rsidR="00026144" w:rsidRPr="00124A54">
        <w:rPr>
          <w:rFonts w:asciiTheme="minorHAnsi" w:hAnsiTheme="minorHAnsi" w:cs="Arial"/>
          <w:szCs w:val="20"/>
          <w:lang w:val="fr-FR"/>
        </w:rPr>
        <w:t xml:space="preserve"> et de résidus de production.  Le linoléum ne contient pas de liège.</w:t>
      </w:r>
    </w:p>
    <w:p w14:paraId="4BC57978" w14:textId="77777777" w:rsidR="00026144" w:rsidRDefault="00026144" w:rsidP="00026144">
      <w:pPr>
        <w:rPr>
          <w:rFonts w:asciiTheme="minorHAnsi" w:hAnsiTheme="minorHAnsi" w:cs="Arial"/>
          <w:szCs w:val="20"/>
          <w:lang w:val="fr-FR"/>
        </w:rPr>
      </w:pPr>
    </w:p>
    <w:p w14:paraId="71D1DBAA" w14:textId="77777777" w:rsidR="00026144" w:rsidRDefault="00026144" w:rsidP="00026144">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1AE4F841" w14:textId="77777777" w:rsidR="00026144" w:rsidRDefault="00026144" w:rsidP="00026144">
      <w:pPr>
        <w:rPr>
          <w:rFonts w:asciiTheme="minorHAnsi" w:hAnsiTheme="minorHAnsi" w:cs="Arial"/>
          <w:szCs w:val="20"/>
          <w:lang w:val="fr-FR"/>
        </w:rPr>
      </w:pPr>
    </w:p>
    <w:p w14:paraId="5D1493E1" w14:textId="77777777" w:rsidR="00026144" w:rsidRDefault="00026144" w:rsidP="00026144">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7979F667" w14:textId="77777777" w:rsidR="00026144" w:rsidRDefault="00026144" w:rsidP="00026144">
      <w:pPr>
        <w:rPr>
          <w:rFonts w:asciiTheme="minorHAnsi" w:hAnsiTheme="minorHAnsi" w:cs="Arial"/>
          <w:szCs w:val="20"/>
          <w:lang w:val="fr-FR"/>
        </w:rPr>
      </w:pPr>
    </w:p>
    <w:p w14:paraId="1F8FFE53" w14:textId="3F8AA7D1" w:rsidR="00026144" w:rsidRDefault="00026144" w:rsidP="00026144">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r w:rsidR="005433ED">
        <w:rPr>
          <w:rFonts w:asciiTheme="minorHAnsi" w:hAnsiTheme="minorHAnsi" w:cs="Arial"/>
          <w:szCs w:val="20"/>
          <w:lang w:val="fr-FR"/>
        </w:rPr>
        <w:t xml:space="preserve"> </w:t>
      </w:r>
      <w:r>
        <w:rPr>
          <w:rFonts w:asciiTheme="minorHAnsi" w:hAnsiTheme="minorHAnsi" w:cs="Arial"/>
          <w:szCs w:val="20"/>
          <w:lang w:val="fr-FR"/>
        </w:rPr>
        <w:t>chantier</w:t>
      </w:r>
      <w:r w:rsidRPr="00124A54">
        <w:rPr>
          <w:rFonts w:asciiTheme="minorHAnsi" w:hAnsiTheme="minorHAnsi" w:cs="Arial"/>
          <w:szCs w:val="20"/>
          <w:lang w:val="fr-FR"/>
        </w:rPr>
        <w:t>.</w:t>
      </w:r>
    </w:p>
    <w:p w14:paraId="721C807A" w14:textId="77777777" w:rsidR="00026144" w:rsidRPr="00391E2F" w:rsidRDefault="00026144" w:rsidP="00026144">
      <w:pPr>
        <w:rPr>
          <w:rFonts w:asciiTheme="minorHAnsi" w:hAnsiTheme="minorHAnsi" w:cs="Arial"/>
          <w:szCs w:val="20"/>
          <w:lang w:val="fr-FR"/>
        </w:rPr>
      </w:pPr>
    </w:p>
    <w:p w14:paraId="4CE28175" w14:textId="77777777" w:rsidR="00026144" w:rsidRPr="00391E2F" w:rsidRDefault="00026144" w:rsidP="00026144">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288D5393" w14:textId="77777777" w:rsidR="00026144" w:rsidRPr="00391E2F" w:rsidRDefault="00026144" w:rsidP="00026144">
      <w:pPr>
        <w:rPr>
          <w:rFonts w:asciiTheme="minorHAnsi" w:hAnsiTheme="minorHAnsi" w:cs="Arial"/>
          <w:szCs w:val="20"/>
          <w:lang w:val="fr-FR"/>
        </w:rPr>
      </w:pPr>
    </w:p>
    <w:p w14:paraId="50CC01B9" w14:textId="77777777" w:rsidR="00026144" w:rsidRPr="00391E2F" w:rsidRDefault="00026144" w:rsidP="00026144">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3D6AEF72" w14:textId="77777777" w:rsidR="00026144" w:rsidRPr="00391E2F" w:rsidRDefault="00026144" w:rsidP="00026144">
      <w:pPr>
        <w:rPr>
          <w:rFonts w:asciiTheme="minorHAnsi" w:hAnsiTheme="minorHAnsi" w:cs="Arial"/>
          <w:szCs w:val="20"/>
          <w:lang w:val="fr-FR"/>
        </w:rPr>
      </w:pPr>
    </w:p>
    <w:p w14:paraId="4A70CF11" w14:textId="77777777" w:rsidR="00026144" w:rsidRDefault="00026144" w:rsidP="00026144">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2C990827" w14:textId="1CA712F4" w:rsidR="00CA3846" w:rsidRDefault="00CA3846" w:rsidP="00721776">
      <w:pPr>
        <w:rPr>
          <w:rFonts w:asciiTheme="minorHAnsi" w:hAnsiTheme="minorHAnsi"/>
          <w:sz w:val="22"/>
          <w:szCs w:val="22"/>
          <w:lang w:val="fr-FR"/>
        </w:rPr>
      </w:pPr>
    </w:p>
    <w:p w14:paraId="508ED921" w14:textId="132CB390" w:rsidR="00791B72" w:rsidRDefault="00791B72" w:rsidP="00721776">
      <w:pPr>
        <w:rPr>
          <w:rFonts w:asciiTheme="minorHAnsi" w:hAnsiTheme="minorHAnsi"/>
          <w:sz w:val="22"/>
          <w:szCs w:val="22"/>
          <w:lang w:val="fr-FR"/>
        </w:rPr>
      </w:pPr>
    </w:p>
    <w:p w14:paraId="4E68B602" w14:textId="77777777" w:rsidR="001F1686" w:rsidRDefault="001F1686" w:rsidP="00721776">
      <w:pPr>
        <w:rPr>
          <w:rFonts w:asciiTheme="minorHAnsi" w:hAnsiTheme="minorHAnsi"/>
          <w:sz w:val="22"/>
          <w:szCs w:val="22"/>
          <w:lang w:val="fr-FR"/>
        </w:rPr>
      </w:pPr>
    </w:p>
    <w:p w14:paraId="34F1565B" w14:textId="298ABFFF" w:rsidR="00791B72" w:rsidRDefault="00791B72" w:rsidP="00721776">
      <w:pPr>
        <w:rPr>
          <w:rFonts w:asciiTheme="minorHAnsi" w:hAnsiTheme="minorHAnsi"/>
          <w:sz w:val="22"/>
          <w:szCs w:val="22"/>
          <w:lang w:val="fr-FR"/>
        </w:rPr>
      </w:pPr>
    </w:p>
    <w:p w14:paraId="53D188AC" w14:textId="77777777" w:rsidR="001F1686" w:rsidRDefault="001F1686" w:rsidP="00721776">
      <w:pPr>
        <w:rPr>
          <w:rFonts w:asciiTheme="minorHAnsi" w:hAnsiTheme="minorHAnsi"/>
          <w:sz w:val="22"/>
          <w:szCs w:val="22"/>
          <w:lang w:val="fr-FR"/>
        </w:rPr>
      </w:pPr>
    </w:p>
    <w:p w14:paraId="4AF4526F" w14:textId="1A0B3A07" w:rsidR="00791B72" w:rsidRDefault="00791B72" w:rsidP="00721776">
      <w:pPr>
        <w:rPr>
          <w:rFonts w:asciiTheme="minorHAnsi" w:hAnsiTheme="minorHAnsi"/>
          <w:sz w:val="22"/>
          <w:szCs w:val="22"/>
          <w:lang w:val="fr-FR"/>
        </w:rPr>
      </w:pPr>
    </w:p>
    <w:p w14:paraId="72366862" w14:textId="16E16E9C" w:rsidR="00CA3846" w:rsidRPr="00791B72" w:rsidRDefault="00CA3846" w:rsidP="00CA3846">
      <w:pPr>
        <w:pStyle w:val="TxBrp4"/>
        <w:spacing w:line="240" w:lineRule="auto"/>
        <w:rPr>
          <w:rFonts w:asciiTheme="minorHAnsi" w:hAnsiTheme="minorHAnsi"/>
          <w:b/>
          <w:bCs/>
          <w:sz w:val="22"/>
          <w:szCs w:val="22"/>
          <w:u w:val="single"/>
        </w:rPr>
      </w:pPr>
      <w:r w:rsidRPr="00791B72">
        <w:rPr>
          <w:rFonts w:asciiTheme="minorHAnsi" w:hAnsiTheme="minorHAnsi"/>
          <w:b/>
          <w:bCs/>
          <w:sz w:val="22"/>
          <w:szCs w:val="22"/>
          <w:u w:val="single"/>
        </w:rPr>
        <w:t xml:space="preserve">Spécifications techniques selon EN-ISO 24011 </w:t>
      </w:r>
      <w:r w:rsidR="00792739" w:rsidRPr="00791B72">
        <w:rPr>
          <w:rFonts w:asciiTheme="minorHAnsi" w:hAnsiTheme="minorHAnsi"/>
          <w:b/>
          <w:bCs/>
          <w:sz w:val="22"/>
          <w:szCs w:val="22"/>
          <w:u w:val="single"/>
        </w:rPr>
        <w:t xml:space="preserve">- </w:t>
      </w:r>
      <w:r w:rsidRPr="00791B72">
        <w:rPr>
          <w:rFonts w:asciiTheme="minorHAnsi" w:hAnsiTheme="minorHAnsi"/>
          <w:b/>
          <w:bCs/>
          <w:sz w:val="22"/>
          <w:szCs w:val="22"/>
          <w:u w:val="single"/>
        </w:rPr>
        <w:t>EN 14041</w:t>
      </w:r>
      <w:r w:rsidR="00792739" w:rsidRPr="00791B72">
        <w:rPr>
          <w:rFonts w:asciiTheme="minorHAnsi" w:hAnsiTheme="minorHAnsi"/>
          <w:b/>
          <w:bCs/>
          <w:sz w:val="22"/>
          <w:szCs w:val="22"/>
          <w:u w:val="single"/>
        </w:rPr>
        <w:t xml:space="preserve"> – EN 686</w:t>
      </w:r>
    </w:p>
    <w:p w14:paraId="2C4F6EE4" w14:textId="77777777" w:rsidR="00CA3846" w:rsidRDefault="00CA3846" w:rsidP="00CA3846">
      <w:pPr>
        <w:rPr>
          <w:rFonts w:asciiTheme="minorHAnsi" w:hAnsiTheme="minorHAnsi"/>
          <w:sz w:val="22"/>
          <w:szCs w:val="22"/>
        </w:rPr>
      </w:pPr>
    </w:p>
    <w:tbl>
      <w:tblPr>
        <w:tblStyle w:val="Tabelraster"/>
        <w:tblW w:w="10030" w:type="dxa"/>
        <w:tblLook w:val="04A0" w:firstRow="1" w:lastRow="0" w:firstColumn="1" w:lastColumn="0" w:noHBand="0" w:noVBand="1"/>
      </w:tblPr>
      <w:tblGrid>
        <w:gridCol w:w="3226"/>
        <w:gridCol w:w="1843"/>
        <w:gridCol w:w="4961"/>
      </w:tblGrid>
      <w:tr w:rsidR="00CA3846" w14:paraId="626AA2C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E5DDAE5"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71A37AA0"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7A43AA5"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3,5 mm</w:t>
            </w:r>
          </w:p>
        </w:tc>
      </w:tr>
      <w:tr w:rsidR="00CA3846" w14:paraId="35F7783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FF3C081"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52CD348" w14:textId="77777777" w:rsidR="00CA3846" w:rsidRPr="00791B72" w:rsidRDefault="00CA3846" w:rsidP="009C252E">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3B23066" w14:textId="1041EB11"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Topshield</w:t>
            </w:r>
            <w:r w:rsidR="00614079">
              <w:rPr>
                <w:rFonts w:asciiTheme="minorHAnsi" w:hAnsiTheme="minorHAnsi" w:cs="Arial"/>
                <w:color w:val="000000"/>
                <w:szCs w:val="20"/>
                <w:lang w:val="nl-NL"/>
              </w:rPr>
              <w:t xml:space="preserve"> Pro</w:t>
            </w:r>
          </w:p>
        </w:tc>
      </w:tr>
      <w:tr w:rsidR="00CA3846" w14:paraId="5B04BF29"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1CBDAE7"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hideMark/>
          </w:tcPr>
          <w:p w14:paraId="3499B299"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76579F7"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Classe 23</w:t>
            </w:r>
          </w:p>
        </w:tc>
      </w:tr>
      <w:tr w:rsidR="00CA3846" w14:paraId="76831152"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60267E34"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3FC489D3"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1E843EF"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Classe 33</w:t>
            </w:r>
          </w:p>
        </w:tc>
      </w:tr>
      <w:tr w:rsidR="00CA3846" w14:paraId="68CA4E7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D3C6D67"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hideMark/>
          </w:tcPr>
          <w:p w14:paraId="323DD093"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8776E2C"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Classe 41</w:t>
            </w:r>
          </w:p>
        </w:tc>
      </w:tr>
      <w:tr w:rsidR="00CA3846" w14:paraId="08DC9C3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432470A"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07DC0980" w14:textId="77777777" w:rsidR="00CA3846" w:rsidRPr="00791B72" w:rsidRDefault="00CA3846" w:rsidP="009C252E">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F653630" w14:textId="493F2B19" w:rsidR="00CA3846" w:rsidRPr="00791B72" w:rsidRDefault="004E6BF4" w:rsidP="009C252E">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27</w:t>
            </w:r>
            <w:r w:rsidR="00CA3846" w:rsidRPr="00791B72">
              <w:rPr>
                <w:rFonts w:asciiTheme="minorHAnsi" w:hAnsiTheme="minorHAnsi" w:cs="Arial"/>
                <w:color w:val="000000"/>
                <w:szCs w:val="20"/>
                <w:lang w:val="nl-NL"/>
              </w:rPr>
              <w:t xml:space="preserve"> couleurs</w:t>
            </w:r>
            <w:r w:rsidR="009D49A7">
              <w:rPr>
                <w:rFonts w:asciiTheme="minorHAnsi" w:hAnsiTheme="minorHAnsi" w:cs="Arial"/>
                <w:color w:val="000000"/>
                <w:szCs w:val="20"/>
                <w:lang w:val="nl-NL"/>
              </w:rPr>
              <w:t xml:space="preserve"> de base</w:t>
            </w:r>
          </w:p>
        </w:tc>
      </w:tr>
      <w:tr w:rsidR="00CA3846" w14:paraId="17A3B09C"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262B0F8"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6F2BE7A4"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02627EB6" w14:textId="3D73B3E5" w:rsidR="00CA3846" w:rsidRPr="00236169" w:rsidRDefault="00CA3846" w:rsidP="009C252E">
            <w:pPr>
              <w:tabs>
                <w:tab w:val="left" w:pos="204"/>
              </w:tabs>
              <w:rPr>
                <w:rFonts w:asciiTheme="minorHAnsi" w:hAnsiTheme="minorHAnsi" w:cs="Arial"/>
                <w:color w:val="000000"/>
                <w:szCs w:val="20"/>
              </w:rPr>
            </w:pPr>
            <w:r w:rsidRPr="00236169">
              <w:rPr>
                <w:rFonts w:asciiTheme="minorHAnsi" w:hAnsiTheme="minorHAnsi" w:cs="Arial"/>
                <w:color w:val="000000"/>
                <w:szCs w:val="20"/>
              </w:rPr>
              <w:t>2</w:t>
            </w:r>
            <w:r w:rsidR="00791B72" w:rsidRPr="00236169">
              <w:rPr>
                <w:rFonts w:asciiTheme="minorHAnsi" w:hAnsiTheme="minorHAnsi" w:cs="Arial"/>
                <w:color w:val="000000"/>
                <w:szCs w:val="20"/>
              </w:rPr>
              <w:t>m (collection de base), 195cm (c</w:t>
            </w:r>
            <w:r w:rsidR="0056171D">
              <w:rPr>
                <w:rFonts w:asciiTheme="minorHAnsi" w:hAnsiTheme="minorHAnsi" w:cs="Arial"/>
                <w:color w:val="000000"/>
                <w:szCs w:val="20"/>
              </w:rPr>
              <w:t>ouleur</w:t>
            </w:r>
            <w:r w:rsidR="00791B72" w:rsidRPr="00236169">
              <w:rPr>
                <w:rFonts w:asciiTheme="minorHAnsi" w:hAnsiTheme="minorHAnsi" w:cs="Arial"/>
                <w:color w:val="000000"/>
                <w:szCs w:val="20"/>
              </w:rPr>
              <w:t xml:space="preserve"> sur demande)</w:t>
            </w:r>
          </w:p>
        </w:tc>
      </w:tr>
      <w:tr w:rsidR="00CA3846" w14:paraId="5EE29C6D"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DBB15C1"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D3E9017"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342A8950"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rPr>
              <w:t xml:space="preserve">≤ </w:t>
            </w:r>
            <w:r w:rsidRPr="00791B72">
              <w:rPr>
                <w:rFonts w:asciiTheme="minorHAnsi" w:hAnsiTheme="minorHAnsi" w:cs="Arial"/>
                <w:color w:val="000000"/>
                <w:szCs w:val="20"/>
                <w:lang w:val="nl-NL"/>
              </w:rPr>
              <w:t>33 m</w:t>
            </w:r>
          </w:p>
        </w:tc>
      </w:tr>
      <w:tr w:rsidR="00CA3846" w14:paraId="0AD56AF3"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697DDAF" w14:textId="05B6ED19" w:rsidR="00CA3846" w:rsidRPr="00C1188B" w:rsidRDefault="00CA3846" w:rsidP="009C252E">
            <w:pPr>
              <w:tabs>
                <w:tab w:val="left" w:pos="204"/>
              </w:tabs>
              <w:rPr>
                <w:rFonts w:asciiTheme="minorHAnsi" w:hAnsiTheme="minorHAnsi" w:cs="Arial"/>
                <w:szCs w:val="20"/>
                <w:lang w:val="fr-FR"/>
              </w:rPr>
            </w:pPr>
            <w:r w:rsidRPr="00C1188B">
              <w:rPr>
                <w:rFonts w:asciiTheme="minorHAnsi" w:hAnsiTheme="minorHAnsi" w:cs="Arial"/>
                <w:szCs w:val="20"/>
                <w:lang w:val="fr-FR"/>
              </w:rPr>
              <w:t>Poids total</w:t>
            </w:r>
          </w:p>
        </w:tc>
        <w:tc>
          <w:tcPr>
            <w:tcW w:w="1843" w:type="dxa"/>
            <w:tcBorders>
              <w:top w:val="single" w:sz="4" w:space="0" w:color="auto"/>
              <w:left w:val="single" w:sz="4" w:space="0" w:color="auto"/>
              <w:bottom w:val="single" w:sz="4" w:space="0" w:color="auto"/>
              <w:right w:val="single" w:sz="4" w:space="0" w:color="auto"/>
            </w:tcBorders>
            <w:hideMark/>
          </w:tcPr>
          <w:p w14:paraId="7B20657A"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Calibri" w:hAnsi="Calibri" w:cs="Arial"/>
                <w:szCs w:val="20"/>
                <w:lang w:val="nl-NL"/>
              </w:rPr>
              <w:t>EN-ISO 23997</w:t>
            </w:r>
          </w:p>
        </w:tc>
        <w:tc>
          <w:tcPr>
            <w:tcW w:w="4961" w:type="dxa"/>
            <w:tcBorders>
              <w:top w:val="single" w:sz="4" w:space="0" w:color="auto"/>
              <w:left w:val="single" w:sz="4" w:space="0" w:color="auto"/>
              <w:bottom w:val="single" w:sz="4" w:space="0" w:color="auto"/>
              <w:right w:val="single" w:sz="4" w:space="0" w:color="auto"/>
            </w:tcBorders>
            <w:hideMark/>
          </w:tcPr>
          <w:p w14:paraId="24E1F089" w14:textId="77777777" w:rsidR="00CA3846" w:rsidRPr="00791B72" w:rsidRDefault="00CA3846" w:rsidP="009C252E">
            <w:pPr>
              <w:tabs>
                <w:tab w:val="left" w:pos="204"/>
              </w:tabs>
              <w:rPr>
                <w:rFonts w:asciiTheme="minorHAnsi" w:hAnsiTheme="minorHAnsi" w:cs="Arial"/>
                <w:szCs w:val="20"/>
              </w:rPr>
            </w:pPr>
            <w:r w:rsidRPr="00791B72">
              <w:rPr>
                <w:rFonts w:ascii="Calibri" w:hAnsi="Calibri" w:cs="Arial"/>
                <w:szCs w:val="20"/>
                <w:lang w:val="nl-NL"/>
              </w:rPr>
              <w:t>3100 g/m²</w:t>
            </w:r>
          </w:p>
        </w:tc>
      </w:tr>
      <w:tr w:rsidR="00CA3846" w14:paraId="2135B0C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874A214" w14:textId="3DA95E3C" w:rsidR="00CA3846" w:rsidRPr="00C1188B" w:rsidRDefault="00CA3846" w:rsidP="009C252E">
            <w:pPr>
              <w:tabs>
                <w:tab w:val="left" w:pos="204"/>
              </w:tabs>
              <w:rPr>
                <w:rFonts w:asciiTheme="minorHAnsi" w:hAnsiTheme="minorHAnsi" w:cs="Arial"/>
                <w:szCs w:val="20"/>
                <w:lang w:val="fr-FR"/>
              </w:rPr>
            </w:pPr>
            <w:r w:rsidRPr="00C1188B">
              <w:rPr>
                <w:rFonts w:asciiTheme="minorHAnsi" w:hAnsiTheme="minorHAnsi" w:cs="Arial"/>
                <w:szCs w:val="20"/>
                <w:lang w:val="fr-FR"/>
              </w:rPr>
              <w:t xml:space="preserve">Résistance </w:t>
            </w:r>
            <w:r w:rsidR="00792739" w:rsidRPr="00C1188B">
              <w:rPr>
                <w:rFonts w:asciiTheme="minorHAnsi" w:hAnsiTheme="minorHAnsi" w:cs="Arial"/>
                <w:szCs w:val="20"/>
                <w:lang w:val="fr-FR"/>
              </w:rPr>
              <w:t>au poinçonnement</w:t>
            </w:r>
          </w:p>
          <w:p w14:paraId="6D7A9CC6" w14:textId="77777777" w:rsidR="00CA3846" w:rsidRPr="00C1188B" w:rsidRDefault="00CA3846" w:rsidP="009C252E">
            <w:pPr>
              <w:tabs>
                <w:tab w:val="left" w:pos="204"/>
              </w:tabs>
              <w:rPr>
                <w:rFonts w:asciiTheme="minorHAnsi" w:hAnsiTheme="minorHAnsi" w:cs="Arial"/>
                <w:color w:val="000000"/>
                <w:szCs w:val="20"/>
                <w:lang w:val="fr-FR"/>
              </w:rPr>
            </w:pPr>
            <w:r w:rsidRPr="00C1188B">
              <w:rPr>
                <w:rFonts w:asciiTheme="minorHAnsi" w:hAnsiTheme="minorHAnsi" w:cs="Arial"/>
                <w:color w:val="000000"/>
                <w:szCs w:val="20"/>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13DD4B06"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2B93D8A8" w14:textId="77777777" w:rsidR="00CA3846" w:rsidRPr="00791B72" w:rsidRDefault="00CA3846" w:rsidP="009C252E">
            <w:pPr>
              <w:tabs>
                <w:tab w:val="left" w:pos="204"/>
              </w:tabs>
              <w:rPr>
                <w:rFonts w:asciiTheme="minorHAnsi" w:hAnsiTheme="minorHAnsi" w:cs="Arial"/>
                <w:szCs w:val="20"/>
              </w:rPr>
            </w:pPr>
            <w:r w:rsidRPr="00791B72">
              <w:rPr>
                <w:rFonts w:asciiTheme="minorHAnsi" w:hAnsiTheme="minorHAnsi" w:cs="Arial"/>
                <w:szCs w:val="20"/>
              </w:rPr>
              <w:t xml:space="preserve">≤ 0,30 mm </w:t>
            </w:r>
          </w:p>
          <w:p w14:paraId="61EB76B4" w14:textId="77777777" w:rsidR="00CA3846" w:rsidRPr="00791B72" w:rsidRDefault="00CA3846" w:rsidP="009C252E">
            <w:pPr>
              <w:tabs>
                <w:tab w:val="left" w:pos="204"/>
              </w:tabs>
              <w:rPr>
                <w:rFonts w:asciiTheme="minorHAnsi" w:hAnsiTheme="minorHAnsi" w:cs="Arial"/>
                <w:color w:val="000000"/>
                <w:szCs w:val="20"/>
                <w:lang w:val="nl-NL"/>
              </w:rPr>
            </w:pPr>
            <w:r w:rsidRPr="00791B72">
              <w:rPr>
                <w:szCs w:val="20"/>
              </w:rPr>
              <w:t>~</w:t>
            </w:r>
            <w:r w:rsidRPr="00791B72">
              <w:rPr>
                <w:rFonts w:asciiTheme="minorHAnsi" w:hAnsiTheme="minorHAnsi" w:cs="Arial"/>
                <w:color w:val="000000"/>
                <w:szCs w:val="20"/>
                <w:lang w:val="nl-NL"/>
              </w:rPr>
              <w:t xml:space="preserve"> 0,20 mm</w:t>
            </w:r>
          </w:p>
        </w:tc>
      </w:tr>
      <w:tr w:rsidR="00CA3846" w14:paraId="7C93B0A6"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CBB6E2" w14:textId="77777777" w:rsidR="00CA3846" w:rsidRPr="00791B72" w:rsidRDefault="00CA3846" w:rsidP="009C252E">
            <w:pPr>
              <w:tabs>
                <w:tab w:val="left" w:pos="204"/>
              </w:tabs>
              <w:rPr>
                <w:rFonts w:asciiTheme="minorHAnsi" w:hAnsiTheme="minorHAnsi" w:cs="Arial"/>
                <w:color w:val="000000"/>
                <w:szCs w:val="20"/>
              </w:rPr>
            </w:pPr>
            <w:r w:rsidRPr="00791B72">
              <w:rPr>
                <w:rFonts w:asciiTheme="minorHAnsi" w:hAnsiTheme="minorHAnsi" w:cs="Arial"/>
                <w:szCs w:val="20"/>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5933C7DA"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ISO 4918/ EN 425</w:t>
            </w:r>
          </w:p>
        </w:tc>
        <w:tc>
          <w:tcPr>
            <w:tcW w:w="4961" w:type="dxa"/>
            <w:tcBorders>
              <w:top w:val="single" w:sz="4" w:space="0" w:color="auto"/>
              <w:left w:val="single" w:sz="4" w:space="0" w:color="auto"/>
              <w:bottom w:val="single" w:sz="4" w:space="0" w:color="auto"/>
              <w:right w:val="single" w:sz="4" w:space="0" w:color="auto"/>
            </w:tcBorders>
            <w:hideMark/>
          </w:tcPr>
          <w:p w14:paraId="3286E889"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eastAsia="MyriadPro-Light" w:hAnsiTheme="minorHAnsi" w:cs="MyriadPro-Light"/>
                <w:szCs w:val="20"/>
                <w:lang w:val="nl-BE" w:eastAsia="nl-BE"/>
              </w:rPr>
              <w:t>Oui</w:t>
            </w:r>
          </w:p>
        </w:tc>
      </w:tr>
      <w:tr w:rsidR="00CA3846" w14:paraId="4EAE9FB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48ECCB30" w14:textId="77777777" w:rsidR="00CA3846" w:rsidRPr="00791B72" w:rsidRDefault="00CA3846" w:rsidP="009C252E">
            <w:pPr>
              <w:tabs>
                <w:tab w:val="left" w:pos="204"/>
              </w:tabs>
              <w:rPr>
                <w:rFonts w:asciiTheme="minorHAnsi" w:hAnsiTheme="minorHAnsi" w:cs="Arial"/>
                <w:color w:val="000000"/>
                <w:szCs w:val="20"/>
              </w:rPr>
            </w:pPr>
            <w:r w:rsidRPr="00791B72">
              <w:rPr>
                <w:rFonts w:asciiTheme="minorHAnsi" w:hAnsiTheme="minorHAnsi" w:cs="Arial"/>
                <w:szCs w:val="20"/>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3F3BC615" w14:textId="63748038"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ISO 105-B02</w:t>
            </w:r>
            <w:r w:rsidR="00791B72">
              <w:rPr>
                <w:rFonts w:asciiTheme="minorHAnsi" w:hAnsiTheme="minorHAnsi" w:cs="Arial"/>
                <w:color w:val="000000"/>
                <w:szCs w:val="20"/>
                <w:lang w:val="nl-NL"/>
              </w:rPr>
              <w:t>- M3</w:t>
            </w:r>
          </w:p>
        </w:tc>
        <w:tc>
          <w:tcPr>
            <w:tcW w:w="4961" w:type="dxa"/>
            <w:tcBorders>
              <w:top w:val="single" w:sz="4" w:space="0" w:color="auto"/>
              <w:left w:val="single" w:sz="4" w:space="0" w:color="auto"/>
              <w:bottom w:val="single" w:sz="4" w:space="0" w:color="auto"/>
              <w:right w:val="single" w:sz="4" w:space="0" w:color="auto"/>
            </w:tcBorders>
            <w:hideMark/>
          </w:tcPr>
          <w:p w14:paraId="732ADEB4" w14:textId="7DAD038F"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 6</w:t>
            </w:r>
          </w:p>
        </w:tc>
      </w:tr>
      <w:tr w:rsidR="00CA3846" w14:paraId="2EA8C0C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C331BB6"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6FBAC6DE"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6B6C23DD"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rPr>
              <w:t>ø 40 mm</w:t>
            </w:r>
          </w:p>
        </w:tc>
      </w:tr>
      <w:tr w:rsidR="00CA3846" w14:paraId="2A14032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AF991DA" w14:textId="77777777" w:rsidR="00CA3846" w:rsidRPr="00791B72" w:rsidRDefault="00CA3846" w:rsidP="009C252E">
            <w:pPr>
              <w:tabs>
                <w:tab w:val="left" w:pos="204"/>
              </w:tabs>
              <w:rPr>
                <w:rFonts w:asciiTheme="minorHAnsi" w:hAnsiTheme="minorHAnsi" w:cs="Arial"/>
                <w:color w:val="000000"/>
                <w:szCs w:val="20"/>
              </w:rPr>
            </w:pPr>
            <w:r w:rsidRPr="00791B72">
              <w:rPr>
                <w:rFonts w:asciiTheme="minorHAnsi" w:hAnsiTheme="minorHAnsi" w:cs="Arial"/>
                <w:szCs w:val="20"/>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hideMark/>
          </w:tcPr>
          <w:p w14:paraId="735D2B10"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rPr>
              <w:t>EN-ISO 26987</w:t>
            </w:r>
          </w:p>
        </w:tc>
        <w:tc>
          <w:tcPr>
            <w:tcW w:w="4961" w:type="dxa"/>
            <w:tcBorders>
              <w:top w:val="single" w:sz="4" w:space="0" w:color="auto"/>
              <w:left w:val="single" w:sz="4" w:space="0" w:color="auto"/>
              <w:bottom w:val="single" w:sz="4" w:space="0" w:color="auto"/>
              <w:right w:val="single" w:sz="4" w:space="0" w:color="auto"/>
            </w:tcBorders>
            <w:hideMark/>
          </w:tcPr>
          <w:p w14:paraId="584A00F8" w14:textId="77777777" w:rsidR="00CA3846" w:rsidRPr="00791B72" w:rsidRDefault="00CA3846" w:rsidP="009C252E">
            <w:pPr>
              <w:pStyle w:val="TxBrp4"/>
              <w:spacing w:line="240" w:lineRule="auto"/>
              <w:rPr>
                <w:rFonts w:asciiTheme="minorHAnsi" w:hAnsiTheme="minorHAnsi" w:cs="Arial"/>
                <w:szCs w:val="20"/>
              </w:rPr>
            </w:pPr>
            <w:r w:rsidRPr="00791B72">
              <w:rPr>
                <w:rFonts w:asciiTheme="minorHAnsi" w:hAnsiTheme="minorHAnsi" w:cs="Arial"/>
                <w:color w:val="000000"/>
                <w:szCs w:val="20"/>
              </w:rPr>
              <w:t>Résistant aux acides dilués,</w:t>
            </w:r>
            <w:r w:rsidR="00826830" w:rsidRPr="00791B72">
              <w:rPr>
                <w:rFonts w:asciiTheme="minorHAnsi" w:hAnsiTheme="minorHAnsi" w:cs="Arial"/>
                <w:color w:val="000000"/>
                <w:szCs w:val="20"/>
              </w:rPr>
              <w:t xml:space="preserve"> </w:t>
            </w:r>
            <w:r w:rsidRPr="00791B72">
              <w:rPr>
                <w:rFonts w:asciiTheme="minorHAnsi" w:hAnsiTheme="minorHAnsi" w:cs="Arial"/>
                <w:color w:val="000000"/>
                <w:szCs w:val="20"/>
              </w:rPr>
              <w:t>huiles,</w:t>
            </w:r>
            <w:r w:rsidR="00826830" w:rsidRPr="00791B72">
              <w:rPr>
                <w:rFonts w:asciiTheme="minorHAnsi" w:hAnsiTheme="minorHAnsi" w:cs="Arial"/>
                <w:color w:val="000000"/>
                <w:szCs w:val="20"/>
              </w:rPr>
              <w:t xml:space="preserve"> </w:t>
            </w:r>
            <w:r w:rsidRPr="00791B72">
              <w:rPr>
                <w:rFonts w:asciiTheme="minorHAnsi" w:hAnsiTheme="minorHAnsi" w:cs="Arial"/>
                <w:color w:val="000000"/>
                <w:szCs w:val="20"/>
              </w:rPr>
              <w:t>graisses et aux solvants conventionnels. Ne résiste pas à une exposition prolongée aux alcalis.</w:t>
            </w:r>
          </w:p>
        </w:tc>
      </w:tr>
      <w:tr w:rsidR="00CA3846" w:rsidRPr="0005124D" w14:paraId="23584448"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CAFACA"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7203F39E" w14:textId="77777777" w:rsidR="00CA3846" w:rsidRPr="00791B72" w:rsidRDefault="00CA3846" w:rsidP="009C252E">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1CA5E53E" w14:textId="023019AE" w:rsidR="00CA3846" w:rsidRPr="00791B72" w:rsidRDefault="00C039C7" w:rsidP="009C252E">
            <w:pPr>
              <w:pStyle w:val="TxBrp4"/>
              <w:spacing w:line="240" w:lineRule="auto"/>
              <w:rPr>
                <w:rFonts w:asciiTheme="minorHAnsi" w:hAnsiTheme="minorHAnsi" w:cs="Arial"/>
                <w:color w:val="000000"/>
                <w:szCs w:val="20"/>
              </w:rPr>
            </w:pPr>
            <w:r w:rsidRPr="00C1188B">
              <w:rPr>
                <w:rFonts w:asciiTheme="minorHAnsi" w:hAnsiTheme="minorHAnsi" w:cs="Arial"/>
                <w:color w:val="000000"/>
                <w:szCs w:val="20"/>
              </w:rPr>
              <w:t>Le l</w:t>
            </w:r>
            <w:r w:rsidR="00CA3846" w:rsidRPr="00C1188B">
              <w:rPr>
                <w:rFonts w:asciiTheme="minorHAnsi" w:hAnsiTheme="minorHAnsi" w:cs="Arial"/>
                <w:color w:val="000000"/>
                <w:szCs w:val="20"/>
              </w:rPr>
              <w:t>inoléum</w:t>
            </w:r>
            <w:r w:rsidR="00CA3846" w:rsidRPr="00791B72">
              <w:rPr>
                <w:rFonts w:asciiTheme="minorHAnsi" w:hAnsiTheme="minorHAnsi" w:cs="Arial"/>
                <w:color w:val="000000"/>
                <w:szCs w:val="20"/>
              </w:rPr>
              <w:t xml:space="preserve"> a des propriétés</w:t>
            </w:r>
            <w:r w:rsidR="00CA3846" w:rsidRPr="00791B72">
              <w:rPr>
                <w:rFonts w:asciiTheme="minorHAnsi" w:hAnsiTheme="minorHAnsi" w:cs="Arial"/>
                <w:szCs w:val="20"/>
                <w:lang w:val="fr-FR"/>
              </w:rPr>
              <w:t xml:space="preserve"> bactériostatiques naturelles qui sont confirmées par des laboratoires indépendants, même contre la bactérie SARM.</w:t>
            </w:r>
          </w:p>
        </w:tc>
      </w:tr>
      <w:tr w:rsidR="00CA3846" w14:paraId="30AA9A7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0C403FF2"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17E1ECD3"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rPr>
              <w:t>DIN 51130</w:t>
            </w:r>
          </w:p>
        </w:tc>
        <w:tc>
          <w:tcPr>
            <w:tcW w:w="4961" w:type="dxa"/>
            <w:tcBorders>
              <w:top w:val="single" w:sz="4" w:space="0" w:color="auto"/>
              <w:left w:val="single" w:sz="4" w:space="0" w:color="auto"/>
              <w:bottom w:val="single" w:sz="4" w:space="0" w:color="auto"/>
              <w:right w:val="single" w:sz="4" w:space="0" w:color="auto"/>
            </w:tcBorders>
            <w:hideMark/>
          </w:tcPr>
          <w:p w14:paraId="5147202F"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 xml:space="preserve">R9 </w:t>
            </w:r>
          </w:p>
        </w:tc>
      </w:tr>
      <w:tr w:rsidR="00CA3846" w14:paraId="6E374201"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F5B170"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hideMark/>
          </w:tcPr>
          <w:p w14:paraId="3BA4CB1D" w14:textId="77777777" w:rsidR="00CA3846" w:rsidRPr="00791B72" w:rsidRDefault="00CA3846" w:rsidP="009C252E">
            <w:pPr>
              <w:tabs>
                <w:tab w:val="left" w:pos="204"/>
              </w:tabs>
              <w:rPr>
                <w:rFonts w:asciiTheme="minorHAnsi" w:hAnsiTheme="minorHAnsi" w:cs="Arial"/>
                <w:szCs w:val="20"/>
              </w:rPr>
            </w:pPr>
            <w:r w:rsidRPr="00791B72">
              <w:rPr>
                <w:rFonts w:asciiTheme="minorHAnsi" w:hAnsiTheme="minorHAnsi" w:cs="Arial"/>
                <w:szCs w:val="20"/>
              </w:rPr>
              <w:t>EN ISO 712-2</w:t>
            </w:r>
          </w:p>
        </w:tc>
        <w:tc>
          <w:tcPr>
            <w:tcW w:w="4961" w:type="dxa"/>
            <w:tcBorders>
              <w:top w:val="single" w:sz="4" w:space="0" w:color="auto"/>
              <w:left w:val="single" w:sz="4" w:space="0" w:color="auto"/>
              <w:bottom w:val="single" w:sz="4" w:space="0" w:color="auto"/>
              <w:right w:val="single" w:sz="4" w:space="0" w:color="auto"/>
            </w:tcBorders>
            <w:hideMark/>
          </w:tcPr>
          <w:p w14:paraId="3C10DE91" w14:textId="77777777" w:rsidR="00CA3846" w:rsidRPr="00791B72" w:rsidRDefault="00CA3846" w:rsidP="009C252E">
            <w:pPr>
              <w:tabs>
                <w:tab w:val="left" w:pos="204"/>
              </w:tabs>
              <w:rPr>
                <w:rFonts w:asciiTheme="minorHAnsi" w:hAnsiTheme="minorHAnsi" w:cs="Arial"/>
                <w:szCs w:val="20"/>
              </w:rPr>
            </w:pPr>
            <w:r w:rsidRPr="00791B72">
              <w:rPr>
                <w:rFonts w:asciiTheme="minorHAnsi" w:hAnsiTheme="minorHAnsi" w:cs="Arial"/>
                <w:color w:val="000000"/>
                <w:szCs w:val="20"/>
                <w:lang w:val="nl-NL"/>
              </w:rPr>
              <w:t>≤ 18 dB</w:t>
            </w:r>
          </w:p>
        </w:tc>
      </w:tr>
      <w:tr w:rsidR="00CA3846" w14:paraId="39D7254B"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8EC1EB1"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75624FBA" w14:textId="77777777" w:rsidR="00CA3846" w:rsidRPr="00791B72" w:rsidRDefault="00CA3846" w:rsidP="009C252E">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57999432" w14:textId="77777777" w:rsidR="00CA3846" w:rsidRPr="00791B72" w:rsidRDefault="00CA3846" w:rsidP="009C252E">
            <w:pPr>
              <w:tabs>
                <w:tab w:val="left" w:pos="204"/>
              </w:tabs>
              <w:rPr>
                <w:rFonts w:asciiTheme="minorHAnsi" w:hAnsiTheme="minorHAnsi" w:cs="Arial"/>
                <w:szCs w:val="20"/>
                <w:lang w:val="nl-BE"/>
              </w:rPr>
            </w:pPr>
            <w:r w:rsidRPr="00791B72">
              <w:rPr>
                <w:rFonts w:asciiTheme="minorHAnsi" w:hAnsiTheme="minorHAnsi" w:cs="Arial"/>
                <w:szCs w:val="20"/>
                <w:lang w:val="nl-BE"/>
              </w:rPr>
              <w:t>Oui</w:t>
            </w:r>
          </w:p>
        </w:tc>
      </w:tr>
      <w:tr w:rsidR="00CA3846" w:rsidRPr="0005124D" w14:paraId="33BEE445"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0DBE9401" w14:textId="64BDFA11" w:rsidR="00CA3846" w:rsidRPr="00791B72" w:rsidRDefault="00AE5DE9" w:rsidP="009C252E">
            <w:pPr>
              <w:tabs>
                <w:tab w:val="left" w:pos="204"/>
              </w:tabs>
              <w:rPr>
                <w:rFonts w:asciiTheme="minorHAnsi" w:hAnsiTheme="minorHAnsi" w:cs="Arial"/>
                <w:szCs w:val="20"/>
                <w:lang w:val="fr-FR"/>
              </w:rPr>
            </w:pPr>
            <w:r>
              <w:rPr>
                <w:rFonts w:asciiTheme="minorHAnsi" w:hAnsiTheme="minorHAnsi" w:cs="Arial"/>
                <w:szCs w:val="20"/>
                <w:lang w:val="fr-FR"/>
              </w:rPr>
              <w:t>Impact en carbone</w:t>
            </w:r>
          </w:p>
        </w:tc>
        <w:tc>
          <w:tcPr>
            <w:tcW w:w="1843" w:type="dxa"/>
            <w:tcBorders>
              <w:top w:val="single" w:sz="4" w:space="0" w:color="auto"/>
              <w:left w:val="single" w:sz="4" w:space="0" w:color="auto"/>
              <w:bottom w:val="single" w:sz="4" w:space="0" w:color="auto"/>
              <w:right w:val="single" w:sz="4" w:space="0" w:color="auto"/>
            </w:tcBorders>
          </w:tcPr>
          <w:p w14:paraId="63409119" w14:textId="77777777" w:rsidR="00CA3846" w:rsidRPr="00791B72" w:rsidRDefault="00CA3846" w:rsidP="009C252E">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3F0B68C3" w14:textId="1E251207" w:rsidR="00CA3846" w:rsidRPr="00791B72" w:rsidRDefault="00B2443B" w:rsidP="009C252E">
            <w:pPr>
              <w:tabs>
                <w:tab w:val="left" w:pos="204"/>
              </w:tabs>
              <w:rPr>
                <w:rFonts w:asciiTheme="minorHAnsi" w:hAnsiTheme="minorHAnsi" w:cs="Arial"/>
                <w:szCs w:val="20"/>
              </w:rPr>
            </w:pPr>
            <w:r>
              <w:rPr>
                <w:rFonts w:asciiTheme="minorHAnsi" w:hAnsiTheme="minorHAnsi" w:cs="Arial"/>
                <w:szCs w:val="20"/>
              </w:rPr>
              <w:t>L</w:t>
            </w:r>
            <w:r w:rsidR="007441D9">
              <w:rPr>
                <w:rFonts w:asciiTheme="minorHAnsi" w:hAnsiTheme="minorHAnsi" w:cs="Arial"/>
                <w:szCs w:val="20"/>
              </w:rPr>
              <w:t xml:space="preserve">a production du lino à un impact positif sur le climat.  </w:t>
            </w:r>
            <w:r>
              <w:rPr>
                <w:rFonts w:asciiTheme="minorHAnsi" w:hAnsiTheme="minorHAnsi" w:cs="Arial"/>
                <w:szCs w:val="20"/>
              </w:rPr>
              <w:t xml:space="preserve">  </w:t>
            </w:r>
            <w:r w:rsidR="00AC2C71" w:rsidRPr="00AC2C71">
              <w:rPr>
                <w:rFonts w:asciiTheme="minorHAnsi" w:hAnsiTheme="minorHAnsi" w:cs="Arial"/>
                <w:szCs w:val="20"/>
              </w:rPr>
              <w:t xml:space="preserve">Ceci est reflété dans un </w:t>
            </w:r>
            <w:r w:rsidR="00AC2C71">
              <w:rPr>
                <w:rFonts w:asciiTheme="minorHAnsi" w:hAnsiTheme="minorHAnsi" w:cs="Arial"/>
                <w:szCs w:val="20"/>
              </w:rPr>
              <w:t>EPD</w:t>
            </w:r>
            <w:r w:rsidR="00AC2C71" w:rsidRPr="00AC2C71">
              <w:rPr>
                <w:rFonts w:asciiTheme="minorHAnsi" w:hAnsiTheme="minorHAnsi" w:cs="Arial"/>
                <w:szCs w:val="20"/>
              </w:rPr>
              <w:t xml:space="preserve"> préparé de manière indépendante.</w:t>
            </w:r>
          </w:p>
        </w:tc>
      </w:tr>
      <w:tr w:rsidR="00CA3846" w:rsidRPr="0005124D" w14:paraId="7109A430"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tcPr>
          <w:p w14:paraId="3D480654" w14:textId="77777777" w:rsidR="00CA3846" w:rsidRPr="00791B72" w:rsidRDefault="00CA3846" w:rsidP="009C25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Theme="minorHAnsi" w:hAnsiTheme="minorHAnsi" w:cs="Courier New"/>
                <w:szCs w:val="20"/>
                <w:lang w:val="nl-BE" w:eastAsia="nl-BE" w:bidi="ar-SA"/>
              </w:rPr>
            </w:pPr>
            <w:r w:rsidRPr="00791B72">
              <w:rPr>
                <w:rFonts w:asciiTheme="minorHAnsi" w:hAnsiTheme="minorHAnsi" w:cs="Arial"/>
                <w:szCs w:val="20"/>
                <w:lang w:val="fr-FR" w:eastAsia="nl-BE" w:bidi="ar-SA"/>
              </w:rPr>
              <w:t xml:space="preserve">Energie </w:t>
            </w:r>
            <w:r w:rsidRPr="00791B72">
              <w:rPr>
                <w:rFonts w:asciiTheme="minorHAnsi" w:hAnsiTheme="minorHAnsi" w:cs="Courier New"/>
                <w:szCs w:val="20"/>
                <w:lang w:val="fr-FR" w:eastAsia="nl-BE" w:bidi="ar-SA"/>
              </w:rPr>
              <w:t>renouvelable</w:t>
            </w:r>
          </w:p>
          <w:p w14:paraId="0F27A780" w14:textId="77777777" w:rsidR="00CA3846" w:rsidRPr="00791B72" w:rsidRDefault="00CA3846" w:rsidP="009C252E">
            <w:pPr>
              <w:tabs>
                <w:tab w:val="left" w:pos="204"/>
              </w:tabs>
              <w:rPr>
                <w:rFonts w:asciiTheme="minorHAnsi" w:hAnsiTheme="minorHAnsi" w:cs="Arial"/>
                <w:szCs w:val="20"/>
                <w:lang w:val="fr-FR"/>
              </w:rPr>
            </w:pPr>
          </w:p>
        </w:tc>
        <w:tc>
          <w:tcPr>
            <w:tcW w:w="1843" w:type="dxa"/>
            <w:tcBorders>
              <w:top w:val="single" w:sz="4" w:space="0" w:color="auto"/>
              <w:left w:val="single" w:sz="4" w:space="0" w:color="auto"/>
              <w:bottom w:val="single" w:sz="4" w:space="0" w:color="auto"/>
              <w:right w:val="single" w:sz="4" w:space="0" w:color="auto"/>
            </w:tcBorders>
          </w:tcPr>
          <w:p w14:paraId="7F518AF3" w14:textId="77777777" w:rsidR="00CA3846" w:rsidRPr="00791B72" w:rsidRDefault="00CA3846" w:rsidP="009C252E">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764C87FB" w14:textId="77777777" w:rsidR="00CA3846" w:rsidRPr="00791B72" w:rsidRDefault="00CA3846" w:rsidP="009C252E">
            <w:pPr>
              <w:tabs>
                <w:tab w:val="left" w:pos="204"/>
              </w:tabs>
              <w:rPr>
                <w:rFonts w:asciiTheme="minorHAnsi" w:hAnsiTheme="minorHAnsi" w:cs="Arial"/>
                <w:szCs w:val="20"/>
              </w:rPr>
            </w:pPr>
            <w:r w:rsidRPr="00791B72">
              <w:rPr>
                <w:rFonts w:asciiTheme="minorHAnsi" w:hAnsiTheme="minorHAnsi" w:cs="Arial"/>
                <w:szCs w:val="20"/>
              </w:rPr>
              <w:t xml:space="preserve">Production avec 100 % électricité des sources </w:t>
            </w:r>
            <w:r w:rsidRPr="00791B72">
              <w:rPr>
                <w:rFonts w:asciiTheme="minorHAnsi" w:hAnsiTheme="minorHAnsi"/>
                <w:szCs w:val="20"/>
                <w:lang w:val="fr-FR"/>
              </w:rPr>
              <w:t>renouvelables.</w:t>
            </w:r>
          </w:p>
        </w:tc>
      </w:tr>
      <w:tr w:rsidR="00CA3846" w:rsidRPr="0005124D" w14:paraId="5080FB8A"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9ECB6F5" w14:textId="084EDF11" w:rsidR="00CA3846" w:rsidRPr="00791B72" w:rsidRDefault="00C039C7" w:rsidP="009C252E">
            <w:pPr>
              <w:tabs>
                <w:tab w:val="left" w:pos="204"/>
              </w:tabs>
              <w:rPr>
                <w:rFonts w:asciiTheme="minorHAnsi" w:hAnsiTheme="minorHAnsi" w:cs="Arial"/>
                <w:szCs w:val="20"/>
                <w:lang w:val="fr-FR"/>
              </w:rPr>
            </w:pPr>
            <w:r>
              <w:rPr>
                <w:rFonts w:asciiTheme="minorHAnsi" w:hAnsiTheme="minorHAnsi" w:cs="Arial"/>
                <w:szCs w:val="20"/>
                <w:lang w:val="fr-FR"/>
              </w:rPr>
              <w:t>M</w:t>
            </w:r>
            <w:r w:rsidR="00CA3846" w:rsidRPr="00791B72">
              <w:rPr>
                <w:rFonts w:asciiTheme="minorHAnsi" w:hAnsiTheme="minorHAnsi" w:cs="Arial"/>
                <w:szCs w:val="20"/>
                <w:lang w:val="fr-FR"/>
              </w:rPr>
              <w:t>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29338FAD" w14:textId="77777777" w:rsidR="00CA3846" w:rsidRPr="00791B72" w:rsidRDefault="00CA3846" w:rsidP="009C252E">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3A1B9BF1"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94 - 98 % matières naturelles</w:t>
            </w:r>
          </w:p>
          <w:p w14:paraId="503A39F3" w14:textId="063D790B" w:rsidR="00CA3846" w:rsidRPr="00791B72" w:rsidRDefault="00CA3846" w:rsidP="009C252E">
            <w:pPr>
              <w:tabs>
                <w:tab w:val="left" w:pos="204"/>
              </w:tabs>
              <w:rPr>
                <w:rFonts w:asciiTheme="minorHAnsi" w:hAnsiTheme="minorHAnsi" w:cs="Arial"/>
                <w:szCs w:val="20"/>
              </w:rPr>
            </w:pPr>
            <w:r w:rsidRPr="00791B72">
              <w:rPr>
                <w:rFonts w:asciiTheme="minorHAnsi" w:hAnsiTheme="minorHAnsi" w:cs="Arial"/>
                <w:szCs w:val="20"/>
              </w:rPr>
              <w:t xml:space="preserve">Farine de bois </w:t>
            </w:r>
            <w:r w:rsidRPr="00C1188B">
              <w:rPr>
                <w:rFonts w:asciiTheme="minorHAnsi" w:hAnsiTheme="minorHAnsi" w:cs="Arial"/>
                <w:szCs w:val="20"/>
              </w:rPr>
              <w:t>certifié</w:t>
            </w:r>
            <w:r w:rsidR="00C039C7" w:rsidRPr="00C1188B">
              <w:rPr>
                <w:rFonts w:asciiTheme="minorHAnsi" w:hAnsiTheme="minorHAnsi" w:cs="Arial"/>
                <w:szCs w:val="20"/>
              </w:rPr>
              <w:t>e</w:t>
            </w:r>
            <w:r w:rsidRPr="00C1188B">
              <w:rPr>
                <w:rFonts w:asciiTheme="minorHAnsi" w:hAnsiTheme="minorHAnsi" w:cs="Arial"/>
                <w:szCs w:val="20"/>
              </w:rPr>
              <w:t xml:space="preserve"> PEFC</w:t>
            </w:r>
          </w:p>
          <w:p w14:paraId="64CE1177" w14:textId="1C661F19" w:rsidR="00CA3846" w:rsidRPr="00791B72" w:rsidRDefault="00CA3846" w:rsidP="009C252E">
            <w:pPr>
              <w:tabs>
                <w:tab w:val="left" w:pos="204"/>
              </w:tabs>
              <w:rPr>
                <w:rFonts w:asciiTheme="minorHAnsi" w:hAnsiTheme="minorHAnsi" w:cs="Arial"/>
                <w:szCs w:val="20"/>
              </w:rPr>
            </w:pPr>
            <w:r w:rsidRPr="00791B72">
              <w:rPr>
                <w:rFonts w:asciiTheme="minorHAnsi" w:hAnsiTheme="minorHAnsi" w:cs="Arial"/>
                <w:szCs w:val="20"/>
              </w:rPr>
              <w:t xml:space="preserve">Ne contient pas de pvc, PET, caoutchouc </w:t>
            </w:r>
            <w:r w:rsidRPr="00C1188B">
              <w:rPr>
                <w:rFonts w:asciiTheme="minorHAnsi" w:hAnsiTheme="minorHAnsi" w:cs="Arial"/>
                <w:szCs w:val="20"/>
              </w:rPr>
              <w:t xml:space="preserve">synthétique </w:t>
            </w:r>
            <w:r w:rsidR="00C039C7" w:rsidRPr="00C1188B">
              <w:rPr>
                <w:rFonts w:asciiTheme="minorHAnsi" w:hAnsiTheme="minorHAnsi" w:cs="Arial"/>
                <w:szCs w:val="20"/>
              </w:rPr>
              <w:t>ni</w:t>
            </w:r>
            <w:r w:rsidR="00C039C7">
              <w:rPr>
                <w:rFonts w:asciiTheme="minorHAnsi" w:hAnsiTheme="minorHAnsi" w:cs="Arial"/>
                <w:szCs w:val="20"/>
              </w:rPr>
              <w:t xml:space="preserve"> </w:t>
            </w:r>
            <w:r w:rsidRPr="00791B72">
              <w:rPr>
                <w:rFonts w:asciiTheme="minorHAnsi" w:hAnsiTheme="minorHAnsi" w:cs="Arial"/>
                <w:szCs w:val="20"/>
              </w:rPr>
              <w:t>plastifiants</w:t>
            </w:r>
          </w:p>
        </w:tc>
      </w:tr>
      <w:tr w:rsidR="00CA3846" w:rsidRPr="0005124D" w14:paraId="4D376E3E"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7F3EB9E4" w14:textId="14C3CD17" w:rsidR="00CA3846" w:rsidRPr="00791B72" w:rsidRDefault="00CA3846" w:rsidP="009C252E">
            <w:pPr>
              <w:tabs>
                <w:tab w:val="left" w:pos="204"/>
              </w:tabs>
              <w:rPr>
                <w:rFonts w:asciiTheme="minorHAnsi" w:hAnsiTheme="minorHAnsi" w:cs="Arial"/>
                <w:szCs w:val="20"/>
                <w:lang w:val="fr-FR"/>
              </w:rPr>
            </w:pPr>
            <w:r w:rsidRPr="00C1188B">
              <w:rPr>
                <w:rFonts w:asciiTheme="minorHAnsi" w:hAnsiTheme="minorHAnsi" w:cs="Arial"/>
                <w:szCs w:val="20"/>
                <w:lang w:val="fr-FR"/>
              </w:rPr>
              <w:t>Matière recyclé</w:t>
            </w:r>
            <w:r w:rsidR="00C039C7" w:rsidRPr="00C1188B">
              <w:rPr>
                <w:rFonts w:asciiTheme="minorHAnsi" w:hAnsiTheme="minorHAnsi" w:cs="Arial"/>
                <w:szCs w:val="20"/>
                <w:lang w:val="fr-FR"/>
              </w:rPr>
              <w:t>e</w:t>
            </w:r>
          </w:p>
        </w:tc>
        <w:tc>
          <w:tcPr>
            <w:tcW w:w="1843" w:type="dxa"/>
            <w:tcBorders>
              <w:top w:val="single" w:sz="4" w:space="0" w:color="auto"/>
              <w:left w:val="single" w:sz="4" w:space="0" w:color="auto"/>
              <w:bottom w:val="single" w:sz="4" w:space="0" w:color="auto"/>
              <w:right w:val="single" w:sz="4" w:space="0" w:color="auto"/>
            </w:tcBorders>
          </w:tcPr>
          <w:p w14:paraId="246E5B16" w14:textId="77777777" w:rsidR="00CA3846" w:rsidRPr="00791B72" w:rsidRDefault="00CA3846" w:rsidP="009C252E">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38A92D30" w14:textId="5707C559" w:rsidR="00CA3846" w:rsidRPr="00791B72" w:rsidRDefault="00C039C7" w:rsidP="009C252E">
            <w:pPr>
              <w:tabs>
                <w:tab w:val="left" w:pos="204"/>
              </w:tabs>
              <w:rPr>
                <w:rFonts w:asciiTheme="minorHAnsi" w:hAnsiTheme="minorHAnsi" w:cs="Arial"/>
                <w:szCs w:val="20"/>
                <w:lang w:val="fr-FR"/>
              </w:rPr>
            </w:pPr>
            <w:r w:rsidRPr="00C1188B">
              <w:rPr>
                <w:rFonts w:asciiTheme="minorHAnsi" w:hAnsiTheme="minorHAnsi" w:cs="Arial"/>
                <w:szCs w:val="20"/>
                <w:lang w:val="fr-FR"/>
              </w:rPr>
              <w:t>Le l</w:t>
            </w:r>
            <w:r w:rsidR="00826830" w:rsidRPr="00C1188B">
              <w:rPr>
                <w:rFonts w:asciiTheme="minorHAnsi" w:hAnsiTheme="minorHAnsi" w:cs="Arial"/>
                <w:szCs w:val="20"/>
                <w:lang w:val="fr-FR"/>
              </w:rPr>
              <w:t>inolé</w:t>
            </w:r>
            <w:r w:rsidR="00CA3846" w:rsidRPr="00C1188B">
              <w:rPr>
                <w:rFonts w:asciiTheme="minorHAnsi" w:hAnsiTheme="minorHAnsi" w:cs="Arial"/>
                <w:szCs w:val="20"/>
                <w:lang w:val="fr-FR"/>
              </w:rPr>
              <w:t>um contient</w:t>
            </w:r>
            <w:r w:rsidR="00CA3846" w:rsidRPr="00791B72">
              <w:rPr>
                <w:rFonts w:asciiTheme="minorHAnsi" w:hAnsiTheme="minorHAnsi" w:cs="Arial"/>
                <w:szCs w:val="20"/>
                <w:lang w:val="fr-FR"/>
              </w:rPr>
              <w:t xml:space="preserve"> </w:t>
            </w:r>
            <w:r w:rsidR="00DE2BBC">
              <w:rPr>
                <w:rFonts w:asciiTheme="minorHAnsi" w:hAnsiTheme="minorHAnsi" w:cs="Arial"/>
                <w:szCs w:val="20"/>
                <w:lang w:val="fr-FR"/>
              </w:rPr>
              <w:t xml:space="preserve">35% de matériaux </w:t>
            </w:r>
            <w:r w:rsidR="00CA3846" w:rsidRPr="00791B72">
              <w:rPr>
                <w:rFonts w:asciiTheme="minorHAnsi" w:hAnsiTheme="minorHAnsi" w:cs="Arial"/>
                <w:szCs w:val="20"/>
                <w:lang w:val="fr-FR"/>
              </w:rPr>
              <w:t>recyclé</w:t>
            </w:r>
            <w:r w:rsidR="00826830" w:rsidRPr="00791B72">
              <w:rPr>
                <w:rFonts w:asciiTheme="minorHAnsi" w:hAnsiTheme="minorHAnsi" w:cs="Arial"/>
                <w:szCs w:val="20"/>
                <w:lang w:val="fr-FR"/>
              </w:rPr>
              <w:t>.</w:t>
            </w:r>
          </w:p>
        </w:tc>
      </w:tr>
      <w:tr w:rsidR="00CA3846" w14:paraId="39D5A1BD"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628D1843"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Code produit</w:t>
            </w:r>
          </w:p>
        </w:tc>
        <w:tc>
          <w:tcPr>
            <w:tcW w:w="1843" w:type="dxa"/>
            <w:tcBorders>
              <w:top w:val="single" w:sz="4" w:space="0" w:color="auto"/>
              <w:left w:val="single" w:sz="4" w:space="0" w:color="auto"/>
              <w:bottom w:val="single" w:sz="4" w:space="0" w:color="auto"/>
              <w:right w:val="single" w:sz="4" w:space="0" w:color="auto"/>
            </w:tcBorders>
            <w:hideMark/>
          </w:tcPr>
          <w:p w14:paraId="59E8B714"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 14041</w:t>
            </w:r>
          </w:p>
        </w:tc>
        <w:tc>
          <w:tcPr>
            <w:tcW w:w="4961" w:type="dxa"/>
            <w:tcBorders>
              <w:top w:val="single" w:sz="4" w:space="0" w:color="auto"/>
              <w:left w:val="single" w:sz="4" w:space="0" w:color="auto"/>
              <w:bottom w:val="single" w:sz="4" w:space="0" w:color="auto"/>
              <w:right w:val="single" w:sz="4" w:space="0" w:color="auto"/>
            </w:tcBorders>
            <w:hideMark/>
          </w:tcPr>
          <w:p w14:paraId="4FC453F4" w14:textId="77777777" w:rsidR="00CA3846" w:rsidRPr="00791B72" w:rsidRDefault="00CA3846" w:rsidP="009C252E">
            <w:pPr>
              <w:tabs>
                <w:tab w:val="left" w:pos="204"/>
              </w:tabs>
              <w:rPr>
                <w:rFonts w:asciiTheme="minorHAnsi" w:hAnsiTheme="minorHAnsi" w:cs="Arial"/>
                <w:szCs w:val="20"/>
                <w:lang w:val="fr-FR"/>
              </w:rPr>
            </w:pPr>
            <w:r w:rsidRPr="00791B72">
              <w:rPr>
                <w:rFonts w:ascii="Calibri" w:hAnsi="Calibri" w:cs="Arial"/>
                <w:szCs w:val="20"/>
                <w:lang w:val="nl-BE"/>
              </w:rPr>
              <w:t>0100207_DoP_306</w:t>
            </w:r>
          </w:p>
        </w:tc>
      </w:tr>
      <w:tr w:rsidR="00CA3846" w14:paraId="586F2030"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3AAB14A"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566057B9"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49122701" w14:textId="7837F580" w:rsidR="00CA3846" w:rsidRPr="00791B72" w:rsidRDefault="00CA3846" w:rsidP="009C252E">
            <w:pPr>
              <w:tabs>
                <w:tab w:val="left" w:pos="204"/>
              </w:tabs>
              <w:rPr>
                <w:rFonts w:asciiTheme="minorHAnsi" w:hAnsiTheme="minorHAnsi" w:cs="Arial"/>
                <w:color w:val="000000"/>
                <w:szCs w:val="20"/>
                <w:lang w:val="en-US"/>
              </w:rPr>
            </w:pPr>
            <w:r w:rsidRPr="00791B72">
              <w:rPr>
                <w:rFonts w:ascii="Calibri" w:hAnsi="Calibri" w:cs="Arial"/>
                <w:szCs w:val="20"/>
                <w:lang w:val="en-US"/>
              </w:rPr>
              <w:t>Cfl-s1,G</w:t>
            </w:r>
            <w:r w:rsidR="00791B72">
              <w:rPr>
                <w:rFonts w:ascii="Calibri" w:hAnsi="Calibri" w:cs="Arial"/>
                <w:szCs w:val="20"/>
                <w:lang w:val="en-US"/>
              </w:rPr>
              <w:t xml:space="preserve"> </w:t>
            </w:r>
            <w:r w:rsidRPr="00791B72">
              <w:rPr>
                <w:rFonts w:ascii="Calibri" w:hAnsi="Calibri" w:cs="Arial"/>
                <w:szCs w:val="20"/>
                <w:lang w:val="en-US"/>
              </w:rPr>
              <w:t>,</w:t>
            </w:r>
            <w:r w:rsidR="00791B72">
              <w:rPr>
                <w:rFonts w:ascii="Calibri" w:hAnsi="Calibri" w:cs="Arial"/>
                <w:szCs w:val="20"/>
                <w:lang w:val="en-US"/>
              </w:rPr>
              <w:t xml:space="preserve"> </w:t>
            </w:r>
            <w:r w:rsidRPr="00791B72">
              <w:rPr>
                <w:rFonts w:ascii="Calibri" w:hAnsi="Calibri" w:cs="Arial"/>
                <w:szCs w:val="20"/>
                <w:lang w:val="en-US"/>
              </w:rPr>
              <w:t xml:space="preserve">CS   </w:t>
            </w:r>
          </w:p>
        </w:tc>
      </w:tr>
      <w:tr w:rsidR="00CA3846" w14:paraId="1F9CD4E9"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A32AE93" w14:textId="77777777" w:rsidR="00CA3846" w:rsidRPr="00791B72" w:rsidRDefault="00CA3846" w:rsidP="009C252E">
            <w:pPr>
              <w:tabs>
                <w:tab w:val="left" w:pos="204"/>
              </w:tabs>
              <w:rPr>
                <w:rFonts w:asciiTheme="minorHAnsi" w:hAnsiTheme="minorHAnsi" w:cs="Arial"/>
                <w:szCs w:val="20"/>
                <w:lang w:val="fr-FR"/>
              </w:rPr>
            </w:pPr>
            <w:r w:rsidRPr="00791B72">
              <w:rPr>
                <w:rFonts w:asciiTheme="minorHAnsi" w:hAnsiTheme="minorHAnsi" w:cs="Arial"/>
                <w:szCs w:val="20"/>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45600EC6"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rPr>
              <w:t>EN</w:t>
            </w:r>
            <w:r w:rsidRPr="00791B72">
              <w:rPr>
                <w:rFonts w:asciiTheme="minorHAnsi" w:hAnsiTheme="minorHAnsi"/>
                <w:szCs w:val="20"/>
              </w:rPr>
              <w:t xml:space="preserve"> </w:t>
            </w:r>
            <w:r w:rsidRPr="00791B72">
              <w:rPr>
                <w:rFonts w:asciiTheme="minorHAnsi" w:hAnsiTheme="minorHAnsi" w:cs="Arial"/>
                <w:szCs w:val="20"/>
              </w:rPr>
              <w:t>13893</w:t>
            </w:r>
          </w:p>
        </w:tc>
        <w:tc>
          <w:tcPr>
            <w:tcW w:w="4961" w:type="dxa"/>
            <w:tcBorders>
              <w:top w:val="single" w:sz="4" w:space="0" w:color="auto"/>
              <w:left w:val="single" w:sz="4" w:space="0" w:color="auto"/>
              <w:bottom w:val="single" w:sz="4" w:space="0" w:color="auto"/>
              <w:right w:val="single" w:sz="4" w:space="0" w:color="auto"/>
            </w:tcBorders>
            <w:hideMark/>
          </w:tcPr>
          <w:p w14:paraId="1123A5D0" w14:textId="77777777" w:rsidR="00CA3846" w:rsidRPr="00791B72" w:rsidRDefault="00CA3846" w:rsidP="009C252E">
            <w:pPr>
              <w:tabs>
                <w:tab w:val="left" w:pos="204"/>
              </w:tabs>
              <w:rPr>
                <w:rFonts w:asciiTheme="minorHAnsi" w:hAnsiTheme="minorHAnsi" w:cs="Arial"/>
                <w:szCs w:val="20"/>
                <w:lang w:val="nl-BE"/>
              </w:rPr>
            </w:pPr>
            <w:r w:rsidRPr="00791B72">
              <w:rPr>
                <w:rFonts w:asciiTheme="minorHAnsi" w:hAnsiTheme="minorHAnsi" w:cs="Arial"/>
                <w:szCs w:val="20"/>
              </w:rPr>
              <w:t>µ ≥ 0,30</w:t>
            </w:r>
          </w:p>
        </w:tc>
      </w:tr>
      <w:tr w:rsidR="00CA3846" w14:paraId="2C24DBD9"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5EA0B8E6"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56E2299E"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3D6378FA"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 2 kV</w:t>
            </w:r>
          </w:p>
        </w:tc>
      </w:tr>
      <w:tr w:rsidR="00CA3846" w14:paraId="584263A5"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1D12E32F"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lang w:val="fr-FR"/>
              </w:rPr>
              <w:t xml:space="preserve">Conductivité thermique </w:t>
            </w:r>
            <w:r w:rsidRPr="00791B72">
              <w:rPr>
                <w:rFonts w:asciiTheme="minorHAnsi" w:hAnsiTheme="minorHAnsi" w:cs="Arial"/>
                <w:szCs w:val="20"/>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78A24342"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color w:val="000000"/>
                <w:szCs w:val="20"/>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03FB3C3B" w14:textId="77777777" w:rsidR="00CA3846" w:rsidRPr="00791B72" w:rsidRDefault="00CA3846" w:rsidP="009C252E">
            <w:pPr>
              <w:tabs>
                <w:tab w:val="left" w:pos="204"/>
              </w:tabs>
              <w:rPr>
                <w:rFonts w:asciiTheme="minorHAnsi" w:hAnsiTheme="minorHAnsi" w:cs="Arial"/>
                <w:color w:val="000000"/>
                <w:szCs w:val="20"/>
                <w:lang w:val="nl-NL"/>
              </w:rPr>
            </w:pPr>
            <w:r w:rsidRPr="00791B72">
              <w:rPr>
                <w:rFonts w:asciiTheme="minorHAnsi" w:hAnsiTheme="minorHAnsi" w:cs="Arial"/>
                <w:szCs w:val="20"/>
              </w:rPr>
              <w:t>0,17 W/m·K</w:t>
            </w:r>
          </w:p>
        </w:tc>
      </w:tr>
      <w:tr w:rsidR="00CA3846" w14:paraId="19DFF4CF"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BAE203B" w14:textId="6FCC247A" w:rsidR="00CA3846" w:rsidRPr="00791B72" w:rsidRDefault="00E14663" w:rsidP="009C252E">
            <w:pPr>
              <w:tabs>
                <w:tab w:val="left" w:pos="204"/>
              </w:tabs>
              <w:rPr>
                <w:rFonts w:asciiTheme="minorHAnsi" w:hAnsiTheme="minorHAnsi" w:cs="Arial"/>
                <w:szCs w:val="20"/>
                <w:lang w:val="fr-FR"/>
              </w:rPr>
            </w:pPr>
            <w:r>
              <w:rPr>
                <w:rFonts w:asciiTheme="minorHAnsi" w:hAnsiTheme="minorHAnsi" w:cs="Arial"/>
                <w:szCs w:val="20"/>
                <w:lang w:val="fr-FR"/>
              </w:rPr>
              <w:t xml:space="preserve">Emissions </w:t>
            </w:r>
            <w:r w:rsidR="00CA3846" w:rsidRPr="00791B72">
              <w:rPr>
                <w:rFonts w:asciiTheme="minorHAnsi" w:hAnsiTheme="minorHAnsi" w:cs="Arial"/>
                <w:szCs w:val="20"/>
                <w:lang w:val="fr-FR"/>
              </w:rPr>
              <w:t>TVOC après 28 jours</w:t>
            </w:r>
          </w:p>
        </w:tc>
        <w:tc>
          <w:tcPr>
            <w:tcW w:w="1843" w:type="dxa"/>
            <w:tcBorders>
              <w:top w:val="single" w:sz="4" w:space="0" w:color="auto"/>
              <w:left w:val="single" w:sz="4" w:space="0" w:color="auto"/>
              <w:bottom w:val="single" w:sz="4" w:space="0" w:color="auto"/>
              <w:right w:val="single" w:sz="4" w:space="0" w:color="auto"/>
            </w:tcBorders>
            <w:hideMark/>
          </w:tcPr>
          <w:p w14:paraId="221738A0" w14:textId="77777777" w:rsidR="00CA3846" w:rsidRPr="00791B72" w:rsidRDefault="00CA3846" w:rsidP="009C252E">
            <w:pPr>
              <w:tabs>
                <w:tab w:val="left" w:pos="204"/>
              </w:tabs>
              <w:rPr>
                <w:rFonts w:asciiTheme="minorHAnsi" w:hAnsiTheme="minorHAnsi" w:cs="Arial"/>
                <w:color w:val="000000"/>
                <w:szCs w:val="20"/>
                <w:lang w:val="fr-FR"/>
              </w:rPr>
            </w:pPr>
            <w:r w:rsidRPr="00791B72">
              <w:rPr>
                <w:rFonts w:ascii="Calibri" w:hAnsi="Calibri" w:cs="Arial"/>
                <w:szCs w:val="20"/>
                <w:lang w:val="nl-NL"/>
              </w:rPr>
              <w:t>EN 16516</w:t>
            </w:r>
          </w:p>
        </w:tc>
        <w:tc>
          <w:tcPr>
            <w:tcW w:w="4961" w:type="dxa"/>
            <w:tcBorders>
              <w:top w:val="single" w:sz="4" w:space="0" w:color="auto"/>
              <w:left w:val="single" w:sz="4" w:space="0" w:color="auto"/>
              <w:bottom w:val="single" w:sz="4" w:space="0" w:color="auto"/>
              <w:right w:val="single" w:sz="4" w:space="0" w:color="auto"/>
            </w:tcBorders>
            <w:hideMark/>
          </w:tcPr>
          <w:p w14:paraId="6FE406A6" w14:textId="47DFA330" w:rsidR="00CA3846" w:rsidRPr="00791B72" w:rsidRDefault="00CA3846" w:rsidP="009C252E">
            <w:pPr>
              <w:tabs>
                <w:tab w:val="left" w:pos="204"/>
              </w:tabs>
              <w:rPr>
                <w:rFonts w:asciiTheme="minorHAnsi" w:hAnsiTheme="minorHAnsi" w:cs="Arial"/>
                <w:szCs w:val="20"/>
              </w:rPr>
            </w:pPr>
            <w:r w:rsidRPr="00791B72">
              <w:rPr>
                <w:rFonts w:ascii="Calibri" w:hAnsi="Calibri" w:cs="Arial"/>
                <w:szCs w:val="20"/>
                <w:lang w:val="nl-BE"/>
              </w:rPr>
              <w:t>&lt;</w:t>
            </w:r>
            <w:r w:rsidR="00826830" w:rsidRPr="00791B72">
              <w:rPr>
                <w:rFonts w:ascii="Calibri" w:hAnsi="Calibri" w:cs="Arial"/>
                <w:szCs w:val="20"/>
                <w:lang w:val="nl-BE"/>
              </w:rPr>
              <w:t xml:space="preserve"> 0,</w:t>
            </w:r>
            <w:r w:rsidRPr="00791B72">
              <w:rPr>
                <w:rFonts w:ascii="Calibri" w:hAnsi="Calibri" w:cs="Arial"/>
                <w:szCs w:val="20"/>
                <w:lang w:val="nl-BE"/>
              </w:rPr>
              <w:t>0</w:t>
            </w:r>
            <w:r w:rsidR="000A69B5">
              <w:rPr>
                <w:rFonts w:ascii="Calibri" w:hAnsi="Calibri" w:cs="Arial"/>
                <w:szCs w:val="20"/>
                <w:lang w:val="nl-BE"/>
              </w:rPr>
              <w:t>1</w:t>
            </w:r>
            <w:r w:rsidR="00826830" w:rsidRPr="00791B72">
              <w:rPr>
                <w:rFonts w:ascii="Calibri" w:hAnsi="Calibri" w:cs="Arial"/>
                <w:szCs w:val="20"/>
                <w:lang w:val="nl-BE"/>
              </w:rPr>
              <w:t xml:space="preserve"> </w:t>
            </w:r>
            <w:r w:rsidRPr="00791B72">
              <w:rPr>
                <w:rFonts w:ascii="Calibri" w:hAnsi="Calibri" w:cs="Arial"/>
                <w:szCs w:val="20"/>
                <w:lang w:val="nl-BE"/>
              </w:rPr>
              <w:t>mg/m³</w:t>
            </w:r>
          </w:p>
        </w:tc>
      </w:tr>
      <w:tr w:rsidR="00CA3846" w14:paraId="45D5E544" w14:textId="77777777" w:rsidTr="009C252E">
        <w:trPr>
          <w:trHeight w:val="283"/>
        </w:trPr>
        <w:tc>
          <w:tcPr>
            <w:tcW w:w="3226" w:type="dxa"/>
            <w:tcBorders>
              <w:top w:val="single" w:sz="4" w:space="0" w:color="auto"/>
              <w:left w:val="single" w:sz="4" w:space="0" w:color="auto"/>
              <w:bottom w:val="single" w:sz="4" w:space="0" w:color="auto"/>
              <w:right w:val="single" w:sz="4" w:space="0" w:color="auto"/>
            </w:tcBorders>
            <w:hideMark/>
          </w:tcPr>
          <w:p w14:paraId="3FBF6F42" w14:textId="1A408EB7" w:rsidR="00CA3846" w:rsidRPr="00791B72" w:rsidRDefault="000A69B5" w:rsidP="009C252E">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1843" w:type="dxa"/>
            <w:tcBorders>
              <w:top w:val="single" w:sz="4" w:space="0" w:color="auto"/>
              <w:left w:val="single" w:sz="4" w:space="0" w:color="auto"/>
              <w:bottom w:val="single" w:sz="4" w:space="0" w:color="auto"/>
              <w:right w:val="single" w:sz="4" w:space="0" w:color="auto"/>
            </w:tcBorders>
            <w:hideMark/>
          </w:tcPr>
          <w:p w14:paraId="2E1C0A73" w14:textId="77777777" w:rsidR="00CA3846" w:rsidRPr="00791B72" w:rsidRDefault="00CA3846" w:rsidP="009C252E">
            <w:pPr>
              <w:tabs>
                <w:tab w:val="left" w:pos="204"/>
              </w:tabs>
              <w:rPr>
                <w:rFonts w:asciiTheme="minorHAnsi" w:hAnsiTheme="minorHAnsi" w:cs="Arial"/>
                <w:color w:val="000000"/>
                <w:szCs w:val="20"/>
                <w:lang w:val="fr-FR"/>
              </w:rPr>
            </w:pPr>
            <w:r w:rsidRPr="00791B72">
              <w:rPr>
                <w:rFonts w:asciiTheme="minorHAnsi" w:hAnsiTheme="minorHAnsi" w:cs="Arial"/>
                <w:color w:val="000000"/>
                <w:szCs w:val="20"/>
                <w:lang w:val="fr-FR"/>
              </w:rPr>
              <w:t>EN 14041</w:t>
            </w:r>
          </w:p>
        </w:tc>
        <w:tc>
          <w:tcPr>
            <w:tcW w:w="4961" w:type="dxa"/>
            <w:tcBorders>
              <w:top w:val="single" w:sz="4" w:space="0" w:color="auto"/>
              <w:left w:val="single" w:sz="4" w:space="0" w:color="auto"/>
              <w:bottom w:val="single" w:sz="4" w:space="0" w:color="auto"/>
              <w:right w:val="single" w:sz="4" w:space="0" w:color="auto"/>
            </w:tcBorders>
            <w:hideMark/>
          </w:tcPr>
          <w:p w14:paraId="04C99E98" w14:textId="237591A6" w:rsidR="00CA3846" w:rsidRPr="00791B72" w:rsidRDefault="00E14663" w:rsidP="009C252E">
            <w:pPr>
              <w:tabs>
                <w:tab w:val="left" w:pos="204"/>
              </w:tabs>
              <w:rPr>
                <w:rFonts w:asciiTheme="minorHAnsi" w:hAnsiTheme="minorHAnsi" w:cs="Arial"/>
                <w:szCs w:val="20"/>
              </w:rPr>
            </w:pPr>
            <w:r w:rsidRPr="002E2261">
              <w:rPr>
                <w:rFonts w:asciiTheme="minorHAnsi" w:hAnsiTheme="minorHAnsi" w:cs="Arial"/>
                <w:szCs w:val="20"/>
              </w:rPr>
              <w:t>Produit conformément à la réglementation REACH</w:t>
            </w:r>
            <w:r>
              <w:rPr>
                <w:rFonts w:asciiTheme="minorHAnsi" w:hAnsiTheme="minorHAnsi" w:cs="Arial"/>
                <w:szCs w:val="20"/>
              </w:rPr>
              <w:t>.</w:t>
            </w:r>
          </w:p>
        </w:tc>
      </w:tr>
    </w:tbl>
    <w:p w14:paraId="736399ED" w14:textId="77777777" w:rsidR="00E14663" w:rsidRDefault="00E14663" w:rsidP="008916EE">
      <w:pPr>
        <w:widowControl/>
        <w:autoSpaceDE/>
        <w:autoSpaceDN/>
        <w:adjustRightInd/>
        <w:spacing w:after="160" w:line="259" w:lineRule="auto"/>
        <w:rPr>
          <w:rFonts w:asciiTheme="minorHAnsi" w:hAnsiTheme="minorHAnsi"/>
          <w:szCs w:val="20"/>
          <w:u w:val="single"/>
        </w:rPr>
      </w:pPr>
    </w:p>
    <w:p w14:paraId="702DE727" w14:textId="77777777" w:rsidR="00A6099B" w:rsidRDefault="00A6099B" w:rsidP="008916EE">
      <w:pPr>
        <w:widowControl/>
        <w:autoSpaceDE/>
        <w:autoSpaceDN/>
        <w:adjustRightInd/>
        <w:spacing w:after="160" w:line="259" w:lineRule="auto"/>
        <w:rPr>
          <w:rFonts w:asciiTheme="minorHAnsi" w:hAnsiTheme="minorHAnsi"/>
          <w:szCs w:val="20"/>
          <w:u w:val="single"/>
        </w:rPr>
      </w:pPr>
    </w:p>
    <w:p w14:paraId="0925773E" w14:textId="77777777" w:rsidR="001F1686" w:rsidRDefault="001F1686" w:rsidP="008916EE">
      <w:pPr>
        <w:widowControl/>
        <w:autoSpaceDE/>
        <w:autoSpaceDN/>
        <w:adjustRightInd/>
        <w:spacing w:after="160" w:line="259" w:lineRule="auto"/>
        <w:rPr>
          <w:rFonts w:asciiTheme="minorHAnsi" w:hAnsiTheme="minorHAnsi"/>
          <w:szCs w:val="20"/>
          <w:u w:val="single"/>
        </w:rPr>
      </w:pPr>
    </w:p>
    <w:p w14:paraId="603C5A60" w14:textId="05A0582E" w:rsidR="008916EE" w:rsidRPr="002A31A7" w:rsidRDefault="008916EE" w:rsidP="00614079">
      <w:pPr>
        <w:widowControl/>
        <w:autoSpaceDE/>
        <w:autoSpaceDN/>
        <w:adjustRightInd/>
        <w:spacing w:after="160"/>
        <w:rPr>
          <w:rFonts w:asciiTheme="minorHAnsi" w:hAnsiTheme="minorHAnsi" w:cs="Arial"/>
          <w:szCs w:val="20"/>
          <w:u w:val="single"/>
        </w:rPr>
      </w:pPr>
      <w:r w:rsidRPr="002A31A7">
        <w:rPr>
          <w:rFonts w:asciiTheme="minorHAnsi" w:hAnsiTheme="minorHAnsi"/>
          <w:szCs w:val="20"/>
          <w:u w:val="single"/>
        </w:rPr>
        <w:t>Exécution et pose</w:t>
      </w:r>
    </w:p>
    <w:p w14:paraId="0663F22A" w14:textId="77777777" w:rsidR="008916EE" w:rsidRPr="002A31A7" w:rsidRDefault="008916EE" w:rsidP="00614079">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Pr="002A31A7">
        <w:rPr>
          <w:rFonts w:asciiTheme="minorHAnsi" w:hAnsiTheme="minorHAnsi"/>
          <w:color w:val="000000"/>
          <w:szCs w:val="20"/>
        </w:rPr>
        <w:t xml:space="preserve"> se fait selon les instructions du chapitre 7 de la NIT 241 du CTSC, pour l’exécution correcte des revêtements de sol souples.</w:t>
      </w:r>
    </w:p>
    <w:p w14:paraId="434DEE34" w14:textId="77777777" w:rsidR="008916EE" w:rsidRPr="002A31A7" w:rsidRDefault="008916EE" w:rsidP="00614079">
      <w:pPr>
        <w:pStyle w:val="TxBrp4"/>
        <w:spacing w:line="240" w:lineRule="auto"/>
        <w:rPr>
          <w:rFonts w:asciiTheme="minorHAnsi" w:hAnsiTheme="minorHAnsi"/>
          <w:szCs w:val="20"/>
        </w:rPr>
      </w:pPr>
    </w:p>
    <w:p w14:paraId="1FB81C88" w14:textId="77777777" w:rsidR="008916EE" w:rsidRPr="002A31A7" w:rsidRDefault="008916EE" w:rsidP="00614079">
      <w:pPr>
        <w:pStyle w:val="TxBrp4"/>
        <w:spacing w:line="240" w:lineRule="auto"/>
        <w:rPr>
          <w:rFonts w:asciiTheme="minorHAnsi" w:hAnsiTheme="minorHAnsi"/>
          <w:szCs w:val="20"/>
        </w:rPr>
      </w:pPr>
      <w:r w:rsidRPr="002A31A7">
        <w:rPr>
          <w:rFonts w:asciiTheme="minorHAnsi" w:hAnsiTheme="minorHAnsi"/>
          <w:szCs w:val="20"/>
        </w:rPr>
        <w:t>Le maître de l’ouvrage prévoit de l’espace pour stocker les rouleaux de linoléum dans un local sec et ventilé où la température extérieure est d’au moins 17 °C.</w:t>
      </w:r>
    </w:p>
    <w:p w14:paraId="752B4680" w14:textId="77777777" w:rsidR="008916EE" w:rsidRPr="002A31A7" w:rsidRDefault="008916EE" w:rsidP="00614079">
      <w:pPr>
        <w:pStyle w:val="TxBrp4"/>
        <w:spacing w:line="240" w:lineRule="auto"/>
        <w:rPr>
          <w:rFonts w:asciiTheme="minorHAnsi" w:hAnsiTheme="minorHAnsi" w:cs="Arial"/>
          <w:szCs w:val="20"/>
        </w:rPr>
      </w:pPr>
    </w:p>
    <w:p w14:paraId="183C8614" w14:textId="52B9AE81" w:rsidR="008916EE" w:rsidRPr="002A31A7" w:rsidRDefault="008916EE" w:rsidP="00614079">
      <w:pPr>
        <w:pStyle w:val="TxBrp4"/>
        <w:spacing w:line="240" w:lineRule="auto"/>
        <w:rPr>
          <w:rFonts w:asciiTheme="minorHAnsi" w:hAnsiTheme="minorHAnsi"/>
          <w:szCs w:val="20"/>
        </w:rPr>
      </w:pPr>
      <w:r w:rsidRPr="002A31A7">
        <w:rPr>
          <w:rFonts w:asciiTheme="minorHAnsi" w:hAnsiTheme="minorHAnsi"/>
          <w:szCs w:val="20"/>
        </w:rPr>
        <w:t>Le linoléum ne peut pas être posé si la température est inférieure à 15 °C. Il faut garantir une température du sol minimum de 15 °C et une humidité relative de l’air de maximum 75 % lors de l’égalisation et du collage</w:t>
      </w:r>
      <w:r w:rsidRPr="00C1188B">
        <w:rPr>
          <w:rFonts w:asciiTheme="minorHAnsi" w:hAnsiTheme="minorHAnsi"/>
          <w:szCs w:val="20"/>
        </w:rPr>
        <w:t xml:space="preserve">. </w:t>
      </w:r>
      <w:r w:rsidR="00C039C7" w:rsidRPr="00C1188B">
        <w:rPr>
          <w:rFonts w:asciiTheme="minorHAnsi" w:hAnsiTheme="minorHAnsi"/>
          <w:szCs w:val="20"/>
        </w:rPr>
        <w:t xml:space="preserve">Le support </w:t>
      </w:r>
      <w:r w:rsidRPr="00C1188B">
        <w:rPr>
          <w:rFonts w:asciiTheme="minorHAnsi" w:hAnsiTheme="minorHAnsi"/>
          <w:szCs w:val="20"/>
        </w:rPr>
        <w:t xml:space="preserve"> doit être conforme aux conseils du CTSC (NIT 189 et NIT 193), et être entièrement dégagé pour</w:t>
      </w:r>
      <w:r w:rsidRPr="002A31A7">
        <w:rPr>
          <w:rFonts w:asciiTheme="minorHAnsi" w:hAnsiTheme="minorHAnsi"/>
          <w:szCs w:val="20"/>
        </w:rPr>
        <w:t xml:space="preserve"> pouvoir commencer les travaux. </w:t>
      </w:r>
    </w:p>
    <w:p w14:paraId="64F05E31" w14:textId="77777777" w:rsidR="008916EE" w:rsidRPr="002A31A7" w:rsidRDefault="008916EE" w:rsidP="00614079">
      <w:pPr>
        <w:pStyle w:val="TxBrp4"/>
        <w:spacing w:line="240" w:lineRule="auto"/>
        <w:rPr>
          <w:rFonts w:asciiTheme="minorHAnsi" w:hAnsiTheme="minorHAnsi"/>
          <w:szCs w:val="20"/>
        </w:rPr>
      </w:pPr>
    </w:p>
    <w:p w14:paraId="745A6F17" w14:textId="77777777" w:rsidR="008916EE" w:rsidRPr="002A31A7" w:rsidRDefault="008916EE" w:rsidP="00614079">
      <w:pPr>
        <w:pStyle w:val="TxBrp4"/>
        <w:spacing w:line="240" w:lineRule="auto"/>
        <w:rPr>
          <w:rFonts w:asciiTheme="minorHAnsi" w:hAnsiTheme="minorHAnsi"/>
          <w:b/>
          <w:bCs/>
          <w:szCs w:val="20"/>
        </w:rPr>
      </w:pPr>
      <w:r w:rsidRPr="002A31A7">
        <w:rPr>
          <w:rFonts w:asciiTheme="minorHAnsi" w:hAnsiTheme="minorHAnsi"/>
          <w:b/>
          <w:bCs/>
          <w:szCs w:val="20"/>
        </w:rPr>
        <w:t xml:space="preserve">La pose du linoléum englobe également : </w:t>
      </w:r>
    </w:p>
    <w:p w14:paraId="4C64B7C5" w14:textId="77777777" w:rsidR="008916EE" w:rsidRPr="002A31A7" w:rsidRDefault="008916EE" w:rsidP="00614079">
      <w:pPr>
        <w:pStyle w:val="TxBrp4"/>
        <w:spacing w:line="240" w:lineRule="auto"/>
        <w:rPr>
          <w:rFonts w:asciiTheme="minorHAnsi" w:hAnsiTheme="minorHAnsi" w:cs="Arial"/>
          <w:b/>
          <w:bCs/>
          <w:szCs w:val="20"/>
        </w:rPr>
      </w:pPr>
    </w:p>
    <w:p w14:paraId="4EEAE87E" w14:textId="77777777" w:rsidR="008916EE" w:rsidRPr="002A31A7" w:rsidRDefault="008916EE" w:rsidP="00614079">
      <w:pPr>
        <w:pStyle w:val="Lijstalinea"/>
        <w:widowControl/>
        <w:numPr>
          <w:ilvl w:val="0"/>
          <w:numId w:val="5"/>
        </w:numPr>
        <w:autoSpaceDE/>
        <w:autoSpaceDN/>
        <w:adjustRightInd/>
        <w:rPr>
          <w:rFonts w:asciiTheme="minorHAnsi" w:hAnsiTheme="minorHAnsi"/>
          <w:szCs w:val="20"/>
        </w:rPr>
      </w:pPr>
      <w:r w:rsidRPr="002A31A7">
        <w:rPr>
          <w:rFonts w:asciiTheme="minorHAnsi" w:hAnsiTheme="minorHAnsi"/>
          <w:szCs w:val="20"/>
        </w:rPr>
        <w:t>La réparation des chapes en stabilisé avec des mortiers de ragréage adaptés offrant une résistance à la pression de ≥ 30 N/mm</w:t>
      </w:r>
      <w:r w:rsidRPr="002A31A7">
        <w:rPr>
          <w:rFonts w:asciiTheme="minorHAnsi" w:hAnsiTheme="minorHAnsi"/>
          <w:szCs w:val="20"/>
          <w:vertAlign w:val="superscript"/>
        </w:rPr>
        <w:t xml:space="preserve">2 </w:t>
      </w:r>
      <w:r w:rsidRPr="002A31A7">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24E60124" w14:textId="79233E3C" w:rsidR="008916EE" w:rsidRPr="008916EE" w:rsidRDefault="008916EE" w:rsidP="00614079">
      <w:pPr>
        <w:pStyle w:val="TxBrp6"/>
        <w:numPr>
          <w:ilvl w:val="0"/>
          <w:numId w:val="5"/>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26C693FA" w14:textId="77777777" w:rsidR="008916EE" w:rsidRPr="002A31A7" w:rsidRDefault="008916EE" w:rsidP="00614079">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2B27A5C1" w14:textId="77777777" w:rsidR="008916EE" w:rsidRPr="002A31A7" w:rsidRDefault="008916EE" w:rsidP="00614079">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d’humidité maximum est de 3,5 % pour les chapes liées au ciment et de 0,5 % pour les chapes anhydrites.</w:t>
      </w:r>
    </w:p>
    <w:p w14:paraId="2B0E9EFA" w14:textId="77777777" w:rsidR="008916EE" w:rsidRPr="002A31A7" w:rsidRDefault="008916EE" w:rsidP="00614079">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d’humidité maximum admis est de 1,8 % pour les chapes liées au ciment et de 0,3 % pour les chapes anhydrites.</w:t>
      </w:r>
    </w:p>
    <w:p w14:paraId="6AF5A9B2" w14:textId="77777777" w:rsidR="008916EE" w:rsidRPr="002A31A7" w:rsidRDefault="008916EE" w:rsidP="00614079">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D7BF970" w14:textId="2D6F6075" w:rsidR="008916EE" w:rsidRPr="002A31A7" w:rsidRDefault="008916EE" w:rsidP="00614079">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w:t>
      </w:r>
      <w:r w:rsidRPr="00C1188B">
        <w:rPr>
          <w:rFonts w:asciiTheme="minorHAnsi" w:hAnsiTheme="minorHAnsi"/>
          <w:szCs w:val="20"/>
        </w:rPr>
        <w:t>, s</w:t>
      </w:r>
      <w:r w:rsidR="00435091" w:rsidRPr="00C1188B">
        <w:rPr>
          <w:rFonts w:asciiTheme="minorHAnsi" w:hAnsiTheme="minorHAnsi"/>
          <w:szCs w:val="20"/>
        </w:rPr>
        <w:t>èche</w:t>
      </w:r>
      <w:r w:rsidRPr="00C1188B">
        <w:rPr>
          <w:rFonts w:asciiTheme="minorHAnsi" w:hAnsiTheme="minorHAnsi"/>
          <w:szCs w:val="20"/>
        </w:rPr>
        <w:t xml:space="preserve"> en permanence et exempt</w:t>
      </w:r>
      <w:r w:rsidR="00435091" w:rsidRPr="00C1188B">
        <w:rPr>
          <w:rFonts w:asciiTheme="minorHAnsi" w:hAnsiTheme="minorHAnsi"/>
          <w:szCs w:val="20"/>
        </w:rPr>
        <w:t>e</w:t>
      </w:r>
      <w:r w:rsidRPr="002A31A7">
        <w:rPr>
          <w:rFonts w:asciiTheme="minorHAnsi" w:hAnsiTheme="minorHAnsi"/>
          <w:szCs w:val="20"/>
        </w:rPr>
        <w:t xml:space="preserve"> de graisse et de salissures, conformément aux exigences indiquées dans le DIN 18 365.</w:t>
      </w:r>
    </w:p>
    <w:p w14:paraId="481D2D8E" w14:textId="77777777" w:rsidR="008916EE" w:rsidRPr="002A31A7" w:rsidRDefault="008916EE" w:rsidP="00614079">
      <w:pPr>
        <w:pStyle w:val="TxBrp5"/>
        <w:spacing w:line="240" w:lineRule="auto"/>
        <w:rPr>
          <w:rFonts w:asciiTheme="minorHAnsi" w:hAnsiTheme="minorHAnsi"/>
          <w:szCs w:val="20"/>
        </w:rPr>
      </w:pPr>
    </w:p>
    <w:p w14:paraId="226981C5" w14:textId="77777777" w:rsidR="008916EE" w:rsidRPr="002A31A7" w:rsidRDefault="008916EE" w:rsidP="00614079">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44A42C98" w14:textId="77777777" w:rsidR="008916EE" w:rsidRPr="002A31A7" w:rsidRDefault="008916EE" w:rsidP="00614079">
      <w:pPr>
        <w:pStyle w:val="TxBrp5"/>
        <w:spacing w:line="240" w:lineRule="auto"/>
        <w:ind w:left="0" w:firstLine="0"/>
        <w:rPr>
          <w:rFonts w:asciiTheme="minorHAnsi" w:hAnsiTheme="minorHAnsi" w:cs="Arial"/>
          <w:szCs w:val="20"/>
        </w:rPr>
      </w:pPr>
    </w:p>
    <w:p w14:paraId="694FAEBD" w14:textId="77777777" w:rsidR="008916EE" w:rsidRPr="002A31A7" w:rsidRDefault="008916EE" w:rsidP="00614079">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0EF7B9A" w14:textId="1A66FE2F" w:rsidR="008916EE" w:rsidRPr="002A31A7" w:rsidRDefault="008916EE" w:rsidP="00614079">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w:t>
      </w:r>
      <w:r w:rsidR="00435091">
        <w:rPr>
          <w:rFonts w:asciiTheme="minorHAnsi" w:hAnsiTheme="minorHAnsi"/>
          <w:szCs w:val="20"/>
        </w:rPr>
        <w:t xml:space="preserve">  </w:t>
      </w:r>
      <w:r w:rsidRPr="002A31A7">
        <w:rPr>
          <w:rFonts w:asciiTheme="minorHAnsi" w:hAnsiTheme="minorHAnsi"/>
          <w:szCs w:val="20"/>
        </w:rPr>
        <w:t xml:space="preserve">en une épaisseur minimum de 2 mm, </w:t>
      </w:r>
      <w:r w:rsidRPr="00C1188B">
        <w:rPr>
          <w:rFonts w:asciiTheme="minorHAnsi" w:hAnsiTheme="minorHAnsi"/>
          <w:szCs w:val="20"/>
        </w:rPr>
        <w:t>avec une</w:t>
      </w:r>
      <w:r w:rsidR="00435091" w:rsidRPr="00C1188B">
        <w:rPr>
          <w:rFonts w:asciiTheme="minorHAnsi" w:hAnsiTheme="minorHAnsi"/>
          <w:szCs w:val="20"/>
        </w:rPr>
        <w:t xml:space="preserve"> égaline</w:t>
      </w:r>
      <w:r w:rsidR="00435091">
        <w:rPr>
          <w:rFonts w:asciiTheme="minorHAnsi" w:hAnsiTheme="minorHAnsi"/>
          <w:szCs w:val="20"/>
        </w:rPr>
        <w:t xml:space="preserve"> ayant une</w:t>
      </w:r>
      <w:r w:rsidRPr="002A31A7">
        <w:rPr>
          <w:rFonts w:asciiTheme="minorHAnsi" w:hAnsiTheme="minorHAnsi"/>
          <w:szCs w:val="20"/>
        </w:rPr>
        <w:t xml:space="preserve"> résistance à la pression de &gt; 34,0 N/mm² et une résistance à la flexion de 9,0 N/mm² selon NEN-EN 13892, à appliquer après avoir consulté le fabricant, et présentant le label EC1+ et l’étiquette 90 % moins de poussière</w:t>
      </w:r>
      <w:r w:rsidRPr="00C1188B">
        <w:rPr>
          <w:rFonts w:asciiTheme="minorHAnsi" w:hAnsiTheme="minorHAnsi"/>
          <w:szCs w:val="20"/>
        </w:rPr>
        <w:t>. Ce</w:t>
      </w:r>
      <w:r w:rsidR="00435091" w:rsidRPr="00C1188B">
        <w:rPr>
          <w:rFonts w:asciiTheme="minorHAnsi" w:hAnsiTheme="minorHAnsi"/>
          <w:szCs w:val="20"/>
        </w:rPr>
        <w:t>tte</w:t>
      </w:r>
      <w:r w:rsidRPr="00C1188B">
        <w:rPr>
          <w:rFonts w:asciiTheme="minorHAnsi" w:hAnsiTheme="minorHAnsi"/>
          <w:szCs w:val="20"/>
        </w:rPr>
        <w:t xml:space="preserve"> derni</w:t>
      </w:r>
      <w:r w:rsidR="00435091" w:rsidRPr="00C1188B">
        <w:rPr>
          <w:rFonts w:asciiTheme="minorHAnsi" w:hAnsiTheme="minorHAnsi"/>
          <w:szCs w:val="20"/>
        </w:rPr>
        <w:t>ère</w:t>
      </w:r>
      <w:r w:rsidRPr="00C1188B">
        <w:rPr>
          <w:rFonts w:asciiTheme="minorHAnsi" w:hAnsiTheme="minorHAnsi"/>
          <w:szCs w:val="20"/>
        </w:rPr>
        <w:t xml:space="preserve"> offrira</w:t>
      </w:r>
      <w:r w:rsidRPr="002A31A7">
        <w:rPr>
          <w:rFonts w:asciiTheme="minorHAnsi" w:hAnsiTheme="minorHAnsi"/>
          <w:szCs w:val="20"/>
        </w:rPr>
        <w:t xml:space="preserve"> un rendement de 1,5 kg/m² par mm d’épaisseur de couche avec un emballage de 23 kg.</w:t>
      </w:r>
    </w:p>
    <w:p w14:paraId="6E658ED8" w14:textId="0D37EACF" w:rsidR="008916EE" w:rsidRPr="002A31A7" w:rsidRDefault="008916EE" w:rsidP="00614079">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w:t>
      </w:r>
      <w:r w:rsidRPr="00C1188B">
        <w:rPr>
          <w:rFonts w:asciiTheme="minorHAnsi" w:hAnsiTheme="minorHAnsi"/>
          <w:szCs w:val="20"/>
        </w:rPr>
        <w:t>. Ce</w:t>
      </w:r>
      <w:r w:rsidR="00435091" w:rsidRPr="00C1188B">
        <w:rPr>
          <w:rFonts w:asciiTheme="minorHAnsi" w:hAnsiTheme="minorHAnsi"/>
          <w:szCs w:val="20"/>
        </w:rPr>
        <w:t>s</w:t>
      </w:r>
      <w:r w:rsidRPr="00C1188B">
        <w:rPr>
          <w:rFonts w:asciiTheme="minorHAnsi" w:hAnsiTheme="minorHAnsi"/>
          <w:szCs w:val="20"/>
        </w:rPr>
        <w:t xml:space="preserve"> dernier</w:t>
      </w:r>
      <w:r w:rsidR="00435091" w:rsidRPr="00C1188B">
        <w:rPr>
          <w:rFonts w:asciiTheme="minorHAnsi" w:hAnsiTheme="minorHAnsi"/>
          <w:szCs w:val="20"/>
        </w:rPr>
        <w:t>s</w:t>
      </w:r>
      <w:r w:rsidRPr="00C1188B">
        <w:rPr>
          <w:rFonts w:asciiTheme="minorHAnsi" w:hAnsiTheme="minorHAnsi"/>
          <w:szCs w:val="20"/>
        </w:rPr>
        <w:t xml:space="preserve"> offrir</w:t>
      </w:r>
      <w:r w:rsidR="00435091" w:rsidRPr="00C1188B">
        <w:rPr>
          <w:rFonts w:asciiTheme="minorHAnsi" w:hAnsiTheme="minorHAnsi"/>
          <w:szCs w:val="20"/>
        </w:rPr>
        <w:t>ont</w:t>
      </w:r>
      <w:r w:rsidRPr="00C1188B">
        <w:rPr>
          <w:rFonts w:asciiTheme="minorHAnsi" w:hAnsiTheme="minorHAnsi"/>
          <w:szCs w:val="20"/>
        </w:rPr>
        <w:t xml:space="preserve"> u</w:t>
      </w:r>
      <w:r w:rsidRPr="002A31A7">
        <w:rPr>
          <w:rFonts w:asciiTheme="minorHAnsi" w:hAnsiTheme="minorHAnsi"/>
          <w:szCs w:val="20"/>
        </w:rPr>
        <w:t>n rendement de 1,5 kg/m² par mm d’épaisseur de couche avec un emballage de 23 kg.</w:t>
      </w:r>
    </w:p>
    <w:p w14:paraId="4925F4BF" w14:textId="77777777" w:rsidR="008916EE" w:rsidRPr="002A31A7" w:rsidRDefault="008916EE" w:rsidP="00614079">
      <w:pPr>
        <w:pStyle w:val="TxBrp5"/>
        <w:spacing w:line="240" w:lineRule="auto"/>
        <w:ind w:left="683" w:firstLine="0"/>
        <w:rPr>
          <w:rFonts w:asciiTheme="minorHAnsi" w:hAnsiTheme="minorHAnsi"/>
          <w:szCs w:val="20"/>
        </w:rPr>
      </w:pPr>
    </w:p>
    <w:p w14:paraId="502B1C07" w14:textId="3537C9F6" w:rsidR="008916EE" w:rsidRPr="002A31A7" w:rsidRDefault="008916EE" w:rsidP="00614079">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w:t>
      </w:r>
      <w:r w:rsidRPr="00C1188B">
        <w:rPr>
          <w:rFonts w:asciiTheme="minorHAnsi" w:hAnsiTheme="minorHAnsi"/>
          <w:b/>
          <w:bCs/>
          <w:szCs w:val="20"/>
        </w:rPr>
        <w:t>/lié</w:t>
      </w:r>
      <w:r w:rsidR="00435091" w:rsidRPr="00C1188B">
        <w:rPr>
          <w:rFonts w:asciiTheme="minorHAnsi" w:hAnsiTheme="minorHAnsi"/>
          <w:b/>
          <w:bCs/>
          <w:szCs w:val="20"/>
        </w:rPr>
        <w:t>e</w:t>
      </w:r>
      <w:r w:rsidRPr="00C1188B">
        <w:rPr>
          <w:rFonts w:asciiTheme="minorHAnsi" w:hAnsiTheme="minorHAnsi"/>
          <w:b/>
          <w:bCs/>
          <w:szCs w:val="20"/>
        </w:rPr>
        <w:t xml:space="preserve"> au</w:t>
      </w:r>
      <w:r w:rsidRPr="002A31A7">
        <w:rPr>
          <w:rFonts w:asciiTheme="minorHAnsi" w:hAnsiTheme="minorHAnsi"/>
          <w:b/>
          <w:bCs/>
          <w:szCs w:val="20"/>
        </w:rPr>
        <w:t xml:space="preserve"> plâtre :</w:t>
      </w:r>
    </w:p>
    <w:p w14:paraId="20DF0DD0" w14:textId="77777777" w:rsidR="008916EE" w:rsidRPr="002A31A7" w:rsidRDefault="008916EE" w:rsidP="00614079">
      <w:pPr>
        <w:pStyle w:val="TxBrp5"/>
        <w:spacing w:line="240" w:lineRule="auto"/>
        <w:ind w:left="683" w:firstLine="0"/>
        <w:rPr>
          <w:rFonts w:asciiTheme="minorHAnsi" w:hAnsiTheme="minorHAnsi" w:cs="Arial"/>
          <w:szCs w:val="20"/>
        </w:rPr>
      </w:pPr>
    </w:p>
    <w:p w14:paraId="2821B32A" w14:textId="1B331B31" w:rsidR="008916EE" w:rsidRPr="002A31A7" w:rsidRDefault="008916EE" w:rsidP="00614079">
      <w:pPr>
        <w:pStyle w:val="TxBrp5"/>
        <w:numPr>
          <w:ilvl w:val="0"/>
          <w:numId w:val="6"/>
        </w:numPr>
        <w:spacing w:line="240" w:lineRule="auto"/>
        <w:rPr>
          <w:rFonts w:asciiTheme="minorHAnsi" w:hAnsiTheme="minorHAnsi" w:cs="Arial"/>
          <w:szCs w:val="20"/>
        </w:rPr>
      </w:pPr>
      <w:r w:rsidRPr="002A31A7">
        <w:rPr>
          <w:rFonts w:asciiTheme="minorHAnsi" w:hAnsiTheme="minorHAnsi"/>
          <w:szCs w:val="20"/>
        </w:rPr>
        <w:t>L’application</w:t>
      </w:r>
      <w:r w:rsidR="00435091">
        <w:rPr>
          <w:rFonts w:asciiTheme="minorHAnsi" w:hAnsiTheme="minorHAnsi"/>
          <w:szCs w:val="20"/>
        </w:rPr>
        <w:t>,</w:t>
      </w:r>
      <w:r w:rsidRPr="002A31A7">
        <w:rPr>
          <w:rFonts w:asciiTheme="minorHAnsi" w:hAnsiTheme="minorHAnsi"/>
          <w:szCs w:val="20"/>
        </w:rPr>
        <w:t xml:space="preserve"> </w:t>
      </w:r>
      <w:r w:rsidRPr="00C1188B">
        <w:rPr>
          <w:rFonts w:asciiTheme="minorHAnsi" w:hAnsiTheme="minorHAnsi"/>
          <w:szCs w:val="20"/>
        </w:rPr>
        <w:t xml:space="preserve">sur la chape </w:t>
      </w:r>
      <w:r w:rsidR="00435091" w:rsidRPr="00C1188B">
        <w:rPr>
          <w:rFonts w:asciiTheme="minorHAnsi" w:hAnsiTheme="minorHAnsi"/>
          <w:szCs w:val="20"/>
        </w:rPr>
        <w:t>à base d’a</w:t>
      </w:r>
      <w:r w:rsidRPr="00C1188B">
        <w:rPr>
          <w:rFonts w:asciiTheme="minorHAnsi" w:hAnsiTheme="minorHAnsi"/>
          <w:szCs w:val="20"/>
        </w:rPr>
        <w:t>nhydrite synthétique</w:t>
      </w:r>
      <w:r w:rsidR="00435091">
        <w:rPr>
          <w:rFonts w:asciiTheme="minorHAnsi" w:hAnsiTheme="minorHAnsi"/>
          <w:szCs w:val="20"/>
        </w:rPr>
        <w:t>,</w:t>
      </w:r>
      <w:r w:rsidRPr="002A31A7">
        <w:rPr>
          <w:rFonts w:asciiTheme="minorHAnsi" w:hAnsiTheme="minorHAnsi"/>
          <w:szCs w:val="20"/>
        </w:rPr>
        <w:t xml:space="preserve"> d’un apprêt adapté à base de dispersion acrylique présentant un poids spécifique de 1,01 kg/l et un rendement de 100-200 gr/m² ; ce produit doit en outre porter le label EC1+ conformément à EN 13999 et l’écolabel.</w:t>
      </w:r>
    </w:p>
    <w:p w14:paraId="2FE31A7D" w14:textId="77777777" w:rsidR="008916EE" w:rsidRPr="002A31A7" w:rsidRDefault="008916EE" w:rsidP="00614079">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recommandé par le fabricant de linoléum.</w:t>
      </w:r>
    </w:p>
    <w:p w14:paraId="367C0B25" w14:textId="5EFE707F" w:rsidR="008916EE" w:rsidRPr="008916EE" w:rsidRDefault="008916EE" w:rsidP="00614079">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08619028" w14:textId="6FA0EC0D" w:rsidR="008916EE" w:rsidRPr="008916EE" w:rsidRDefault="008916EE" w:rsidP="00614079">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 xml:space="preserve">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w:t>
      </w:r>
      <w:r w:rsidRPr="00C1188B">
        <w:rPr>
          <w:rFonts w:asciiTheme="minorHAnsi" w:hAnsiTheme="minorHAnsi"/>
          <w:szCs w:val="20"/>
        </w:rPr>
        <w:t>poussière. Ce</w:t>
      </w:r>
      <w:r w:rsidR="00435091" w:rsidRPr="00C1188B">
        <w:rPr>
          <w:rFonts w:asciiTheme="minorHAnsi" w:hAnsiTheme="minorHAnsi"/>
          <w:szCs w:val="20"/>
        </w:rPr>
        <w:t>s</w:t>
      </w:r>
      <w:r w:rsidRPr="00C1188B">
        <w:rPr>
          <w:rFonts w:asciiTheme="minorHAnsi" w:hAnsiTheme="minorHAnsi"/>
          <w:szCs w:val="20"/>
        </w:rPr>
        <w:t xml:space="preserve"> dernier</w:t>
      </w:r>
      <w:r w:rsidR="00435091" w:rsidRPr="00C1188B">
        <w:rPr>
          <w:rFonts w:asciiTheme="minorHAnsi" w:hAnsiTheme="minorHAnsi"/>
          <w:szCs w:val="20"/>
        </w:rPr>
        <w:t>s</w:t>
      </w:r>
      <w:r w:rsidRPr="00C1188B">
        <w:rPr>
          <w:rFonts w:asciiTheme="minorHAnsi" w:hAnsiTheme="minorHAnsi"/>
          <w:szCs w:val="20"/>
        </w:rPr>
        <w:t xml:space="preserve"> offrir</w:t>
      </w:r>
      <w:r w:rsidR="00435091" w:rsidRPr="00C1188B">
        <w:rPr>
          <w:rFonts w:asciiTheme="minorHAnsi" w:hAnsiTheme="minorHAnsi"/>
          <w:szCs w:val="20"/>
        </w:rPr>
        <w:t>ont</w:t>
      </w:r>
      <w:r w:rsidRPr="00C1188B">
        <w:rPr>
          <w:rFonts w:asciiTheme="minorHAnsi" w:hAnsiTheme="minorHAnsi"/>
          <w:szCs w:val="20"/>
        </w:rPr>
        <w:t xml:space="preserve"> un rendement</w:t>
      </w:r>
      <w:r w:rsidRPr="002A31A7">
        <w:rPr>
          <w:rFonts w:asciiTheme="minorHAnsi" w:hAnsiTheme="minorHAnsi"/>
          <w:szCs w:val="20"/>
        </w:rPr>
        <w:t xml:space="preserve"> de 1,5 kg/m² par mm d’épaisseur de couche avec un emballage de 23 kg.</w:t>
      </w:r>
    </w:p>
    <w:p w14:paraId="53016F9A" w14:textId="77777777" w:rsidR="008916EE" w:rsidRPr="008916EE" w:rsidRDefault="008916EE" w:rsidP="00614079">
      <w:pPr>
        <w:pStyle w:val="TxBrp5"/>
        <w:spacing w:line="240" w:lineRule="auto"/>
        <w:ind w:left="1073" w:firstLine="0"/>
        <w:rPr>
          <w:rFonts w:asciiTheme="minorHAnsi" w:hAnsiTheme="minorHAnsi" w:cs="Arial"/>
          <w:szCs w:val="20"/>
        </w:rPr>
      </w:pPr>
    </w:p>
    <w:p w14:paraId="0343BDDA" w14:textId="5BE20187" w:rsidR="00CE660B" w:rsidRPr="008916EE" w:rsidRDefault="00CE660B" w:rsidP="00614079">
      <w:pPr>
        <w:pStyle w:val="TxBrp5"/>
        <w:numPr>
          <w:ilvl w:val="0"/>
          <w:numId w:val="3"/>
        </w:numPr>
        <w:spacing w:line="240" w:lineRule="auto"/>
        <w:rPr>
          <w:rFonts w:asciiTheme="minorHAnsi" w:hAnsiTheme="minorHAnsi" w:cs="Arial"/>
          <w:szCs w:val="20"/>
        </w:rPr>
      </w:pPr>
      <w:r w:rsidRPr="008916EE">
        <w:rPr>
          <w:rFonts w:asciiTheme="minorHAnsi" w:hAnsiTheme="minorHAnsi"/>
          <w:szCs w:val="20"/>
        </w:rPr>
        <w:t>L</w:t>
      </w:r>
      <w:r w:rsidR="00F13CA1" w:rsidRPr="008916EE">
        <w:rPr>
          <w:rFonts w:asciiTheme="minorHAnsi" w:hAnsiTheme="minorHAnsi"/>
          <w:szCs w:val="20"/>
        </w:rPr>
        <w:t>’</w:t>
      </w:r>
      <w:r w:rsidRPr="008916EE">
        <w:rPr>
          <w:rFonts w:asciiTheme="minorHAnsi" w:hAnsiTheme="minorHAnsi"/>
          <w:szCs w:val="20"/>
        </w:rPr>
        <w:t>épaisseur de la couche et la résistance de l</w:t>
      </w:r>
      <w:r w:rsidR="00F13CA1" w:rsidRPr="008916EE">
        <w:rPr>
          <w:rFonts w:asciiTheme="minorHAnsi" w:hAnsiTheme="minorHAnsi"/>
          <w:szCs w:val="20"/>
        </w:rPr>
        <w:t>’</w:t>
      </w:r>
      <w:r w:rsidRPr="008916EE">
        <w:rPr>
          <w:rFonts w:asciiTheme="minorHAnsi" w:hAnsiTheme="minorHAnsi"/>
          <w:szCs w:val="20"/>
        </w:rPr>
        <w:t>égalisation sont fonction de la charge ponctuelle permanente et de la nature du trafic.</w:t>
      </w:r>
    </w:p>
    <w:p w14:paraId="58D6FCE1" w14:textId="77777777" w:rsidR="00CE660B" w:rsidRPr="008916EE" w:rsidRDefault="00CE660B" w:rsidP="00614079">
      <w:pPr>
        <w:pStyle w:val="TxBrp5"/>
        <w:numPr>
          <w:ilvl w:val="0"/>
          <w:numId w:val="3"/>
        </w:numPr>
        <w:spacing w:line="240" w:lineRule="auto"/>
        <w:rPr>
          <w:rFonts w:asciiTheme="minorHAnsi" w:hAnsiTheme="minorHAnsi" w:cs="Arial"/>
          <w:szCs w:val="20"/>
        </w:rPr>
      </w:pPr>
      <w:r w:rsidRPr="008916EE">
        <w:rPr>
          <w:rFonts w:asciiTheme="minorHAnsi" w:hAnsiTheme="minorHAnsi"/>
          <w:szCs w:val="20"/>
        </w:rPr>
        <w:t>La couche d</w:t>
      </w:r>
      <w:r w:rsidR="00F13CA1" w:rsidRPr="008916EE">
        <w:rPr>
          <w:rFonts w:asciiTheme="minorHAnsi" w:hAnsiTheme="minorHAnsi"/>
          <w:szCs w:val="20"/>
        </w:rPr>
        <w:t>’</w:t>
      </w:r>
      <w:r w:rsidRPr="008916EE">
        <w:rPr>
          <w:rFonts w:asciiTheme="minorHAnsi" w:hAnsiTheme="minorHAnsi"/>
          <w:szCs w:val="20"/>
        </w:rPr>
        <w:t>égalisation sera poncé</w:t>
      </w:r>
      <w:r w:rsidR="00BA5789" w:rsidRPr="008916EE">
        <w:rPr>
          <w:rFonts w:asciiTheme="minorHAnsi" w:hAnsiTheme="minorHAnsi"/>
          <w:szCs w:val="20"/>
        </w:rPr>
        <w:t>e pour obtenir une surface parfaitement plane</w:t>
      </w:r>
      <w:r w:rsidRPr="008916EE">
        <w:rPr>
          <w:rFonts w:asciiTheme="minorHAnsi" w:hAnsiTheme="minorHAnsi"/>
          <w:szCs w:val="20"/>
        </w:rPr>
        <w:t>.</w:t>
      </w:r>
    </w:p>
    <w:p w14:paraId="4AB035C8" w14:textId="77777777" w:rsidR="00CE660B" w:rsidRPr="008916EE" w:rsidRDefault="00CE660B" w:rsidP="00614079">
      <w:pPr>
        <w:pStyle w:val="TxBrp5"/>
        <w:numPr>
          <w:ilvl w:val="0"/>
          <w:numId w:val="3"/>
        </w:numPr>
        <w:spacing w:line="240" w:lineRule="auto"/>
        <w:rPr>
          <w:rFonts w:asciiTheme="minorHAnsi" w:hAnsiTheme="minorHAnsi" w:cs="Arial"/>
          <w:szCs w:val="20"/>
        </w:rPr>
      </w:pPr>
      <w:r w:rsidRPr="008916EE">
        <w:rPr>
          <w:rFonts w:asciiTheme="minorHAnsi" w:hAnsiTheme="minorHAnsi"/>
          <w:szCs w:val="20"/>
        </w:rPr>
        <w:t>Utilise</w:t>
      </w:r>
      <w:r w:rsidR="007E67BB" w:rsidRPr="008916EE">
        <w:rPr>
          <w:rFonts w:asciiTheme="minorHAnsi" w:hAnsiTheme="minorHAnsi"/>
          <w:szCs w:val="20"/>
        </w:rPr>
        <w:t>r</w:t>
      </w:r>
      <w:r w:rsidRPr="008916EE">
        <w:rPr>
          <w:rFonts w:asciiTheme="minorHAnsi" w:hAnsiTheme="minorHAnsi"/>
          <w:szCs w:val="20"/>
        </w:rPr>
        <w:t xml:space="preserve"> dans une même pièce devant être de même couleur les mêmes numéros de lot et des numéros de rouleau consécutifs afin d</w:t>
      </w:r>
      <w:r w:rsidR="00F13CA1" w:rsidRPr="008916EE">
        <w:rPr>
          <w:rFonts w:asciiTheme="minorHAnsi" w:hAnsiTheme="minorHAnsi"/>
          <w:szCs w:val="20"/>
        </w:rPr>
        <w:t>’</w:t>
      </w:r>
      <w:r w:rsidRPr="008916EE">
        <w:rPr>
          <w:rFonts w:asciiTheme="minorHAnsi" w:hAnsiTheme="minorHAnsi"/>
          <w:szCs w:val="20"/>
        </w:rPr>
        <w:t>éviter les différences de couleur et de structure.</w:t>
      </w:r>
    </w:p>
    <w:p w14:paraId="650C15AB" w14:textId="77777777" w:rsidR="00CE660B" w:rsidRPr="008916EE" w:rsidRDefault="00F031A4" w:rsidP="00614079">
      <w:pPr>
        <w:pStyle w:val="TxBrp5"/>
        <w:numPr>
          <w:ilvl w:val="0"/>
          <w:numId w:val="2"/>
        </w:numPr>
        <w:spacing w:line="240" w:lineRule="auto"/>
        <w:rPr>
          <w:rFonts w:asciiTheme="minorHAnsi" w:hAnsiTheme="minorHAnsi" w:cs="Arial"/>
          <w:szCs w:val="20"/>
        </w:rPr>
      </w:pPr>
      <w:r w:rsidRPr="008916EE">
        <w:rPr>
          <w:rFonts w:asciiTheme="minorHAnsi" w:hAnsiTheme="minorHAnsi"/>
          <w:szCs w:val="20"/>
        </w:rPr>
        <w:t>L</w:t>
      </w:r>
      <w:r w:rsidR="00006EB5" w:rsidRPr="008916EE">
        <w:rPr>
          <w:rFonts w:asciiTheme="minorHAnsi" w:hAnsiTheme="minorHAnsi"/>
          <w:szCs w:val="20"/>
        </w:rPr>
        <w:t>e</w:t>
      </w:r>
      <w:r w:rsidRPr="008916EE">
        <w:rPr>
          <w:rFonts w:asciiTheme="minorHAnsi" w:hAnsiTheme="minorHAnsi"/>
          <w:szCs w:val="20"/>
        </w:rPr>
        <w:t xml:space="preserve">s lés sont posés dans la </w:t>
      </w:r>
      <w:r w:rsidR="001E108E" w:rsidRPr="008916EE">
        <w:rPr>
          <w:rFonts w:asciiTheme="minorHAnsi" w:hAnsiTheme="minorHAnsi"/>
          <w:szCs w:val="20"/>
        </w:rPr>
        <w:t>même</w:t>
      </w:r>
      <w:r w:rsidRPr="008916EE">
        <w:rPr>
          <w:rFonts w:asciiTheme="minorHAnsi" w:hAnsiTheme="minorHAnsi"/>
          <w:szCs w:val="20"/>
        </w:rPr>
        <w:t xml:space="preserve"> direction</w:t>
      </w:r>
      <w:r w:rsidR="00006EB5" w:rsidRPr="008916EE">
        <w:rPr>
          <w:rFonts w:asciiTheme="minorHAnsi" w:hAnsiTheme="minorHAnsi"/>
          <w:szCs w:val="20"/>
        </w:rPr>
        <w:t>.</w:t>
      </w:r>
    </w:p>
    <w:p w14:paraId="1BA81D10" w14:textId="327F3B79" w:rsidR="000A6BC8" w:rsidRPr="008916EE" w:rsidRDefault="00F031A4" w:rsidP="00614079">
      <w:pPr>
        <w:pStyle w:val="TxBrp5"/>
        <w:numPr>
          <w:ilvl w:val="0"/>
          <w:numId w:val="3"/>
        </w:numPr>
        <w:spacing w:line="240" w:lineRule="auto"/>
        <w:rPr>
          <w:rFonts w:asciiTheme="minorHAnsi" w:hAnsiTheme="minorHAnsi" w:cs="Arial"/>
          <w:szCs w:val="20"/>
        </w:rPr>
      </w:pPr>
      <w:r w:rsidRPr="008916EE">
        <w:rPr>
          <w:rFonts w:asciiTheme="minorHAnsi" w:hAnsiTheme="minorHAnsi"/>
          <w:szCs w:val="20"/>
        </w:rPr>
        <w:t>Le linoléum</w:t>
      </w:r>
      <w:r w:rsidR="00907961" w:rsidRPr="008916EE">
        <w:rPr>
          <w:rFonts w:asciiTheme="minorHAnsi" w:hAnsiTheme="minorHAnsi"/>
          <w:szCs w:val="20"/>
        </w:rPr>
        <w:t xml:space="preserve"> doit être collé avec un type de </w:t>
      </w:r>
      <w:r w:rsidR="00907961" w:rsidRPr="008916EE">
        <w:rPr>
          <w:rFonts w:asciiTheme="minorHAnsi" w:hAnsiTheme="minorHAnsi"/>
          <w:b/>
          <w:bCs/>
          <w:szCs w:val="20"/>
        </w:rPr>
        <w:t xml:space="preserve">colle à base de dispersion acrylique </w:t>
      </w:r>
      <w:r w:rsidR="00791B72" w:rsidRPr="008916EE">
        <w:rPr>
          <w:rFonts w:asciiTheme="minorHAnsi" w:hAnsiTheme="minorHAnsi"/>
          <w:b/>
          <w:bCs/>
          <w:szCs w:val="20"/>
        </w:rPr>
        <w:t xml:space="preserve">pour pvc </w:t>
      </w:r>
      <w:r w:rsidR="00907961" w:rsidRPr="008916EE">
        <w:rPr>
          <w:rFonts w:asciiTheme="minorHAnsi" w:hAnsiTheme="minorHAnsi"/>
          <w:szCs w:val="20"/>
        </w:rPr>
        <w:t>de qualité présentant un poids spécifique de 1,27 kg/l et un rendement de 225-275 g</w:t>
      </w:r>
      <w:r w:rsidR="00672A1D" w:rsidRPr="008916EE">
        <w:rPr>
          <w:rFonts w:asciiTheme="minorHAnsi" w:hAnsiTheme="minorHAnsi"/>
          <w:szCs w:val="20"/>
        </w:rPr>
        <w:t>r</w:t>
      </w:r>
      <w:r w:rsidR="00907961" w:rsidRPr="008916EE">
        <w:rPr>
          <w:rFonts w:asciiTheme="minorHAnsi" w:hAnsiTheme="minorHAnsi"/>
          <w:szCs w:val="20"/>
        </w:rPr>
        <w:t>/m</w:t>
      </w:r>
      <w:r w:rsidR="00907961" w:rsidRPr="00C1188B">
        <w:rPr>
          <w:rFonts w:asciiTheme="minorHAnsi" w:hAnsiTheme="minorHAnsi"/>
          <w:szCs w:val="20"/>
        </w:rPr>
        <w:t>²</w:t>
      </w:r>
      <w:r w:rsidR="00791B72" w:rsidRPr="00C1188B">
        <w:rPr>
          <w:rFonts w:asciiTheme="minorHAnsi" w:hAnsiTheme="minorHAnsi"/>
          <w:szCs w:val="20"/>
        </w:rPr>
        <w:t xml:space="preserve">.  </w:t>
      </w:r>
      <w:r w:rsidR="00435091" w:rsidRPr="00C1188B">
        <w:rPr>
          <w:rFonts w:asciiTheme="minorHAnsi" w:hAnsiTheme="minorHAnsi"/>
          <w:szCs w:val="20"/>
        </w:rPr>
        <w:t>Elle</w:t>
      </w:r>
      <w:r w:rsidR="00907961" w:rsidRPr="00C1188B">
        <w:rPr>
          <w:rFonts w:asciiTheme="minorHAnsi" w:hAnsiTheme="minorHAnsi"/>
          <w:szCs w:val="20"/>
        </w:rPr>
        <w:t xml:space="preserve"> doit</w:t>
      </w:r>
      <w:r w:rsidR="00907961" w:rsidRPr="008916EE">
        <w:rPr>
          <w:rFonts w:asciiTheme="minorHAnsi" w:hAnsiTheme="minorHAnsi"/>
          <w:szCs w:val="20"/>
        </w:rPr>
        <w:t xml:space="preserve"> en outre porter le label EC1+ conformément à EN 13999 ainsi que le label « Der Blaue</w:t>
      </w:r>
      <w:r w:rsidR="00826830" w:rsidRPr="008916EE">
        <w:rPr>
          <w:rFonts w:asciiTheme="minorHAnsi" w:hAnsiTheme="minorHAnsi"/>
          <w:szCs w:val="20"/>
        </w:rPr>
        <w:t>r</w:t>
      </w:r>
      <w:r w:rsidR="00907961" w:rsidRPr="008916EE">
        <w:rPr>
          <w:rFonts w:asciiTheme="minorHAnsi" w:hAnsiTheme="minorHAnsi"/>
          <w:szCs w:val="20"/>
        </w:rPr>
        <w:t xml:space="preserve"> Engel ». Cette colle est toujours appliquée avec une denture A2 </w:t>
      </w:r>
      <w:r w:rsidR="00A42F6F" w:rsidRPr="008916EE">
        <w:rPr>
          <w:rFonts w:asciiTheme="minorHAnsi" w:hAnsiTheme="minorHAnsi"/>
          <w:szCs w:val="20"/>
        </w:rPr>
        <w:t>et doit être approuvée par le fabrica</w:t>
      </w:r>
      <w:r w:rsidRPr="008916EE">
        <w:rPr>
          <w:rFonts w:asciiTheme="minorHAnsi" w:hAnsiTheme="minorHAnsi"/>
          <w:szCs w:val="20"/>
        </w:rPr>
        <w:t>nt du linoléum.</w:t>
      </w:r>
      <w:r w:rsidR="008916EE" w:rsidRPr="008916EE">
        <w:rPr>
          <w:rFonts w:asciiTheme="minorHAnsi" w:hAnsiTheme="minorHAnsi"/>
          <w:szCs w:val="20"/>
        </w:rPr>
        <w:t xml:space="preserve">  Le revêtement de sol doit être mis dans la colle humide.</w:t>
      </w:r>
    </w:p>
    <w:p w14:paraId="1B6F9D6C" w14:textId="18A4777A" w:rsidR="00CE660B" w:rsidRPr="008916EE" w:rsidRDefault="00F031A4" w:rsidP="00614079">
      <w:pPr>
        <w:pStyle w:val="TxBrp5"/>
        <w:numPr>
          <w:ilvl w:val="0"/>
          <w:numId w:val="2"/>
        </w:numPr>
        <w:spacing w:line="240" w:lineRule="auto"/>
        <w:rPr>
          <w:rFonts w:asciiTheme="minorHAnsi" w:hAnsiTheme="minorHAnsi" w:cs="Arial"/>
          <w:szCs w:val="20"/>
        </w:rPr>
      </w:pPr>
      <w:r w:rsidRPr="00C1188B">
        <w:rPr>
          <w:rFonts w:asciiTheme="minorHAnsi" w:hAnsiTheme="minorHAnsi"/>
          <w:szCs w:val="20"/>
        </w:rPr>
        <w:t xml:space="preserve">Le </w:t>
      </w:r>
      <w:r w:rsidR="00085254" w:rsidRPr="00C1188B">
        <w:rPr>
          <w:rFonts w:asciiTheme="minorHAnsi" w:hAnsiTheme="minorHAnsi"/>
          <w:szCs w:val="20"/>
        </w:rPr>
        <w:t>cylindrage</w:t>
      </w:r>
      <w:r w:rsidRPr="00C1188B">
        <w:rPr>
          <w:rFonts w:asciiTheme="minorHAnsi" w:hAnsiTheme="minorHAnsi"/>
          <w:szCs w:val="20"/>
        </w:rPr>
        <w:t xml:space="preserve"> du</w:t>
      </w:r>
      <w:r w:rsidRPr="008916EE">
        <w:rPr>
          <w:rFonts w:asciiTheme="minorHAnsi" w:hAnsiTheme="minorHAnsi"/>
          <w:szCs w:val="20"/>
        </w:rPr>
        <w:t xml:space="preserve"> linoléum </w:t>
      </w:r>
      <w:r w:rsidR="00CE660B" w:rsidRPr="008916EE">
        <w:rPr>
          <w:rFonts w:asciiTheme="minorHAnsi" w:hAnsiTheme="minorHAnsi"/>
          <w:szCs w:val="20"/>
        </w:rPr>
        <w:t>se fait avec un rouleau d</w:t>
      </w:r>
      <w:r w:rsidR="00F13CA1" w:rsidRPr="008916EE">
        <w:rPr>
          <w:rFonts w:asciiTheme="minorHAnsi" w:hAnsiTheme="minorHAnsi"/>
          <w:szCs w:val="20"/>
        </w:rPr>
        <w:t>’</w:t>
      </w:r>
      <w:r w:rsidR="00CE660B" w:rsidRPr="008916EE">
        <w:rPr>
          <w:rFonts w:asciiTheme="minorHAnsi" w:hAnsiTheme="minorHAnsi"/>
          <w:szCs w:val="20"/>
        </w:rPr>
        <w:t>env. 65</w:t>
      </w:r>
      <w:r w:rsidR="00F13CA1" w:rsidRPr="008916EE">
        <w:rPr>
          <w:rFonts w:asciiTheme="minorHAnsi" w:hAnsiTheme="minorHAnsi"/>
          <w:szCs w:val="20"/>
        </w:rPr>
        <w:t> </w:t>
      </w:r>
      <w:r w:rsidR="00CE660B" w:rsidRPr="008916EE">
        <w:rPr>
          <w:rFonts w:asciiTheme="minorHAnsi" w:hAnsiTheme="minorHAnsi"/>
          <w:szCs w:val="20"/>
        </w:rPr>
        <w:t>kg dans deux sens, d</w:t>
      </w:r>
      <w:r w:rsidR="00F13CA1" w:rsidRPr="008916EE">
        <w:rPr>
          <w:rFonts w:asciiTheme="minorHAnsi" w:hAnsiTheme="minorHAnsi"/>
          <w:szCs w:val="20"/>
        </w:rPr>
        <w:t>’</w:t>
      </w:r>
      <w:r w:rsidR="00CE660B" w:rsidRPr="008916EE">
        <w:rPr>
          <w:rFonts w:asciiTheme="minorHAnsi" w:hAnsiTheme="minorHAnsi"/>
          <w:szCs w:val="20"/>
        </w:rPr>
        <w:t>abord dans la largeur et ensuite dans la long</w:t>
      </w:r>
      <w:r w:rsidRPr="008916EE">
        <w:rPr>
          <w:rFonts w:asciiTheme="minorHAnsi" w:hAnsiTheme="minorHAnsi"/>
          <w:szCs w:val="20"/>
        </w:rPr>
        <w:t>ueur des lés posés. Si le linoléum</w:t>
      </w:r>
      <w:r w:rsidR="00CE660B" w:rsidRPr="008916EE">
        <w:rPr>
          <w:rFonts w:asciiTheme="minorHAnsi" w:hAnsiTheme="minorHAnsi"/>
          <w:szCs w:val="20"/>
        </w:rPr>
        <w:t xml:space="preserve"> ne peut pas être roulé avec le gros rouleau, on utilisera un rou</w:t>
      </w:r>
      <w:r w:rsidR="00A40599" w:rsidRPr="008916EE">
        <w:rPr>
          <w:rFonts w:asciiTheme="minorHAnsi" w:hAnsiTheme="minorHAnsi"/>
          <w:szCs w:val="20"/>
        </w:rPr>
        <w:t xml:space="preserve">leau manuel. </w:t>
      </w:r>
    </w:p>
    <w:p w14:paraId="23F6EAF6" w14:textId="77777777" w:rsidR="00CE660B" w:rsidRPr="008916EE" w:rsidRDefault="000A6BC8" w:rsidP="00614079">
      <w:pPr>
        <w:pStyle w:val="TxBrp5"/>
        <w:numPr>
          <w:ilvl w:val="0"/>
          <w:numId w:val="3"/>
        </w:numPr>
        <w:spacing w:line="240" w:lineRule="auto"/>
        <w:rPr>
          <w:rFonts w:asciiTheme="minorHAnsi" w:hAnsiTheme="minorHAnsi" w:cs="Arial"/>
          <w:szCs w:val="20"/>
        </w:rPr>
      </w:pPr>
      <w:r w:rsidRPr="008916EE">
        <w:rPr>
          <w:rFonts w:asciiTheme="minorHAnsi" w:hAnsiTheme="minorHAnsi"/>
          <w:szCs w:val="20"/>
        </w:rPr>
        <w:t>Une fois la colle complètement sèche</w:t>
      </w:r>
      <w:r w:rsidR="00826830" w:rsidRPr="008916EE">
        <w:rPr>
          <w:rFonts w:asciiTheme="minorHAnsi" w:hAnsiTheme="minorHAnsi"/>
          <w:szCs w:val="20"/>
        </w:rPr>
        <w:t xml:space="preserve"> </w:t>
      </w:r>
      <w:r w:rsidR="00E959B4" w:rsidRPr="008916EE">
        <w:rPr>
          <w:rFonts w:asciiTheme="minorHAnsi" w:hAnsiTheme="minorHAnsi"/>
          <w:szCs w:val="20"/>
        </w:rPr>
        <w:t>(généralement le lendemain)</w:t>
      </w:r>
      <w:r w:rsidRPr="008916EE">
        <w:rPr>
          <w:rFonts w:asciiTheme="minorHAnsi" w:hAnsiTheme="minorHAnsi"/>
          <w:szCs w:val="20"/>
        </w:rPr>
        <w:t>, les joints des lés sont fraisés et soudés entre eux par fusion d</w:t>
      </w:r>
      <w:r w:rsidR="00F13CA1" w:rsidRPr="008916EE">
        <w:rPr>
          <w:rFonts w:asciiTheme="minorHAnsi" w:hAnsiTheme="minorHAnsi"/>
          <w:szCs w:val="20"/>
        </w:rPr>
        <w:t>’</w:t>
      </w:r>
      <w:r w:rsidR="00A40599" w:rsidRPr="008916EE">
        <w:rPr>
          <w:rFonts w:asciiTheme="minorHAnsi" w:hAnsiTheme="minorHAnsi"/>
          <w:szCs w:val="20"/>
        </w:rPr>
        <w:t>un fil de soudure en linoléum.</w:t>
      </w:r>
      <w:r w:rsidRPr="008916EE">
        <w:rPr>
          <w:rFonts w:asciiTheme="minorHAnsi" w:hAnsiTheme="minorHAnsi"/>
          <w:szCs w:val="20"/>
        </w:rPr>
        <w:t xml:space="preserve"> </w:t>
      </w:r>
    </w:p>
    <w:p w14:paraId="52A0B815" w14:textId="77777777" w:rsidR="004D3587" w:rsidRPr="008916EE" w:rsidRDefault="00A40599" w:rsidP="00614079">
      <w:pPr>
        <w:pStyle w:val="TxBrp5"/>
        <w:numPr>
          <w:ilvl w:val="0"/>
          <w:numId w:val="3"/>
        </w:numPr>
        <w:spacing w:line="240" w:lineRule="auto"/>
        <w:rPr>
          <w:rFonts w:asciiTheme="minorHAnsi" w:hAnsiTheme="minorHAnsi" w:cs="Arial"/>
          <w:szCs w:val="20"/>
        </w:rPr>
      </w:pPr>
      <w:r w:rsidRPr="008916EE">
        <w:rPr>
          <w:rFonts w:asciiTheme="minorHAnsi" w:hAnsiTheme="minorHAnsi"/>
          <w:szCs w:val="20"/>
        </w:rPr>
        <w:t xml:space="preserve">Le linoléum </w:t>
      </w:r>
      <w:r w:rsidR="004D3587" w:rsidRPr="008916EE">
        <w:rPr>
          <w:rFonts w:asciiTheme="minorHAnsi" w:hAnsiTheme="minorHAnsi"/>
          <w:szCs w:val="20"/>
        </w:rPr>
        <w:t>est fini contre le mur en fonction de la plinthe choisie.</w:t>
      </w:r>
    </w:p>
    <w:p w14:paraId="7AC2D9DD" w14:textId="77777777" w:rsidR="00CE660B" w:rsidRPr="008916EE" w:rsidRDefault="00CE660B" w:rsidP="00614079">
      <w:pPr>
        <w:pStyle w:val="TxBrp5"/>
        <w:numPr>
          <w:ilvl w:val="0"/>
          <w:numId w:val="3"/>
        </w:numPr>
        <w:spacing w:line="240" w:lineRule="auto"/>
        <w:rPr>
          <w:rFonts w:asciiTheme="minorHAnsi" w:hAnsiTheme="minorHAnsi" w:cs="Arial"/>
          <w:szCs w:val="20"/>
        </w:rPr>
      </w:pPr>
      <w:r w:rsidRPr="008916EE">
        <w:rPr>
          <w:rFonts w:asciiTheme="minorHAnsi" w:hAnsiTheme="minorHAnsi"/>
          <w:szCs w:val="20"/>
        </w:rPr>
        <w:t>Nettoyage et lavage (produit de nettoyage neutre) du revêtement de sol, y compris l</w:t>
      </w:r>
      <w:r w:rsidR="00F13CA1" w:rsidRPr="008916EE">
        <w:rPr>
          <w:rFonts w:asciiTheme="minorHAnsi" w:hAnsiTheme="minorHAnsi"/>
          <w:szCs w:val="20"/>
        </w:rPr>
        <w:t>’</w:t>
      </w:r>
      <w:r w:rsidRPr="008916EE">
        <w:rPr>
          <w:rFonts w:asciiTheme="minorHAnsi" w:hAnsiTheme="minorHAnsi"/>
          <w:szCs w:val="20"/>
        </w:rPr>
        <w:t>élimination de la colle excédentaire.</w:t>
      </w:r>
    </w:p>
    <w:p w14:paraId="202CE421" w14:textId="49A0225F" w:rsidR="00CE660B" w:rsidRDefault="00CE660B" w:rsidP="00614079">
      <w:pPr>
        <w:tabs>
          <w:tab w:val="left" w:pos="323"/>
        </w:tabs>
        <w:rPr>
          <w:rFonts w:asciiTheme="minorHAnsi" w:hAnsiTheme="minorHAnsi" w:cs="Arial"/>
          <w:sz w:val="22"/>
          <w:szCs w:val="22"/>
          <w:u w:val="single"/>
        </w:rPr>
      </w:pPr>
    </w:p>
    <w:p w14:paraId="70691A08" w14:textId="77777777" w:rsidR="008916EE" w:rsidRPr="002A31A7" w:rsidRDefault="008916EE" w:rsidP="00614079">
      <w:pPr>
        <w:pStyle w:val="TxBrp4"/>
        <w:spacing w:line="240" w:lineRule="auto"/>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0B18A4F6" w14:textId="77777777" w:rsidR="008916EE" w:rsidRPr="002A31A7" w:rsidRDefault="008916EE" w:rsidP="00614079">
      <w:pPr>
        <w:pStyle w:val="TxBrp4"/>
        <w:spacing w:line="240" w:lineRule="auto"/>
        <w:rPr>
          <w:rFonts w:asciiTheme="minorHAnsi" w:hAnsiTheme="minorHAnsi"/>
          <w:szCs w:val="20"/>
          <w:u w:val="single"/>
        </w:rPr>
      </w:pPr>
    </w:p>
    <w:p w14:paraId="4B7D352D" w14:textId="77777777" w:rsidR="008916EE" w:rsidRDefault="008916EE" w:rsidP="00614079">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7080E17A" w14:textId="77777777" w:rsidR="00FE084D" w:rsidRDefault="00FE084D" w:rsidP="00614079">
      <w:pPr>
        <w:pStyle w:val="TxBrp4"/>
        <w:spacing w:line="240" w:lineRule="auto"/>
        <w:rPr>
          <w:rFonts w:asciiTheme="minorHAnsi" w:hAnsiTheme="minorHAnsi"/>
          <w:color w:val="70AD47" w:themeColor="accent6"/>
          <w:szCs w:val="20"/>
        </w:rPr>
      </w:pPr>
    </w:p>
    <w:p w14:paraId="312AAA94" w14:textId="4C8422D8" w:rsidR="008916EE" w:rsidRPr="002A31A7" w:rsidRDefault="008916EE" w:rsidP="00614079">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4CDEC303" w14:textId="77777777" w:rsidR="008916EE" w:rsidRPr="002A31A7" w:rsidRDefault="008916EE" w:rsidP="00614079">
      <w:pPr>
        <w:pStyle w:val="TxBrp4"/>
        <w:spacing w:line="240" w:lineRule="auto"/>
        <w:rPr>
          <w:rFonts w:asciiTheme="minorHAnsi" w:hAnsiTheme="minorHAnsi" w:cs="Arial"/>
          <w:szCs w:val="20"/>
          <w:u w:val="single"/>
        </w:rPr>
      </w:pPr>
    </w:p>
    <w:p w14:paraId="18EC1C5D" w14:textId="77777777" w:rsidR="008916EE" w:rsidRPr="002A31A7" w:rsidRDefault="008916EE" w:rsidP="00614079">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308DB1C9" w14:textId="77777777" w:rsidR="008916EE" w:rsidRPr="002A31A7" w:rsidRDefault="008916EE" w:rsidP="00614079">
      <w:pPr>
        <w:pStyle w:val="TxBrp11"/>
        <w:tabs>
          <w:tab w:val="left" w:pos="204"/>
        </w:tabs>
        <w:spacing w:line="240" w:lineRule="auto"/>
        <w:rPr>
          <w:rFonts w:asciiTheme="minorHAnsi" w:hAnsiTheme="minorHAnsi" w:cs="Arial"/>
          <w:szCs w:val="20"/>
        </w:rPr>
      </w:pPr>
    </w:p>
    <w:p w14:paraId="46EA3AC5" w14:textId="77777777" w:rsidR="008916EE" w:rsidRPr="002A31A7" w:rsidRDefault="008916EE" w:rsidP="00614079">
      <w:pPr>
        <w:rPr>
          <w:rFonts w:asciiTheme="minorHAnsi" w:hAnsiTheme="minorHAnsi"/>
          <w:szCs w:val="20"/>
          <w:u w:val="single"/>
        </w:rPr>
      </w:pPr>
      <w:r w:rsidRPr="002A31A7">
        <w:rPr>
          <w:rFonts w:asciiTheme="minorHAnsi" w:hAnsiTheme="minorHAnsi"/>
          <w:szCs w:val="20"/>
          <w:u w:val="single"/>
        </w:rPr>
        <w:t>Entretien et soin du revêtement de sol</w:t>
      </w:r>
    </w:p>
    <w:p w14:paraId="22DD6DBC" w14:textId="77777777" w:rsidR="008916EE" w:rsidRPr="002A31A7" w:rsidRDefault="008916EE" w:rsidP="00614079">
      <w:pPr>
        <w:rPr>
          <w:rFonts w:asciiTheme="minorHAnsi" w:hAnsiTheme="minorHAnsi" w:cs="Arial"/>
          <w:szCs w:val="20"/>
          <w:u w:val="single"/>
        </w:rPr>
      </w:pPr>
    </w:p>
    <w:p w14:paraId="23C79ACB" w14:textId="77777777" w:rsidR="008916EE" w:rsidRPr="002A31A7" w:rsidRDefault="008916EE" w:rsidP="00614079">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Pr="002A31A7">
        <w:rPr>
          <w:szCs w:val="20"/>
        </w:rPr>
        <w:t xml:space="preserve">   </w:t>
      </w:r>
      <w:r w:rsidRPr="002A31A7">
        <w:rPr>
          <w:rFonts w:asciiTheme="minorHAnsi" w:hAnsiTheme="minorHAnsi"/>
          <w:b/>
          <w:bCs/>
          <w:szCs w:val="20"/>
        </w:rPr>
        <w:t>Adapter la fréquence d'entretien au degré de salissure.</w:t>
      </w:r>
    </w:p>
    <w:p w14:paraId="3C3658B2" w14:textId="77777777" w:rsidR="008916EE" w:rsidRPr="002A31A7" w:rsidRDefault="008916EE" w:rsidP="00614079">
      <w:pPr>
        <w:rPr>
          <w:rFonts w:asciiTheme="minorHAnsi" w:hAnsiTheme="minorHAnsi"/>
          <w:szCs w:val="20"/>
          <w:u w:val="single"/>
        </w:rPr>
      </w:pPr>
    </w:p>
    <w:p w14:paraId="0BF58387" w14:textId="77777777" w:rsidR="008916EE" w:rsidRPr="002A31A7" w:rsidRDefault="008916EE" w:rsidP="00614079">
      <w:pPr>
        <w:rPr>
          <w:rFonts w:asciiTheme="minorHAnsi" w:hAnsiTheme="minorHAnsi"/>
          <w:szCs w:val="20"/>
          <w:u w:val="single"/>
        </w:rPr>
      </w:pPr>
      <w:r w:rsidRPr="002A31A7">
        <w:rPr>
          <w:rFonts w:asciiTheme="minorHAnsi" w:hAnsiTheme="minorHAnsi"/>
          <w:szCs w:val="20"/>
          <w:u w:val="single"/>
        </w:rPr>
        <w:t>Mesures préventives</w:t>
      </w:r>
    </w:p>
    <w:p w14:paraId="64C383DE" w14:textId="77777777" w:rsidR="008916EE" w:rsidRPr="002A31A7" w:rsidRDefault="008916EE" w:rsidP="00614079">
      <w:pPr>
        <w:rPr>
          <w:rFonts w:asciiTheme="minorHAnsi" w:hAnsiTheme="minorHAnsi" w:cs="Arial"/>
          <w:szCs w:val="20"/>
        </w:rPr>
      </w:pPr>
    </w:p>
    <w:p w14:paraId="3BA6D3D6" w14:textId="71904514" w:rsidR="008916EE" w:rsidRPr="002A31A7" w:rsidRDefault="008916EE" w:rsidP="00614079">
      <w:pPr>
        <w:pStyle w:val="TxBrp4"/>
        <w:spacing w:line="240" w:lineRule="auto"/>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 xml:space="preserve">6 m </w:t>
      </w:r>
      <w:r w:rsidRPr="00C1188B">
        <w:rPr>
          <w:rFonts w:asciiTheme="minorHAnsi" w:hAnsiTheme="minorHAnsi"/>
          <w:b/>
          <w:bCs/>
          <w:szCs w:val="20"/>
        </w:rPr>
        <w:t>de long.</w:t>
      </w:r>
      <w:r w:rsidRPr="002A31A7">
        <w:rPr>
          <w:rFonts w:asciiTheme="minorHAnsi" w:hAnsiTheme="minorHAnsi"/>
          <w:b/>
          <w:bCs/>
          <w:szCs w:val="20"/>
        </w:rPr>
        <w:t xml:space="preserve">  La zone </w:t>
      </w:r>
      <w:r w:rsidRPr="00C1188B">
        <w:rPr>
          <w:rFonts w:asciiTheme="minorHAnsi" w:hAnsiTheme="minorHAnsi"/>
          <w:b/>
          <w:bCs/>
          <w:szCs w:val="20"/>
        </w:rPr>
        <w:t xml:space="preserve">de passage </w:t>
      </w:r>
      <w:r w:rsidR="00085254" w:rsidRPr="00C1188B">
        <w:rPr>
          <w:rFonts w:asciiTheme="minorHAnsi" w:hAnsiTheme="minorHAnsi"/>
          <w:b/>
          <w:bCs/>
          <w:szCs w:val="20"/>
        </w:rPr>
        <w:t>munie d’un paillasson</w:t>
      </w:r>
      <w:r w:rsidRPr="00C1188B">
        <w:rPr>
          <w:rFonts w:asciiTheme="minorHAnsi" w:hAnsiTheme="minorHAnsi"/>
          <w:b/>
          <w:bCs/>
          <w:szCs w:val="20"/>
        </w:rPr>
        <w:t xml:space="preserve"> éliminera</w:t>
      </w:r>
      <w:r w:rsidRPr="002A31A7">
        <w:rPr>
          <w:rFonts w:asciiTheme="minorHAnsi" w:hAnsiTheme="minorHAnsi"/>
          <w:b/>
          <w:bCs/>
          <w:szCs w:val="20"/>
        </w:rPr>
        <w:t xml:space="preserve"> jusqu’à 95% de la saleté et de </w:t>
      </w:r>
      <w:r w:rsidRPr="00C1188B">
        <w:rPr>
          <w:rFonts w:asciiTheme="minorHAnsi" w:hAnsiTheme="minorHAnsi"/>
          <w:b/>
          <w:bCs/>
          <w:szCs w:val="20"/>
        </w:rPr>
        <w:t>l’humidité</w:t>
      </w:r>
      <w:r w:rsidRPr="00C1188B">
        <w:rPr>
          <w:szCs w:val="20"/>
        </w:rPr>
        <w:t xml:space="preserve"> </w:t>
      </w:r>
      <w:r w:rsidRPr="00C1188B">
        <w:rPr>
          <w:rFonts w:asciiTheme="minorHAnsi" w:hAnsiTheme="minorHAnsi"/>
          <w:b/>
          <w:bCs/>
          <w:szCs w:val="20"/>
        </w:rPr>
        <w:t>de</w:t>
      </w:r>
      <w:r w:rsidR="00085254" w:rsidRPr="00C1188B">
        <w:rPr>
          <w:rFonts w:asciiTheme="minorHAnsi" w:hAnsiTheme="minorHAnsi"/>
          <w:b/>
          <w:bCs/>
          <w:szCs w:val="20"/>
        </w:rPr>
        <w:t xml:space="preserve">s </w:t>
      </w:r>
      <w:r w:rsidRPr="00C1188B">
        <w:rPr>
          <w:rFonts w:asciiTheme="minorHAnsi" w:hAnsiTheme="minorHAnsi"/>
          <w:b/>
          <w:bCs/>
          <w:szCs w:val="20"/>
        </w:rPr>
        <w:t xml:space="preserve"> semelle</w:t>
      </w:r>
      <w:r w:rsidR="00085254" w:rsidRPr="00C1188B">
        <w:rPr>
          <w:rFonts w:asciiTheme="minorHAnsi" w:hAnsiTheme="minorHAnsi"/>
          <w:b/>
          <w:bCs/>
          <w:szCs w:val="20"/>
        </w:rPr>
        <w:t>s</w:t>
      </w:r>
      <w:r w:rsidRPr="00C1188B">
        <w:rPr>
          <w:rFonts w:asciiTheme="minorHAnsi" w:hAnsiTheme="minorHAnsi"/>
          <w:b/>
          <w:bCs/>
          <w:szCs w:val="20"/>
        </w:rPr>
        <w:t>.</w:t>
      </w:r>
    </w:p>
    <w:p w14:paraId="0A1979B5" w14:textId="77777777" w:rsidR="008916EE" w:rsidRPr="002A31A7" w:rsidRDefault="008916EE" w:rsidP="00614079">
      <w:pPr>
        <w:pStyle w:val="TxBrp4"/>
        <w:spacing w:line="240" w:lineRule="auto"/>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0E5EDABE" w14:textId="77777777" w:rsidR="008916EE" w:rsidRPr="002A31A7" w:rsidRDefault="008916EE" w:rsidP="00614079">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67FA5129" w14:textId="77777777" w:rsidR="008916EE" w:rsidRPr="002A31A7" w:rsidRDefault="008916EE" w:rsidP="00614079">
      <w:pPr>
        <w:pStyle w:val="TxBrp4"/>
        <w:spacing w:line="240" w:lineRule="auto"/>
        <w:rPr>
          <w:rFonts w:asciiTheme="minorHAnsi" w:hAnsiTheme="minorHAnsi" w:cs="Arial"/>
          <w:szCs w:val="20"/>
        </w:rPr>
      </w:pPr>
    </w:p>
    <w:p w14:paraId="25B79ED6" w14:textId="77777777" w:rsidR="008916EE" w:rsidRPr="002A31A7" w:rsidRDefault="008916EE" w:rsidP="00FE084D">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10555003" w14:textId="77777777" w:rsidR="008916EE" w:rsidRPr="002A31A7" w:rsidRDefault="008916EE" w:rsidP="00FE084D">
      <w:pPr>
        <w:pStyle w:val="TxBrp3"/>
        <w:tabs>
          <w:tab w:val="clear" w:pos="204"/>
          <w:tab w:val="left" w:pos="708"/>
        </w:tabs>
        <w:spacing w:line="240" w:lineRule="auto"/>
        <w:rPr>
          <w:rFonts w:asciiTheme="minorHAnsi" w:hAnsiTheme="minorHAnsi"/>
          <w:szCs w:val="20"/>
        </w:rPr>
      </w:pPr>
    </w:p>
    <w:p w14:paraId="33EB3585" w14:textId="77777777" w:rsidR="008916EE" w:rsidRPr="002A31A7" w:rsidRDefault="008916EE" w:rsidP="00FE084D">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6170EC28" w14:textId="77777777" w:rsidR="008916EE" w:rsidRPr="002A31A7" w:rsidRDefault="008916EE" w:rsidP="00FE084D">
      <w:pPr>
        <w:pStyle w:val="TxBrp3"/>
        <w:tabs>
          <w:tab w:val="clear" w:pos="204"/>
          <w:tab w:val="left" w:pos="708"/>
        </w:tabs>
        <w:spacing w:line="240" w:lineRule="auto"/>
        <w:rPr>
          <w:rFonts w:asciiTheme="minorHAnsi" w:hAnsiTheme="minorHAnsi" w:cs="Arial"/>
          <w:szCs w:val="20"/>
        </w:rPr>
      </w:pPr>
    </w:p>
    <w:p w14:paraId="4420A741" w14:textId="77777777" w:rsidR="008916EE" w:rsidRPr="002A31A7" w:rsidRDefault="008916EE" w:rsidP="00FE084D">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33BD3198" w14:textId="77777777" w:rsidR="008916EE" w:rsidRPr="002A31A7" w:rsidRDefault="008916EE" w:rsidP="00FE084D">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7C246AE8" w14:textId="77777777" w:rsidR="008916EE" w:rsidRPr="002A31A7" w:rsidRDefault="008916EE" w:rsidP="00FE084D">
      <w:pPr>
        <w:pStyle w:val="TxBrp3"/>
        <w:tabs>
          <w:tab w:val="clear" w:pos="204"/>
          <w:tab w:val="left" w:pos="708"/>
        </w:tabs>
        <w:spacing w:line="240" w:lineRule="auto"/>
        <w:rPr>
          <w:rFonts w:asciiTheme="minorHAnsi" w:hAnsiTheme="minorHAnsi"/>
          <w:szCs w:val="20"/>
        </w:rPr>
      </w:pPr>
    </w:p>
    <w:p w14:paraId="1C264C8E" w14:textId="77777777" w:rsidR="008916EE" w:rsidRPr="002A31A7" w:rsidRDefault="008916EE" w:rsidP="00FE084D">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0453AA3F" w14:textId="77777777" w:rsidR="008916EE" w:rsidRPr="002A31A7" w:rsidRDefault="008916EE" w:rsidP="00FE084D">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18B6F161" w14:textId="77777777" w:rsidR="008916EE" w:rsidRPr="002A31A7" w:rsidRDefault="008916EE" w:rsidP="00FE084D">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3D56DC72" w14:textId="77777777" w:rsidR="008916EE" w:rsidRPr="002A31A7" w:rsidRDefault="008916EE" w:rsidP="00FE084D">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4853E2D2" w14:textId="77777777" w:rsidR="008916EE" w:rsidRPr="002A31A7" w:rsidRDefault="008916EE" w:rsidP="00FE084D">
      <w:pPr>
        <w:numPr>
          <w:ilvl w:val="0"/>
          <w:numId w:val="4"/>
        </w:numPr>
        <w:rPr>
          <w:rFonts w:asciiTheme="minorHAnsi" w:hAnsiTheme="minorHAnsi" w:cs="Arial"/>
          <w:szCs w:val="20"/>
        </w:rPr>
      </w:pPr>
      <w:r w:rsidRPr="002A31A7">
        <w:rPr>
          <w:rFonts w:asciiTheme="minorHAnsi" w:hAnsiTheme="minorHAnsi"/>
          <w:szCs w:val="20"/>
        </w:rPr>
        <w:t>Conseils techniques</w:t>
      </w:r>
    </w:p>
    <w:p w14:paraId="55317139" w14:textId="77777777" w:rsidR="008916EE" w:rsidRPr="002A31A7" w:rsidRDefault="008916EE" w:rsidP="00FE084D">
      <w:pPr>
        <w:numPr>
          <w:ilvl w:val="0"/>
          <w:numId w:val="4"/>
        </w:numPr>
        <w:rPr>
          <w:rFonts w:asciiTheme="minorHAnsi" w:hAnsiTheme="minorHAnsi" w:cs="Arial"/>
          <w:szCs w:val="20"/>
        </w:rPr>
      </w:pPr>
      <w:r w:rsidRPr="002A31A7">
        <w:rPr>
          <w:rFonts w:asciiTheme="minorHAnsi" w:hAnsiTheme="minorHAnsi"/>
          <w:szCs w:val="20"/>
        </w:rPr>
        <w:t>Contrôle avant la pose</w:t>
      </w:r>
    </w:p>
    <w:p w14:paraId="64D176DD" w14:textId="77777777" w:rsidR="008916EE" w:rsidRPr="002A31A7" w:rsidRDefault="008916EE" w:rsidP="00FE084D">
      <w:pPr>
        <w:numPr>
          <w:ilvl w:val="0"/>
          <w:numId w:val="4"/>
        </w:numPr>
        <w:rPr>
          <w:rFonts w:asciiTheme="minorHAnsi" w:hAnsiTheme="minorHAnsi" w:cs="Arial"/>
          <w:szCs w:val="20"/>
        </w:rPr>
      </w:pPr>
      <w:r w:rsidRPr="002A31A7">
        <w:rPr>
          <w:rFonts w:asciiTheme="minorHAnsi" w:hAnsiTheme="minorHAnsi"/>
          <w:szCs w:val="20"/>
        </w:rPr>
        <w:t>Contrôle pendant la pose</w:t>
      </w:r>
    </w:p>
    <w:p w14:paraId="52C9F059" w14:textId="77777777" w:rsidR="008916EE" w:rsidRPr="002A31A7" w:rsidRDefault="008916EE" w:rsidP="00FE084D">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3CB5B322" w14:textId="1C452D13" w:rsidR="00236169" w:rsidRPr="00A53293" w:rsidRDefault="008916EE" w:rsidP="00FE084D">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7F8811BA" w14:textId="2E52E205" w:rsidR="008916EE" w:rsidRPr="002A31A7" w:rsidRDefault="008916EE" w:rsidP="00FE084D">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221D1132" w14:textId="77777777" w:rsidR="008916EE" w:rsidRPr="002A31A7" w:rsidRDefault="008916EE" w:rsidP="00FE084D">
      <w:pPr>
        <w:pStyle w:val="TxBrp3"/>
        <w:spacing w:line="240" w:lineRule="auto"/>
        <w:rPr>
          <w:rFonts w:asciiTheme="minorHAnsi" w:hAnsiTheme="minorHAnsi"/>
          <w:szCs w:val="20"/>
        </w:rPr>
      </w:pPr>
    </w:p>
    <w:p w14:paraId="610BE9A0" w14:textId="77777777" w:rsidR="008916EE" w:rsidRPr="002A31A7" w:rsidRDefault="008916EE" w:rsidP="00FE084D">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210E7B37" w14:textId="77777777" w:rsidR="008916EE" w:rsidRPr="002A31A7" w:rsidRDefault="008916EE" w:rsidP="00FE084D">
      <w:pPr>
        <w:rPr>
          <w:rFonts w:asciiTheme="minorHAnsi" w:hAnsiTheme="minorHAnsi"/>
          <w:szCs w:val="20"/>
        </w:rPr>
      </w:pPr>
    </w:p>
    <w:p w14:paraId="4399A986" w14:textId="77777777" w:rsidR="008916EE" w:rsidRPr="002A31A7" w:rsidRDefault="008916EE" w:rsidP="00FE084D">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79094A86" w14:textId="77777777" w:rsidR="008916EE" w:rsidRPr="002A31A7" w:rsidRDefault="008916EE" w:rsidP="00FE084D">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747CF681" w14:textId="77777777" w:rsidR="008916EE" w:rsidRPr="002A31A7" w:rsidRDefault="008916EE" w:rsidP="00FE084D">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7909AE91" w14:textId="77777777" w:rsidR="008916EE" w:rsidRPr="002A31A7" w:rsidRDefault="008916EE" w:rsidP="00FE084D">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037AECB0" w14:textId="77777777" w:rsidR="008916EE" w:rsidRPr="002A31A7" w:rsidRDefault="008916EE" w:rsidP="00FE084D">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sectPr w:rsidR="008916EE" w:rsidRPr="002A31A7" w:rsidSect="001F1686">
      <w:headerReference w:type="default" r:id="rId7"/>
      <w:pgSz w:w="12240" w:h="15840"/>
      <w:pgMar w:top="1440" w:right="900" w:bottom="1135"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C9D7" w14:textId="77777777" w:rsidR="00A14671" w:rsidRDefault="00A14671" w:rsidP="00212DC4">
      <w:r>
        <w:separator/>
      </w:r>
    </w:p>
  </w:endnote>
  <w:endnote w:type="continuationSeparator" w:id="0">
    <w:p w14:paraId="69B8CE57" w14:textId="77777777" w:rsidR="00A14671" w:rsidRDefault="00A14671"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5E4D" w14:textId="77777777" w:rsidR="00A14671" w:rsidRDefault="00A14671" w:rsidP="00212DC4">
      <w:r>
        <w:separator/>
      </w:r>
    </w:p>
  </w:footnote>
  <w:footnote w:type="continuationSeparator" w:id="0">
    <w:p w14:paraId="73DCEB8F" w14:textId="77777777" w:rsidR="00A14671" w:rsidRDefault="00A14671"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227" w14:textId="7DD29AD1" w:rsidR="008916EE" w:rsidRDefault="00A6127A">
    <w:pPr>
      <w:pStyle w:val="Koptekst"/>
    </w:pPr>
    <w:r>
      <w:t>Avril 2024</w:t>
    </w:r>
  </w:p>
  <w:p w14:paraId="2EF1CFB8" w14:textId="77777777" w:rsidR="00672A1D" w:rsidRPr="00672A1D" w:rsidRDefault="00672A1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B6E64"/>
    <w:multiLevelType w:val="hybridMultilevel"/>
    <w:tmpl w:val="A15A9B50"/>
    <w:lvl w:ilvl="0" w:tplc="04130001">
      <w:start w:val="1"/>
      <w:numFmt w:val="bullet"/>
      <w:lvlText w:val=""/>
      <w:lvlJc w:val="left"/>
      <w:pPr>
        <w:ind w:left="1073" w:hanging="360"/>
      </w:pPr>
      <w:rPr>
        <w:rFonts w:ascii="Symbol" w:hAnsi="Symbol" w:hint="default"/>
      </w:rPr>
    </w:lvl>
    <w:lvl w:ilvl="1" w:tplc="04130003" w:tentative="1">
      <w:start w:val="1"/>
      <w:numFmt w:val="bullet"/>
      <w:lvlText w:val="o"/>
      <w:lvlJc w:val="left"/>
      <w:pPr>
        <w:ind w:left="1793" w:hanging="360"/>
      </w:pPr>
      <w:rPr>
        <w:rFonts w:ascii="Courier New" w:hAnsi="Courier New" w:cs="Courier New" w:hint="default"/>
      </w:rPr>
    </w:lvl>
    <w:lvl w:ilvl="2" w:tplc="04130005" w:tentative="1">
      <w:start w:val="1"/>
      <w:numFmt w:val="bullet"/>
      <w:lvlText w:val=""/>
      <w:lvlJc w:val="left"/>
      <w:pPr>
        <w:ind w:left="2513" w:hanging="360"/>
      </w:pPr>
      <w:rPr>
        <w:rFonts w:ascii="Wingdings" w:hAnsi="Wingdings" w:hint="default"/>
      </w:rPr>
    </w:lvl>
    <w:lvl w:ilvl="3" w:tplc="04130001" w:tentative="1">
      <w:start w:val="1"/>
      <w:numFmt w:val="bullet"/>
      <w:lvlText w:val=""/>
      <w:lvlJc w:val="left"/>
      <w:pPr>
        <w:ind w:left="3233" w:hanging="360"/>
      </w:pPr>
      <w:rPr>
        <w:rFonts w:ascii="Symbol" w:hAnsi="Symbol" w:hint="default"/>
      </w:rPr>
    </w:lvl>
    <w:lvl w:ilvl="4" w:tplc="04130003" w:tentative="1">
      <w:start w:val="1"/>
      <w:numFmt w:val="bullet"/>
      <w:lvlText w:val="o"/>
      <w:lvlJc w:val="left"/>
      <w:pPr>
        <w:ind w:left="3953" w:hanging="360"/>
      </w:pPr>
      <w:rPr>
        <w:rFonts w:ascii="Courier New" w:hAnsi="Courier New" w:cs="Courier New" w:hint="default"/>
      </w:rPr>
    </w:lvl>
    <w:lvl w:ilvl="5" w:tplc="04130005" w:tentative="1">
      <w:start w:val="1"/>
      <w:numFmt w:val="bullet"/>
      <w:lvlText w:val=""/>
      <w:lvlJc w:val="left"/>
      <w:pPr>
        <w:ind w:left="4673" w:hanging="360"/>
      </w:pPr>
      <w:rPr>
        <w:rFonts w:ascii="Wingdings" w:hAnsi="Wingdings" w:hint="default"/>
      </w:rPr>
    </w:lvl>
    <w:lvl w:ilvl="6" w:tplc="04130001" w:tentative="1">
      <w:start w:val="1"/>
      <w:numFmt w:val="bullet"/>
      <w:lvlText w:val=""/>
      <w:lvlJc w:val="left"/>
      <w:pPr>
        <w:ind w:left="5393" w:hanging="360"/>
      </w:pPr>
      <w:rPr>
        <w:rFonts w:ascii="Symbol" w:hAnsi="Symbol" w:hint="default"/>
      </w:rPr>
    </w:lvl>
    <w:lvl w:ilvl="7" w:tplc="04130003" w:tentative="1">
      <w:start w:val="1"/>
      <w:numFmt w:val="bullet"/>
      <w:lvlText w:val="o"/>
      <w:lvlJc w:val="left"/>
      <w:pPr>
        <w:ind w:left="6113" w:hanging="360"/>
      </w:pPr>
      <w:rPr>
        <w:rFonts w:ascii="Courier New" w:hAnsi="Courier New" w:cs="Courier New" w:hint="default"/>
      </w:rPr>
    </w:lvl>
    <w:lvl w:ilvl="8" w:tplc="04130005" w:tentative="1">
      <w:start w:val="1"/>
      <w:numFmt w:val="bullet"/>
      <w:lvlText w:val=""/>
      <w:lvlJc w:val="left"/>
      <w:pPr>
        <w:ind w:left="6833" w:hanging="360"/>
      </w:pPr>
      <w:rPr>
        <w:rFonts w:ascii="Wingdings" w:hAnsi="Wingdings" w:hint="default"/>
      </w:rPr>
    </w:lvl>
  </w:abstractNum>
  <w:abstractNum w:abstractNumId="4" w15:restartNumberingAfterBreak="0">
    <w:nsid w:val="623D7E2C"/>
    <w:multiLevelType w:val="hybridMultilevel"/>
    <w:tmpl w:val="A77E0FA8"/>
    <w:lvl w:ilvl="0" w:tplc="E34EBD32">
      <w:start w:val="10"/>
      <w:numFmt w:val="bullet"/>
      <w:lvlText w:val="-"/>
      <w:lvlJc w:val="left"/>
      <w:pPr>
        <w:tabs>
          <w:tab w:val="num" w:pos="683"/>
        </w:tabs>
        <w:ind w:left="683" w:hanging="360"/>
      </w:pPr>
      <w:rPr>
        <w:rFonts w:ascii="Courier New" w:eastAsia="Times New Roman" w:hAnsi="Courier New" w:cs="Courier New"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208568132">
    <w:abstractNumId w:val="2"/>
  </w:num>
  <w:num w:numId="2" w16cid:durableId="820971570">
    <w:abstractNumId w:val="0"/>
  </w:num>
  <w:num w:numId="3" w16cid:durableId="82141934">
    <w:abstractNumId w:val="4"/>
  </w:num>
  <w:num w:numId="4" w16cid:durableId="140276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240950">
    <w:abstractNumId w:val="1"/>
  </w:num>
  <w:num w:numId="6" w16cid:durableId="200770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246BC"/>
    <w:rsid w:val="00026144"/>
    <w:rsid w:val="00083FA7"/>
    <w:rsid w:val="00084748"/>
    <w:rsid w:val="00085254"/>
    <w:rsid w:val="000A69B5"/>
    <w:rsid w:val="000A6BC8"/>
    <w:rsid w:val="00113575"/>
    <w:rsid w:val="00127BE8"/>
    <w:rsid w:val="001378D9"/>
    <w:rsid w:val="001933D2"/>
    <w:rsid w:val="001A32BA"/>
    <w:rsid w:val="001A3438"/>
    <w:rsid w:val="001A4707"/>
    <w:rsid w:val="001C7F8A"/>
    <w:rsid w:val="001D535B"/>
    <w:rsid w:val="001E108E"/>
    <w:rsid w:val="001F1686"/>
    <w:rsid w:val="00212DC4"/>
    <w:rsid w:val="00214A8A"/>
    <w:rsid w:val="002224B3"/>
    <w:rsid w:val="00236169"/>
    <w:rsid w:val="00271894"/>
    <w:rsid w:val="00274CC7"/>
    <w:rsid w:val="002A499C"/>
    <w:rsid w:val="002B0A54"/>
    <w:rsid w:val="002D2D39"/>
    <w:rsid w:val="002E51B9"/>
    <w:rsid w:val="002E5666"/>
    <w:rsid w:val="002F6835"/>
    <w:rsid w:val="0035147D"/>
    <w:rsid w:val="00382EBE"/>
    <w:rsid w:val="0038549E"/>
    <w:rsid w:val="00392D52"/>
    <w:rsid w:val="003A4506"/>
    <w:rsid w:val="003D13E3"/>
    <w:rsid w:val="003D4E58"/>
    <w:rsid w:val="003E7465"/>
    <w:rsid w:val="00413317"/>
    <w:rsid w:val="004204D1"/>
    <w:rsid w:val="0042350C"/>
    <w:rsid w:val="00424911"/>
    <w:rsid w:val="00435091"/>
    <w:rsid w:val="00446477"/>
    <w:rsid w:val="004766EE"/>
    <w:rsid w:val="00495A1E"/>
    <w:rsid w:val="004A26A3"/>
    <w:rsid w:val="004C59C1"/>
    <w:rsid w:val="004D2331"/>
    <w:rsid w:val="004D3587"/>
    <w:rsid w:val="004D60F9"/>
    <w:rsid w:val="004E6BF4"/>
    <w:rsid w:val="004F6418"/>
    <w:rsid w:val="005433ED"/>
    <w:rsid w:val="00543E38"/>
    <w:rsid w:val="0056171D"/>
    <w:rsid w:val="00581008"/>
    <w:rsid w:val="0058153B"/>
    <w:rsid w:val="00583430"/>
    <w:rsid w:val="005A5A2B"/>
    <w:rsid w:val="005B0B5F"/>
    <w:rsid w:val="005B20DA"/>
    <w:rsid w:val="005C41CC"/>
    <w:rsid w:val="005D642F"/>
    <w:rsid w:val="005E50D5"/>
    <w:rsid w:val="005E79C9"/>
    <w:rsid w:val="00614079"/>
    <w:rsid w:val="00617865"/>
    <w:rsid w:val="00627A09"/>
    <w:rsid w:val="00640712"/>
    <w:rsid w:val="00640B2B"/>
    <w:rsid w:val="00645300"/>
    <w:rsid w:val="0065164A"/>
    <w:rsid w:val="00672A1D"/>
    <w:rsid w:val="00676BF2"/>
    <w:rsid w:val="006B2E53"/>
    <w:rsid w:val="006B74EB"/>
    <w:rsid w:val="006E66EA"/>
    <w:rsid w:val="006E71DD"/>
    <w:rsid w:val="0070281C"/>
    <w:rsid w:val="0070400A"/>
    <w:rsid w:val="007120C9"/>
    <w:rsid w:val="00721776"/>
    <w:rsid w:val="007308E8"/>
    <w:rsid w:val="00741727"/>
    <w:rsid w:val="007441D9"/>
    <w:rsid w:val="0075624D"/>
    <w:rsid w:val="00764E84"/>
    <w:rsid w:val="007658DB"/>
    <w:rsid w:val="00777C1B"/>
    <w:rsid w:val="0078145E"/>
    <w:rsid w:val="00781AFB"/>
    <w:rsid w:val="00791B72"/>
    <w:rsid w:val="00791C70"/>
    <w:rsid w:val="00792739"/>
    <w:rsid w:val="007A59AB"/>
    <w:rsid w:val="007B567B"/>
    <w:rsid w:val="007D5F25"/>
    <w:rsid w:val="007E67BB"/>
    <w:rsid w:val="00824BF4"/>
    <w:rsid w:val="00826830"/>
    <w:rsid w:val="00845366"/>
    <w:rsid w:val="00884658"/>
    <w:rsid w:val="008916EE"/>
    <w:rsid w:val="00891FF4"/>
    <w:rsid w:val="008A347F"/>
    <w:rsid w:val="008B04F1"/>
    <w:rsid w:val="008C2BDB"/>
    <w:rsid w:val="008E1F3C"/>
    <w:rsid w:val="00907961"/>
    <w:rsid w:val="00921007"/>
    <w:rsid w:val="0092503D"/>
    <w:rsid w:val="0095506D"/>
    <w:rsid w:val="00982243"/>
    <w:rsid w:val="00984148"/>
    <w:rsid w:val="00996A22"/>
    <w:rsid w:val="009D49A7"/>
    <w:rsid w:val="00A14671"/>
    <w:rsid w:val="00A22411"/>
    <w:rsid w:val="00A40599"/>
    <w:rsid w:val="00A42F6F"/>
    <w:rsid w:val="00A53293"/>
    <w:rsid w:val="00A6099B"/>
    <w:rsid w:val="00A6127A"/>
    <w:rsid w:val="00A64BC9"/>
    <w:rsid w:val="00A75126"/>
    <w:rsid w:val="00A769BB"/>
    <w:rsid w:val="00AB2404"/>
    <w:rsid w:val="00AC183D"/>
    <w:rsid w:val="00AC2C71"/>
    <w:rsid w:val="00AE5DE9"/>
    <w:rsid w:val="00AE718A"/>
    <w:rsid w:val="00B14E64"/>
    <w:rsid w:val="00B22700"/>
    <w:rsid w:val="00B2443B"/>
    <w:rsid w:val="00B53BE5"/>
    <w:rsid w:val="00B86115"/>
    <w:rsid w:val="00B9348E"/>
    <w:rsid w:val="00BA5789"/>
    <w:rsid w:val="00BD1433"/>
    <w:rsid w:val="00BF533D"/>
    <w:rsid w:val="00C039C7"/>
    <w:rsid w:val="00C1188B"/>
    <w:rsid w:val="00C53471"/>
    <w:rsid w:val="00C72C65"/>
    <w:rsid w:val="00C82E42"/>
    <w:rsid w:val="00CA3846"/>
    <w:rsid w:val="00CE25C3"/>
    <w:rsid w:val="00CE660B"/>
    <w:rsid w:val="00D024B9"/>
    <w:rsid w:val="00D1062E"/>
    <w:rsid w:val="00D15CEF"/>
    <w:rsid w:val="00D35EF8"/>
    <w:rsid w:val="00D56FC6"/>
    <w:rsid w:val="00D90D5B"/>
    <w:rsid w:val="00D921CA"/>
    <w:rsid w:val="00DD2E83"/>
    <w:rsid w:val="00DE2BBC"/>
    <w:rsid w:val="00E14663"/>
    <w:rsid w:val="00E73C33"/>
    <w:rsid w:val="00E959B4"/>
    <w:rsid w:val="00F031A4"/>
    <w:rsid w:val="00F13CA1"/>
    <w:rsid w:val="00F209BC"/>
    <w:rsid w:val="00F4734E"/>
    <w:rsid w:val="00F81922"/>
    <w:rsid w:val="00FB400D"/>
    <w:rsid w:val="00FB65D5"/>
    <w:rsid w:val="00FD6C0C"/>
    <w:rsid w:val="00FE084D"/>
    <w:rsid w:val="00FE1D5F"/>
    <w:rsid w:val="00FF1F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0AF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9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5448283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6926269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2312</Words>
  <Characters>12718</Characters>
  <Application>Microsoft Office Word</Application>
  <DocSecurity>0</DocSecurity>
  <Lines>105</Lines>
  <Paragraphs>29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Forbo</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21</cp:revision>
  <cp:lastPrinted>2023-07-12T10:32:00Z</cp:lastPrinted>
  <dcterms:created xsi:type="dcterms:W3CDTF">2024-04-03T13:48:00Z</dcterms:created>
  <dcterms:modified xsi:type="dcterms:W3CDTF">2024-07-05T13:54:00Z</dcterms:modified>
</cp:coreProperties>
</file>