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A03A" w14:textId="77777777" w:rsidR="006A4264" w:rsidRDefault="006A4264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DBF9A33" w14:textId="77777777" w:rsidR="006A4264" w:rsidRDefault="006A4264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A8B7B27" w14:textId="77777777" w:rsidR="00374C4A" w:rsidRPr="00374C4A" w:rsidRDefault="00283E22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Flotex</w:t>
      </w:r>
      <w:proofErr w:type="spellEnd"/>
      <w:r w:rsidR="00374C4A" w:rsidRPr="00374C4A">
        <w:rPr>
          <w:rFonts w:cstheme="minorHAnsi"/>
          <w:b/>
          <w:bCs/>
          <w:sz w:val="32"/>
          <w:szCs w:val="32"/>
        </w:rPr>
        <w:t xml:space="preserve"> digital print specificaties</w:t>
      </w:r>
    </w:p>
    <w:p w14:paraId="54008532" w14:textId="77777777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302BD16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4C4A">
        <w:rPr>
          <w:rFonts w:cstheme="minorHAnsi"/>
          <w:b/>
          <w:bCs/>
        </w:rPr>
        <w:t>Bestandsformaten</w:t>
      </w:r>
    </w:p>
    <w:p w14:paraId="0B1CBA61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Bij voorkeur verwerken we uw bestanden als pdf (1.4 of hoger);</w:t>
      </w:r>
    </w:p>
    <w:p w14:paraId="6826D65B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- Geen overdruk</w:t>
      </w:r>
    </w:p>
    <w:p w14:paraId="34FA46F6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- Formaten op schaal 10%</w:t>
      </w:r>
    </w:p>
    <w:p w14:paraId="00812669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 xml:space="preserve">- Fonts omzetten naar </w:t>
      </w:r>
      <w:proofErr w:type="spellStart"/>
      <w:r w:rsidRPr="00374C4A">
        <w:rPr>
          <w:rFonts w:cstheme="minorHAnsi"/>
        </w:rPr>
        <w:t>outlines</w:t>
      </w:r>
      <w:proofErr w:type="spellEnd"/>
      <w:r w:rsidRPr="00374C4A">
        <w:rPr>
          <w:rFonts w:cstheme="minorHAnsi"/>
        </w:rPr>
        <w:t xml:space="preserve"> of volledig invoegen</w:t>
      </w:r>
    </w:p>
    <w:p w14:paraId="75AB31DB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 xml:space="preserve">- </w:t>
      </w:r>
      <w:proofErr w:type="spellStart"/>
      <w:r w:rsidRPr="00374C4A">
        <w:rPr>
          <w:rFonts w:cstheme="minorHAnsi"/>
        </w:rPr>
        <w:t>Nettoformaat</w:t>
      </w:r>
      <w:proofErr w:type="spellEnd"/>
      <w:r w:rsidRPr="00374C4A">
        <w:rPr>
          <w:rFonts w:cstheme="minorHAnsi"/>
        </w:rPr>
        <w:t xml:space="preserve"> in de </w:t>
      </w:r>
      <w:proofErr w:type="spellStart"/>
      <w:r w:rsidRPr="00374C4A">
        <w:rPr>
          <w:rFonts w:cstheme="minorHAnsi"/>
        </w:rPr>
        <w:t>trimbox</w:t>
      </w:r>
      <w:proofErr w:type="spellEnd"/>
    </w:p>
    <w:p w14:paraId="43A482BD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 xml:space="preserve">- Overlap in de </w:t>
      </w:r>
      <w:proofErr w:type="spellStart"/>
      <w:r w:rsidRPr="00374C4A">
        <w:rPr>
          <w:rFonts w:cstheme="minorHAnsi"/>
        </w:rPr>
        <w:t>bleedbox</w:t>
      </w:r>
      <w:proofErr w:type="spellEnd"/>
    </w:p>
    <w:p w14:paraId="19386C7F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- PMS kleuren niet omzetten naar CMYK</w:t>
      </w:r>
    </w:p>
    <w:p w14:paraId="24A703D4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- Transparantie afvlakken</w:t>
      </w:r>
    </w:p>
    <w:p w14:paraId="364A9EA1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- Elk te printen item in aparte pdf</w:t>
      </w:r>
    </w:p>
    <w:p w14:paraId="67B44C52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- *.pdf opslaan met profiel: PDF/X-1a:2001</w:t>
      </w:r>
    </w:p>
    <w:p w14:paraId="0AE0CAB9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CDC204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 xml:space="preserve">Alle andere software alleen in overleg met onze DTP Studio </w:t>
      </w:r>
      <w:proofErr w:type="spellStart"/>
      <w:r w:rsidRPr="00374C4A">
        <w:rPr>
          <w:rFonts w:cstheme="minorHAnsi"/>
        </w:rPr>
        <w:t>ivm</w:t>
      </w:r>
      <w:proofErr w:type="spellEnd"/>
      <w:r w:rsidRPr="00374C4A">
        <w:rPr>
          <w:rFonts w:cstheme="minorHAnsi"/>
        </w:rPr>
        <w:t xml:space="preserve"> de specifieke eisen. Probeer te alle tijde</w:t>
      </w:r>
      <w:r w:rsidR="00283E22">
        <w:rPr>
          <w:rFonts w:cstheme="minorHAnsi"/>
        </w:rPr>
        <w:t xml:space="preserve"> </w:t>
      </w:r>
      <w:r w:rsidRPr="00374C4A">
        <w:rPr>
          <w:rFonts w:cstheme="minorHAnsi"/>
        </w:rPr>
        <w:t>naar een PDF toe te werken dat nog in Illustrator te verwerken is.</w:t>
      </w:r>
    </w:p>
    <w:p w14:paraId="2C99171B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181FD5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4C4A">
        <w:rPr>
          <w:rFonts w:cstheme="minorHAnsi"/>
          <w:b/>
          <w:bCs/>
        </w:rPr>
        <w:t>Resolutie</w:t>
      </w:r>
    </w:p>
    <w:p w14:paraId="1EB3649A" w14:textId="2BA97476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De benodigde resolutie van foto’s of artwork is 100 tot 150 DPI</w:t>
      </w:r>
    </w:p>
    <w:p w14:paraId="63273DA9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574CD" w14:textId="77777777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Houd er rekening mee dat deze waarde geldt voor het eindformaat. Bij een bestand dat bijvoorbeeld op 10% opgemaakt is, zouden de bovenstaande waardes vermenigvuldigd moeten worden met 10.</w:t>
      </w:r>
    </w:p>
    <w:p w14:paraId="7C0ED8B3" w14:textId="77777777" w:rsidR="005638C0" w:rsidRDefault="005638C0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9C5186" w14:textId="77777777" w:rsidR="005638C0" w:rsidRPr="005638C0" w:rsidRDefault="005638C0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5638C0">
        <w:rPr>
          <w:rFonts w:cstheme="minorHAnsi"/>
          <w:b/>
          <w:bCs/>
        </w:rPr>
        <w:t>Flotex</w:t>
      </w:r>
      <w:proofErr w:type="spellEnd"/>
      <w:r w:rsidRPr="005638C0">
        <w:rPr>
          <w:rFonts w:cstheme="minorHAnsi"/>
          <w:b/>
          <w:bCs/>
        </w:rPr>
        <w:t xml:space="preserve"> </w:t>
      </w:r>
      <w:proofErr w:type="spellStart"/>
      <w:r w:rsidRPr="005638C0">
        <w:rPr>
          <w:rFonts w:cstheme="minorHAnsi"/>
          <w:b/>
          <w:bCs/>
        </w:rPr>
        <w:t>Vision</w:t>
      </w:r>
      <w:proofErr w:type="spellEnd"/>
      <w:r w:rsidRPr="005638C0">
        <w:rPr>
          <w:rFonts w:cstheme="minorHAnsi"/>
          <w:b/>
          <w:bCs/>
        </w:rPr>
        <w:t xml:space="preserve"> unieke print</w:t>
      </w:r>
    </w:p>
    <w:p w14:paraId="67F05D51" w14:textId="77777777" w:rsidR="005638C0" w:rsidRDefault="005638C0" w:rsidP="005638C0">
      <w:r>
        <w:t>Tegenwoordig kunnen we ook een unieke print aanbieden. Dat wil zeggen dat er geen herhaling in het patroon zit. Daar zitten echter wel wat restricties aan</w:t>
      </w:r>
    </w:p>
    <w:p w14:paraId="0B38CBE3" w14:textId="65935CC7" w:rsidR="005638C0" w:rsidRDefault="005638C0" w:rsidP="005638C0">
      <w:pPr>
        <w:pStyle w:val="ListParagraph"/>
        <w:numPr>
          <w:ilvl w:val="0"/>
          <w:numId w:val="1"/>
        </w:numPr>
      </w:pPr>
      <w:r>
        <w:t xml:space="preserve">Afname is </w:t>
      </w:r>
      <w:r w:rsidR="00462757">
        <w:t>60</w:t>
      </w:r>
      <w:r>
        <w:t xml:space="preserve">m2 (dus ook prints die kleiner zijn dan dit, worden voor </w:t>
      </w:r>
      <w:r w:rsidR="00462757">
        <w:t>60</w:t>
      </w:r>
      <w:r>
        <w:t>m2 doorbelast)</w:t>
      </w:r>
    </w:p>
    <w:p w14:paraId="1CF286AE" w14:textId="7F3DDC12" w:rsidR="005638C0" w:rsidRPr="005638C0" w:rsidRDefault="005638C0" w:rsidP="005638C0">
      <w:pPr>
        <w:pStyle w:val="ListParagraph"/>
        <w:numPr>
          <w:ilvl w:val="0"/>
          <w:numId w:val="1"/>
        </w:numPr>
        <w:rPr>
          <w:u w:val="single"/>
        </w:rPr>
      </w:pPr>
      <w:r w:rsidRPr="005638C0">
        <w:rPr>
          <w:u w:val="single"/>
        </w:rPr>
        <w:t>Formaat is 1</w:t>
      </w:r>
      <w:r w:rsidR="00462757">
        <w:rPr>
          <w:u w:val="single"/>
        </w:rPr>
        <w:t>0</w:t>
      </w:r>
      <w:r w:rsidRPr="005638C0">
        <w:rPr>
          <w:u w:val="single"/>
        </w:rPr>
        <w:t>x6 (</w:t>
      </w:r>
      <w:proofErr w:type="spellStart"/>
      <w:r w:rsidRPr="005638C0">
        <w:rPr>
          <w:u w:val="single"/>
        </w:rPr>
        <w:t>bxh</w:t>
      </w:r>
      <w:proofErr w:type="spellEnd"/>
      <w:r w:rsidRPr="005638C0">
        <w:rPr>
          <w:u w:val="single"/>
        </w:rPr>
        <w:t>) meter (dus geen andere verhouding dan deze!)</w:t>
      </w:r>
    </w:p>
    <w:p w14:paraId="1F257211" w14:textId="77777777" w:rsidR="005638C0" w:rsidRDefault="005638C0" w:rsidP="005638C0">
      <w:pPr>
        <w:pStyle w:val="ListParagraph"/>
        <w:numPr>
          <w:ilvl w:val="0"/>
          <w:numId w:val="1"/>
        </w:numPr>
      </w:pPr>
      <w:r>
        <w:t>Geen volvlakken uni kleur</w:t>
      </w:r>
    </w:p>
    <w:p w14:paraId="7A95BA22" w14:textId="3EECE2DA" w:rsidR="005638C0" w:rsidRDefault="005638C0" w:rsidP="005638C0">
      <w:r>
        <w:t xml:space="preserve">Als de aanvraag niet valt binnen </w:t>
      </w:r>
      <w:r w:rsidR="00CB38D4">
        <w:t xml:space="preserve">het aantal m2 van </w:t>
      </w:r>
      <w:r>
        <w:t xml:space="preserve">bovenstaande voorwaarden, dan gaat het over op een standaard </w:t>
      </w:r>
      <w:r w:rsidR="00CB38D4">
        <w:t xml:space="preserve">digital print </w:t>
      </w:r>
      <w:r>
        <w:t xml:space="preserve">aanvraag en dat betekent een repeterend beeld van maximaal 2x4 meter met een minimale afname van 60m2. </w:t>
      </w:r>
    </w:p>
    <w:p w14:paraId="5D12A0E3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B30C18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4C4A">
        <w:rPr>
          <w:rFonts w:cstheme="minorHAnsi"/>
          <w:b/>
          <w:bCs/>
        </w:rPr>
        <w:t>Kleurgebruik</w:t>
      </w:r>
    </w:p>
    <w:p w14:paraId="25E3B037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 xml:space="preserve">U kunt aanleveren in zowel CMYK (Europe ISO </w:t>
      </w:r>
      <w:proofErr w:type="spellStart"/>
      <w:r w:rsidRPr="00374C4A">
        <w:rPr>
          <w:rFonts w:cstheme="minorHAnsi"/>
        </w:rPr>
        <w:t>Coated</w:t>
      </w:r>
      <w:proofErr w:type="spellEnd"/>
      <w:r>
        <w:rPr>
          <w:rFonts w:cstheme="minorHAnsi"/>
        </w:rPr>
        <w:t xml:space="preserve"> </w:t>
      </w:r>
      <w:r w:rsidRPr="00374C4A">
        <w:rPr>
          <w:rFonts w:cstheme="minorHAnsi"/>
        </w:rPr>
        <w:t>FOGRA39) als RGB (Adobe RGB 1998).</w:t>
      </w:r>
    </w:p>
    <w:p w14:paraId="2AEBEA00" w14:textId="77777777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</w:rPr>
        <w:t>Wij produceren volgens het CMYK principe.</w:t>
      </w:r>
      <w:r>
        <w:rPr>
          <w:rFonts w:cstheme="minorHAnsi"/>
        </w:rPr>
        <w:t xml:space="preserve"> </w:t>
      </w:r>
      <w:r w:rsidRPr="00374C4A">
        <w:rPr>
          <w:rFonts w:cstheme="minorHAnsi"/>
        </w:rPr>
        <w:t>Dit betekent dat ook PMS kleuren opgebouwd worden</w:t>
      </w:r>
      <w:r>
        <w:rPr>
          <w:rFonts w:cstheme="minorHAnsi"/>
        </w:rPr>
        <w:t xml:space="preserve"> </w:t>
      </w:r>
      <w:r w:rsidRPr="00374C4A">
        <w:rPr>
          <w:rFonts w:cstheme="minorHAnsi"/>
          <w:color w:val="000000"/>
        </w:rPr>
        <w:t>met deze kleuren en zo goed als mogelijk benaderd worden.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Hou er hierbij rekening mee dat sommige kleuren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moeilijker te benaderen zijn met CMYK.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Het is niet aan te raden transparanties of overdruk te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gebruiken om onverwachte en ongewenste effecten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</w:rPr>
        <w:t>te voorkomen.</w:t>
      </w:r>
    </w:p>
    <w:p w14:paraId="377CC86F" w14:textId="77777777" w:rsidR="00283E22" w:rsidRDefault="00283E22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221A46" w14:textId="77777777" w:rsidR="005638C0" w:rsidRDefault="005638C0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C56C200" w14:textId="77777777" w:rsidR="005638C0" w:rsidRDefault="005638C0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5D5A48" w14:textId="6070145E" w:rsidR="005638C0" w:rsidRDefault="005638C0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6CA443F" w14:textId="58A90684" w:rsidR="00CB38D4" w:rsidRDefault="00CB38D4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6BE9CA" w14:textId="31F4E38B" w:rsidR="00CB38D4" w:rsidRDefault="00CB38D4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CA1A53" w14:textId="566098ED" w:rsidR="00CB38D4" w:rsidRDefault="00CB38D4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D78D78" w14:textId="325B1879" w:rsidR="00CB38D4" w:rsidRDefault="00CB38D4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C6B8AA" w14:textId="77777777" w:rsidR="00CB38D4" w:rsidRDefault="00CB38D4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35D65A9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4C4A">
        <w:rPr>
          <w:rFonts w:cstheme="minorHAnsi"/>
          <w:b/>
          <w:bCs/>
        </w:rPr>
        <w:t>Zwart</w:t>
      </w:r>
    </w:p>
    <w:p w14:paraId="3111AE48" w14:textId="09E0C25F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4C4A">
        <w:rPr>
          <w:rFonts w:cstheme="minorHAnsi"/>
          <w:color w:val="000000"/>
        </w:rPr>
        <w:t>Zwart wordt opgebouwd uit CMYK. Bij aanlevering van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100% K zal de hoeveelheid inkt van elke kleur worden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 xml:space="preserve">bepaald door ons geavanceerde </w:t>
      </w:r>
      <w:proofErr w:type="spellStart"/>
      <w:r w:rsidRPr="00374C4A">
        <w:rPr>
          <w:rFonts w:cstheme="minorHAnsi"/>
          <w:color w:val="000000"/>
        </w:rPr>
        <w:t>color</w:t>
      </w:r>
      <w:proofErr w:type="spellEnd"/>
      <w:r w:rsidRPr="00374C4A">
        <w:rPr>
          <w:rFonts w:cstheme="minorHAnsi"/>
          <w:color w:val="000000"/>
        </w:rPr>
        <w:t xml:space="preserve"> management.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Houdt u er rekening mee dat als u een opgebouwd zwart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</w:rPr>
        <w:t>aanlevert wij deze CMYK waardes intact laten.</w:t>
      </w:r>
    </w:p>
    <w:p w14:paraId="0E57C83E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A99BF5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374C4A">
        <w:rPr>
          <w:rFonts w:cstheme="minorHAnsi"/>
          <w:b/>
          <w:bCs/>
        </w:rPr>
        <w:t>Kleurverlopen</w:t>
      </w:r>
      <w:proofErr w:type="spellEnd"/>
    </w:p>
    <w:p w14:paraId="7DD0F100" w14:textId="77777777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374C4A">
        <w:rPr>
          <w:rFonts w:cstheme="minorHAnsi"/>
        </w:rPr>
        <w:t>Kleurverlopen</w:t>
      </w:r>
      <w:proofErr w:type="spellEnd"/>
      <w:r w:rsidRPr="00374C4A">
        <w:rPr>
          <w:rFonts w:cstheme="minorHAnsi"/>
        </w:rPr>
        <w:t xml:space="preserve"> worden in de file opgebouwd uit maximaal 256 tinten. Bij langgerekte verlopen zal dit leiden tot</w:t>
      </w:r>
      <w:r>
        <w:rPr>
          <w:rFonts w:cstheme="minorHAnsi"/>
        </w:rPr>
        <w:t xml:space="preserve"> </w:t>
      </w:r>
      <w:r w:rsidRPr="00374C4A">
        <w:rPr>
          <w:rFonts w:cstheme="minorHAnsi"/>
        </w:rPr>
        <w:t>streepvormig in de print. Dit is geen fout van de printer,</w:t>
      </w:r>
      <w:r>
        <w:rPr>
          <w:rFonts w:cstheme="minorHAnsi"/>
        </w:rPr>
        <w:t xml:space="preserve"> </w:t>
      </w:r>
      <w:r w:rsidRPr="00374C4A">
        <w:rPr>
          <w:rFonts w:cstheme="minorHAnsi"/>
        </w:rPr>
        <w:t>maar de opbouw van het verloop. Bij sommige kleuren</w:t>
      </w:r>
      <w:r>
        <w:rPr>
          <w:rFonts w:cstheme="minorHAnsi"/>
        </w:rPr>
        <w:t xml:space="preserve"> </w:t>
      </w:r>
      <w:r w:rsidRPr="00374C4A">
        <w:rPr>
          <w:rFonts w:cstheme="minorHAnsi"/>
        </w:rPr>
        <w:t>kan dit effect meer opvallen dan bij andere kleuren.</w:t>
      </w:r>
      <w:r>
        <w:rPr>
          <w:rFonts w:cstheme="minorHAnsi"/>
        </w:rPr>
        <w:t xml:space="preserve"> </w:t>
      </w:r>
      <w:r w:rsidRPr="00374C4A">
        <w:rPr>
          <w:rFonts w:cstheme="minorHAnsi"/>
        </w:rPr>
        <w:t>De beste resultaten worden behaald door het verloop</w:t>
      </w:r>
      <w:r>
        <w:rPr>
          <w:rFonts w:cstheme="minorHAnsi"/>
        </w:rPr>
        <w:t xml:space="preserve"> </w:t>
      </w:r>
      <w:r w:rsidRPr="00374C4A">
        <w:rPr>
          <w:rFonts w:cstheme="minorHAnsi"/>
          <w:color w:val="000000"/>
        </w:rPr>
        <w:t>aan te leveren in vectoren.</w:t>
      </w:r>
    </w:p>
    <w:p w14:paraId="53BA7586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33B7E81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4C4A">
        <w:rPr>
          <w:rFonts w:cstheme="minorHAnsi"/>
          <w:b/>
          <w:bCs/>
        </w:rPr>
        <w:t>Kleurreferenties</w:t>
      </w:r>
    </w:p>
    <w:p w14:paraId="0C70F920" w14:textId="77777777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4C4A">
        <w:rPr>
          <w:rFonts w:cstheme="minorHAnsi"/>
          <w:color w:val="000000"/>
        </w:rPr>
        <w:t xml:space="preserve">Als kleurproef kan alleen een Matchprint of </w:t>
      </w:r>
      <w:proofErr w:type="spellStart"/>
      <w:r w:rsidRPr="00374C4A">
        <w:rPr>
          <w:rFonts w:cstheme="minorHAnsi"/>
          <w:color w:val="000000"/>
        </w:rPr>
        <w:t>Irisproof</w:t>
      </w:r>
      <w:proofErr w:type="spellEnd"/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gebruikt worden. In alle andere gevallen kunnen kleuren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afwijken door bijvoorbeeld uw lokale kleurinstellingen.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Wij doen ons best om de aangeleverde referentie zo goed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mogelijk te benaderen, echter kunnen de kleuren altijd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iets afwijken door de mogelijkheden en/of limieten binnen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de kleurruimtes.</w:t>
      </w:r>
    </w:p>
    <w:p w14:paraId="6512076E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B3F9BF" w14:textId="77777777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811F14" w14:textId="77777777" w:rsidR="00374C4A" w:rsidRP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4C4A">
        <w:rPr>
          <w:rFonts w:cstheme="minorHAnsi"/>
          <w:b/>
          <w:bCs/>
        </w:rPr>
        <w:t>Maatvoering</w:t>
      </w:r>
    </w:p>
    <w:p w14:paraId="12922480" w14:textId="6BC24042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4C4A">
        <w:rPr>
          <w:rFonts w:cstheme="minorHAnsi"/>
          <w:color w:val="000000"/>
        </w:rPr>
        <w:t>Wij werken standaard met breedte X hoogte in centimeters.</w:t>
      </w:r>
      <w:r>
        <w:rPr>
          <w:rFonts w:cstheme="minorHAnsi"/>
          <w:color w:val="000000"/>
        </w:rPr>
        <w:t xml:space="preserve"> H</w:t>
      </w:r>
      <w:r w:rsidRPr="00374C4A">
        <w:rPr>
          <w:rFonts w:cstheme="minorHAnsi"/>
          <w:color w:val="000000"/>
        </w:rPr>
        <w:t xml:space="preserve">et door u bestelde formaat in de order </w:t>
      </w:r>
      <w:r>
        <w:rPr>
          <w:rFonts w:cstheme="minorHAnsi"/>
          <w:color w:val="000000"/>
        </w:rPr>
        <w:t xml:space="preserve"> </w:t>
      </w:r>
      <w:r w:rsidR="00CB38D4">
        <w:rPr>
          <w:rFonts w:cstheme="minorHAnsi"/>
          <w:color w:val="000000"/>
        </w:rPr>
        <w:t>z</w:t>
      </w:r>
      <w:r w:rsidRPr="00374C4A">
        <w:rPr>
          <w:rFonts w:cstheme="minorHAnsi"/>
          <w:color w:val="000000"/>
        </w:rPr>
        <w:t>al uitgeleverd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worden. Bestanden die niet overeenkomen met het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gevraagde formaat, maar wel in de goede verhoudingen of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met een kleine afwijking zijn aangeleverd worden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automatisch door ons tot het juiste formaat geschaald. Is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 xml:space="preserve">dit niet de bedoeling </w:t>
      </w:r>
      <w:r w:rsidR="00CB38D4">
        <w:rPr>
          <w:rFonts w:cstheme="minorHAnsi"/>
          <w:color w:val="000000"/>
        </w:rPr>
        <w:t xml:space="preserve">dan </w:t>
      </w:r>
      <w:r w:rsidRPr="00374C4A">
        <w:rPr>
          <w:rFonts w:cstheme="minorHAnsi"/>
          <w:color w:val="000000"/>
        </w:rPr>
        <w:t>dient u dit apart te vermelden.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Bij maatafwijkingen groter dan ongeveer 2% wordt de order</w:t>
      </w:r>
      <w:r>
        <w:rPr>
          <w:rFonts w:cstheme="minorHAnsi"/>
          <w:color w:val="000000"/>
        </w:rPr>
        <w:t xml:space="preserve"> </w:t>
      </w:r>
      <w:r w:rsidRPr="00374C4A">
        <w:rPr>
          <w:rFonts w:cstheme="minorHAnsi"/>
          <w:color w:val="000000"/>
        </w:rPr>
        <w:t>“</w:t>
      </w:r>
      <w:proofErr w:type="spellStart"/>
      <w:r w:rsidRPr="00374C4A">
        <w:rPr>
          <w:rFonts w:cstheme="minorHAnsi"/>
          <w:color w:val="000000"/>
        </w:rPr>
        <w:t>onhold</w:t>
      </w:r>
      <w:proofErr w:type="spellEnd"/>
      <w:r w:rsidRPr="00374C4A">
        <w:rPr>
          <w:rFonts w:cstheme="minorHAnsi"/>
          <w:color w:val="000000"/>
        </w:rPr>
        <w:t>” gezet en zullen we u vragen hoe te handelen.</w:t>
      </w:r>
    </w:p>
    <w:p w14:paraId="0B8EFB00" w14:textId="77777777" w:rsidR="00374C4A" w:rsidRDefault="00374C4A" w:rsidP="003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374C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4FE" w14:textId="77777777" w:rsidR="00706B37" w:rsidRDefault="00706B37" w:rsidP="00706B37">
      <w:pPr>
        <w:spacing w:after="0" w:line="240" w:lineRule="auto"/>
      </w:pPr>
      <w:r>
        <w:separator/>
      </w:r>
    </w:p>
  </w:endnote>
  <w:endnote w:type="continuationSeparator" w:id="0">
    <w:p w14:paraId="59439F4E" w14:textId="77777777" w:rsidR="00706B37" w:rsidRDefault="00706B37" w:rsidP="007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1385" w14:textId="77777777" w:rsidR="00706B37" w:rsidRDefault="00706B37" w:rsidP="00706B37">
      <w:pPr>
        <w:spacing w:after="0" w:line="240" w:lineRule="auto"/>
      </w:pPr>
      <w:r>
        <w:separator/>
      </w:r>
    </w:p>
  </w:footnote>
  <w:footnote w:type="continuationSeparator" w:id="0">
    <w:p w14:paraId="2DF47816" w14:textId="77777777" w:rsidR="00706B37" w:rsidRDefault="00706B37" w:rsidP="0070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13F1" w14:textId="77777777" w:rsidR="00706B37" w:rsidRDefault="00706B37">
    <w:pPr>
      <w:pStyle w:val="Header"/>
    </w:pPr>
  </w:p>
  <w:p w14:paraId="090ECA63" w14:textId="77777777" w:rsidR="00706B37" w:rsidRDefault="00706B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A0D6B" wp14:editId="75B17AD0">
          <wp:simplePos x="0" y="0"/>
          <wp:positionH relativeFrom="page">
            <wp:posOffset>5616575</wp:posOffset>
          </wp:positionH>
          <wp:positionV relativeFrom="page">
            <wp:posOffset>513080</wp:posOffset>
          </wp:positionV>
          <wp:extent cx="1362710" cy="579755"/>
          <wp:effectExtent l="0" t="0" r="8890" b="0"/>
          <wp:wrapNone/>
          <wp:docPr id="1" name="Picture 1" descr="Forbo_FlooringSystems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 descr="Forbo_FlooringSystems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1C0B"/>
    <w:multiLevelType w:val="hybridMultilevel"/>
    <w:tmpl w:val="D4C06322"/>
    <w:lvl w:ilvl="0" w:tplc="91061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A"/>
    <w:rsid w:val="00283E22"/>
    <w:rsid w:val="002A53EE"/>
    <w:rsid w:val="00374C4A"/>
    <w:rsid w:val="00462757"/>
    <w:rsid w:val="005638C0"/>
    <w:rsid w:val="006A4264"/>
    <w:rsid w:val="00706B37"/>
    <w:rsid w:val="009813CC"/>
    <w:rsid w:val="009D078C"/>
    <w:rsid w:val="00CB38D4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796D8"/>
  <w15:chartTrackingRefBased/>
  <w15:docId w15:val="{14ECAE51-3538-4E6F-BB01-B4B2088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37"/>
  </w:style>
  <w:style w:type="paragraph" w:styleId="Footer">
    <w:name w:val="footer"/>
    <w:basedOn w:val="Normal"/>
    <w:link w:val="FooterChar"/>
    <w:uiPriority w:val="99"/>
    <w:unhideWhenUsed/>
    <w:rsid w:val="0070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37"/>
  </w:style>
  <w:style w:type="paragraph" w:styleId="ListParagraph">
    <w:name w:val="List Paragraph"/>
    <w:basedOn w:val="Normal"/>
    <w:uiPriority w:val="34"/>
    <w:qFormat/>
    <w:rsid w:val="005638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4952-A51C-45CA-9F35-5EB0E0D5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Husslage, Saskia</dc:creator>
  <cp:keywords/>
  <dc:description/>
  <cp:lastModifiedBy>Husslage, Saskia</cp:lastModifiedBy>
  <cp:revision>4</cp:revision>
  <dcterms:created xsi:type="dcterms:W3CDTF">2021-10-20T13:58:00Z</dcterms:created>
  <dcterms:modified xsi:type="dcterms:W3CDTF">2022-06-02T12:36:00Z</dcterms:modified>
</cp:coreProperties>
</file>