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F839" w14:textId="77777777" w:rsidR="000F6A7E" w:rsidRPr="00162FFA" w:rsidRDefault="000F6A7E" w:rsidP="000F6A7E">
      <w:pPr>
        <w:pStyle w:val="Subject"/>
      </w:pPr>
      <w:r>
        <w:rPr>
          <w:bCs/>
        </w:rPr>
        <w:t>Two New Siegling Extremultus Power Transmission Belts Enable Perfect Grip of Electronic Components</w:t>
      </w:r>
    </w:p>
    <w:p w14:paraId="20FF11E8" w14:textId="77777777" w:rsidR="000F6A7E" w:rsidRPr="00162FFA" w:rsidRDefault="000F6A7E" w:rsidP="000F6A7E">
      <w:pPr>
        <w:pStyle w:val="Page"/>
      </w:pPr>
    </w:p>
    <w:p w14:paraId="10CDD081" w14:textId="04B4A3DD" w:rsidR="000F6A7E" w:rsidRPr="00162FFA" w:rsidRDefault="000F6A7E" w:rsidP="000F6A7E">
      <w:pPr>
        <w:pStyle w:val="Page"/>
      </w:pPr>
      <w:r>
        <w:t>[lead]</w:t>
      </w:r>
    </w:p>
    <w:p w14:paraId="42C4AD52" w14:textId="627E0571" w:rsidR="000F6A7E" w:rsidRPr="00162FFA" w:rsidRDefault="000F6A7E" w:rsidP="000F6A7E">
      <w:pPr>
        <w:pStyle w:val="PressReleaseText"/>
        <w:rPr>
          <w:strike/>
        </w:rPr>
      </w:pPr>
      <w:r>
        <w:t>Hanover, Germany</w:t>
      </w:r>
      <w:r w:rsidR="005F58FE">
        <w:t>,</w:t>
      </w:r>
      <w:r>
        <w:t xml:space="preserve"> </w:t>
      </w:r>
      <w:r>
        <w:fldChar w:fldCharType="begin"/>
      </w:r>
      <w:r>
        <w:instrText xml:space="preserve"> CREATEDATE \@ "MMMM dd, yyyy" \* MERGEFORMAT </w:instrText>
      </w:r>
      <w:r>
        <w:fldChar w:fldCharType="separate"/>
      </w:r>
      <w:r>
        <w:rPr>
          <w:noProof/>
        </w:rPr>
        <w:t>Ju</w:t>
      </w:r>
      <w:r w:rsidR="00FE21AC">
        <w:rPr>
          <w:noProof/>
        </w:rPr>
        <w:t>ly</w:t>
      </w:r>
      <w:r w:rsidR="00662358">
        <w:rPr>
          <w:noProof/>
        </w:rPr>
        <w:t xml:space="preserve"> 12</w:t>
      </w:r>
      <w:r>
        <w:rPr>
          <w:noProof/>
        </w:rPr>
        <w:t>, 2022</w:t>
      </w:r>
      <w:r>
        <w:fldChar w:fldCharType="end"/>
      </w:r>
      <w:r>
        <w:t xml:space="preserve"> – Exact positioning of electronic components </w:t>
      </w:r>
    </w:p>
    <w:p w14:paraId="0E39EF12" w14:textId="77777777" w:rsidR="000F6A7E" w:rsidRPr="00162FFA" w:rsidRDefault="000F6A7E" w:rsidP="000F6A7E">
      <w:pPr>
        <w:pStyle w:val="PressReleaseText"/>
      </w:pPr>
    </w:p>
    <w:p w14:paraId="5F953591" w14:textId="77777777" w:rsidR="000F6A7E" w:rsidRPr="00162FFA" w:rsidRDefault="000F6A7E" w:rsidP="000F6A7E">
      <w:pPr>
        <w:pStyle w:val="Page"/>
      </w:pPr>
      <w:r>
        <w:t>[Body]</w:t>
      </w:r>
    </w:p>
    <w:p w14:paraId="7A34E612" w14:textId="1326847A" w:rsidR="000F6A7E" w:rsidRDefault="000F6A7E" w:rsidP="000F6A7E">
      <w:pPr>
        <w:pStyle w:val="PressReleaseText"/>
      </w:pPr>
      <w:r>
        <w:t>Forbo Movement Systems has two new Extremultus belt types, UR 8E-12 HC+ FSTR green/gray (art. no. 822173) and UR 8E-15 HC+ FSTR/NSTR green/gray (art. no. 822174). Both belts were developed for the electronics industry and are additions to the existing Flash Star</w:t>
      </w:r>
      <w:r>
        <w:rPr>
          <w:vertAlign w:val="superscript"/>
        </w:rPr>
        <w:t>TM</w:t>
      </w:r>
      <w:r>
        <w:t xml:space="preserve"> product range. The new belt types are used in the production of photovoltaic module semiconductors and in the assembly of printed circuit boards. The exceptional grip of the special R-coatings (Medium Grip and High Grip) on the top face ensures perfect conveying of the electronic components so that these can be positioned precisely during the production process. The robust polyurethane coating on the underside decreases wear and tear and extends the life of the material at the same time. The coating on both sides protects the fabric to prevent any contamination of the sensitive products from pieces of fiber. </w:t>
      </w:r>
    </w:p>
    <w:p w14:paraId="47B50B12" w14:textId="77777777" w:rsidR="00AD58AE" w:rsidRPr="00162FFA" w:rsidRDefault="00AD58AE" w:rsidP="000F6A7E">
      <w:pPr>
        <w:pStyle w:val="PressReleaseText"/>
      </w:pPr>
    </w:p>
    <w:p w14:paraId="5A6B3E0B" w14:textId="08700767" w:rsidR="000F6A7E" w:rsidRDefault="000F6A7E" w:rsidP="000F6A7E">
      <w:pPr>
        <w:pStyle w:val="PressReleaseText"/>
      </w:pPr>
      <w:r>
        <w:t>The Highly Conductive Plus (HC+) belt stands apart for its conductivity in all 3 directions (even through the belt). As a result, dissipation of the charge is improved and ESD-compliant production is made easier so that the electronic components aren’t damaged. Thanks to the tension member made of highly flexible polyester fabric in both new belts, even very narrow belts can be subjected to heavy loads. Due to a simple splicing method without any adhesive, the belts can also be spliced to the same thickness on the machinery.</w:t>
      </w:r>
    </w:p>
    <w:p w14:paraId="4CD8B071" w14:textId="2FF5B778" w:rsidR="00FE21AC" w:rsidRDefault="00FE21AC" w:rsidP="000F6A7E">
      <w:pPr>
        <w:pStyle w:val="PressReleaseText"/>
      </w:pPr>
    </w:p>
    <w:p w14:paraId="1E252FF8" w14:textId="77777777" w:rsidR="00FE21AC" w:rsidRPr="00162FFA" w:rsidRDefault="00FE21AC" w:rsidP="00FE21AC">
      <w:pPr>
        <w:pStyle w:val="Adressline"/>
      </w:pPr>
      <w:bookmarkStart w:id="0" w:name="_Hlk108507146"/>
    </w:p>
    <w:p w14:paraId="13AE0434" w14:textId="77777777" w:rsidR="00FE21AC" w:rsidRPr="00162FFA" w:rsidRDefault="00FE21AC" w:rsidP="00FE21AC">
      <w:pPr>
        <w:pStyle w:val="Address"/>
      </w:pPr>
      <w:r>
        <w:t>For further information:</w:t>
      </w:r>
    </w:p>
    <w:p w14:paraId="15E40C55" w14:textId="77777777" w:rsidR="00FE21AC" w:rsidRPr="00162FFA" w:rsidRDefault="00FE21AC" w:rsidP="00FE21AC">
      <w:pPr>
        <w:pStyle w:val="Address"/>
      </w:pPr>
      <w:r>
        <w:t>Matthias Eilert</w:t>
      </w:r>
    </w:p>
    <w:p w14:paraId="68B9D502" w14:textId="77777777" w:rsidR="00FE21AC" w:rsidRPr="00162FFA" w:rsidRDefault="00FE21AC" w:rsidP="00FE21AC">
      <w:pPr>
        <w:pStyle w:val="Address"/>
      </w:pPr>
      <w:r>
        <w:t>Marketing Communications</w:t>
      </w:r>
    </w:p>
    <w:p w14:paraId="3C2D91CB" w14:textId="688AB82A" w:rsidR="00FE21AC" w:rsidRPr="00162FFA" w:rsidRDefault="00FE21AC" w:rsidP="00FE21AC">
      <w:pPr>
        <w:pStyle w:val="Address"/>
      </w:pPr>
      <w:r>
        <w:t>Phone +49 511 67 04 232,</w:t>
      </w:r>
    </w:p>
    <w:p w14:paraId="3B3EF5A8" w14:textId="77777777" w:rsidR="00FE21AC" w:rsidRPr="00162FFA" w:rsidRDefault="00FE21AC" w:rsidP="00FE21AC">
      <w:pPr>
        <w:pStyle w:val="Address"/>
      </w:pPr>
      <w:r>
        <w:t>siegling@forbo.com</w:t>
      </w:r>
    </w:p>
    <w:bookmarkEnd w:id="0"/>
    <w:p w14:paraId="008C36F6" w14:textId="77777777" w:rsidR="00FE21AC" w:rsidRDefault="00FE21AC" w:rsidP="000F6A7E">
      <w:pPr>
        <w:pStyle w:val="PressReleaseText"/>
      </w:pPr>
    </w:p>
    <w:p w14:paraId="33C064CD" w14:textId="4B7C3E23" w:rsidR="000E220F" w:rsidRDefault="000E220F">
      <w:pPr>
        <w:tabs>
          <w:tab w:val="clear" w:pos="312"/>
        </w:tabs>
        <w:spacing w:line="240" w:lineRule="auto"/>
      </w:pPr>
    </w:p>
    <w:sectPr w:rsidR="000E220F">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D70C" w14:textId="77777777" w:rsidR="005C701C" w:rsidRDefault="005C701C">
      <w:r>
        <w:separator/>
      </w:r>
    </w:p>
  </w:endnote>
  <w:endnote w:type="continuationSeparator" w:id="0">
    <w:p w14:paraId="40471D24" w14:textId="77777777" w:rsidR="005C701C" w:rsidRDefault="005C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E8F3C" w14:textId="77777777" w:rsidR="005C701C" w:rsidRDefault="005C701C">
      <w:r>
        <w:separator/>
      </w:r>
    </w:p>
  </w:footnote>
  <w:footnote w:type="continuationSeparator" w:id="0">
    <w:p w14:paraId="5C124071" w14:textId="77777777" w:rsidR="005C701C" w:rsidRDefault="005C7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AD2E"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7F0B" w14:textId="77777777" w:rsidR="00303033" w:rsidRDefault="00303033">
    <w:pPr>
      <w:pStyle w:val="Kopfzeile"/>
    </w:pPr>
  </w:p>
  <w:p w14:paraId="638B8097" w14:textId="77777777" w:rsidR="00303033" w:rsidRDefault="00CA3224">
    <w:pPr>
      <w:pStyle w:val="LogoBlack"/>
    </w:pPr>
    <w:r>
      <w:rPr>
        <w:noProof/>
      </w:rPr>
      <w:drawing>
        <wp:anchor distT="0" distB="0" distL="114300" distR="114300" simplePos="0" relativeHeight="251656192" behindDoc="0" locked="0" layoutInCell="1" allowOverlap="1" wp14:anchorId="744DE1E7" wp14:editId="6AE052CD">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11883" w14:textId="77777777" w:rsidR="00303033" w:rsidRDefault="00CA3224">
    <w:pPr>
      <w:pStyle w:val="LogoColor"/>
    </w:pPr>
    <w:r>
      <w:rPr>
        <w:noProof/>
      </w:rPr>
      <w:drawing>
        <wp:anchor distT="0" distB="0" distL="114300" distR="114300" simplePos="0" relativeHeight="251657216" behindDoc="0" locked="0" layoutInCell="1" allowOverlap="1" wp14:anchorId="3AD5744A" wp14:editId="29DB116D">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65CDD"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258485740">
    <w:abstractNumId w:val="0"/>
  </w:num>
  <w:num w:numId="2" w16cid:durableId="87257367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23"/>
    <w:rsid w:val="000144B9"/>
    <w:rsid w:val="000371C6"/>
    <w:rsid w:val="0006681D"/>
    <w:rsid w:val="00076213"/>
    <w:rsid w:val="000E220F"/>
    <w:rsid w:val="000F5ECE"/>
    <w:rsid w:val="000F6A7E"/>
    <w:rsid w:val="00162FFA"/>
    <w:rsid w:val="00190632"/>
    <w:rsid w:val="001A4E18"/>
    <w:rsid w:val="001F5BD0"/>
    <w:rsid w:val="00247C59"/>
    <w:rsid w:val="00257133"/>
    <w:rsid w:val="002A0F9F"/>
    <w:rsid w:val="002C57B2"/>
    <w:rsid w:val="002D6992"/>
    <w:rsid w:val="00303033"/>
    <w:rsid w:val="00304859"/>
    <w:rsid w:val="003174AE"/>
    <w:rsid w:val="00317597"/>
    <w:rsid w:val="003230E2"/>
    <w:rsid w:val="00340B34"/>
    <w:rsid w:val="003426EB"/>
    <w:rsid w:val="00357320"/>
    <w:rsid w:val="00366E27"/>
    <w:rsid w:val="00393EE9"/>
    <w:rsid w:val="00394D97"/>
    <w:rsid w:val="003F31E7"/>
    <w:rsid w:val="00404A13"/>
    <w:rsid w:val="00415198"/>
    <w:rsid w:val="00420C4F"/>
    <w:rsid w:val="00465C56"/>
    <w:rsid w:val="00471BD7"/>
    <w:rsid w:val="00493BB9"/>
    <w:rsid w:val="004B48E0"/>
    <w:rsid w:val="004E6574"/>
    <w:rsid w:val="004E72B7"/>
    <w:rsid w:val="00517994"/>
    <w:rsid w:val="00584EA9"/>
    <w:rsid w:val="005B12CB"/>
    <w:rsid w:val="005C701C"/>
    <w:rsid w:val="005E220C"/>
    <w:rsid w:val="005E4BC3"/>
    <w:rsid w:val="005F0AC5"/>
    <w:rsid w:val="005F58FE"/>
    <w:rsid w:val="00601416"/>
    <w:rsid w:val="006055EA"/>
    <w:rsid w:val="00635A56"/>
    <w:rsid w:val="00662358"/>
    <w:rsid w:val="006659F1"/>
    <w:rsid w:val="00675129"/>
    <w:rsid w:val="00691C70"/>
    <w:rsid w:val="006A1F88"/>
    <w:rsid w:val="006B75FA"/>
    <w:rsid w:val="006C55B3"/>
    <w:rsid w:val="007105E3"/>
    <w:rsid w:val="00717831"/>
    <w:rsid w:val="00727D63"/>
    <w:rsid w:val="00756B16"/>
    <w:rsid w:val="007702C3"/>
    <w:rsid w:val="007717B8"/>
    <w:rsid w:val="00786E54"/>
    <w:rsid w:val="007C6F90"/>
    <w:rsid w:val="00895431"/>
    <w:rsid w:val="008A6DB9"/>
    <w:rsid w:val="008C4623"/>
    <w:rsid w:val="008D439D"/>
    <w:rsid w:val="008D6122"/>
    <w:rsid w:val="00912D8B"/>
    <w:rsid w:val="00920D39"/>
    <w:rsid w:val="00927234"/>
    <w:rsid w:val="009A5562"/>
    <w:rsid w:val="009B324E"/>
    <w:rsid w:val="009E0BD1"/>
    <w:rsid w:val="00A44869"/>
    <w:rsid w:val="00A47E97"/>
    <w:rsid w:val="00A6768C"/>
    <w:rsid w:val="00A723C5"/>
    <w:rsid w:val="00A77714"/>
    <w:rsid w:val="00A9617D"/>
    <w:rsid w:val="00AA06D3"/>
    <w:rsid w:val="00AC6E0F"/>
    <w:rsid w:val="00AD58AE"/>
    <w:rsid w:val="00B12B5B"/>
    <w:rsid w:val="00B626DE"/>
    <w:rsid w:val="00BC0F22"/>
    <w:rsid w:val="00BE2FA5"/>
    <w:rsid w:val="00C00981"/>
    <w:rsid w:val="00C1018D"/>
    <w:rsid w:val="00C37E15"/>
    <w:rsid w:val="00C50846"/>
    <w:rsid w:val="00C53A29"/>
    <w:rsid w:val="00C85A8C"/>
    <w:rsid w:val="00C96222"/>
    <w:rsid w:val="00CA1517"/>
    <w:rsid w:val="00CA3224"/>
    <w:rsid w:val="00D155F4"/>
    <w:rsid w:val="00D15EE7"/>
    <w:rsid w:val="00D177E3"/>
    <w:rsid w:val="00D20CC3"/>
    <w:rsid w:val="00D426F7"/>
    <w:rsid w:val="00D51D64"/>
    <w:rsid w:val="00D927E9"/>
    <w:rsid w:val="00DB7244"/>
    <w:rsid w:val="00DB7ED0"/>
    <w:rsid w:val="00DE741B"/>
    <w:rsid w:val="00E142A5"/>
    <w:rsid w:val="00E65BF9"/>
    <w:rsid w:val="00EC4E4D"/>
    <w:rsid w:val="00F0540A"/>
    <w:rsid w:val="00F152BF"/>
    <w:rsid w:val="00F1537F"/>
    <w:rsid w:val="00F17691"/>
    <w:rsid w:val="00F3393A"/>
    <w:rsid w:val="00F84C63"/>
    <w:rsid w:val="00FC7E17"/>
    <w:rsid w:val="00FE21AC"/>
    <w:rsid w:val="00FF24C7"/>
    <w:rsid w:val="00FF3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1133F1"/>
  <w15:docId w15:val="{613A03C0-7D99-47D2-9CEA-D32B3909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88959-D915-470A-8A34-09764097E024}">
  <ds:schemaRefs>
    <ds:schemaRef ds:uri="http://schemas.microsoft.com/sharepoint/v3/contenttype/forms"/>
  </ds:schemaRefs>
</ds:datastoreItem>
</file>

<file path=customXml/itemProps3.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1</Pages>
  <Words>267</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Friese, Marcel</dc:creator>
  <cp:lastModifiedBy>Leonie Bosse</cp:lastModifiedBy>
  <cp:revision>4</cp:revision>
  <cp:lastPrinted>2007-01-17T14:40:00Z</cp:lastPrinted>
  <dcterms:created xsi:type="dcterms:W3CDTF">2022-07-12T06:33:00Z</dcterms:created>
  <dcterms:modified xsi:type="dcterms:W3CDTF">2022-07-12T07:29:00Z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