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9F1C87" w14:paraId="349B01ED"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3547F457" w14:textId="77777777">
              <w:trPr>
                <w:trHeight w:hRule="exact" w:val="1247"/>
              </w:trPr>
              <w:tc>
                <w:tcPr>
                  <w:tcW w:w="8222" w:type="dxa"/>
                </w:tcPr>
                <w:p w14:paraId="112E38DB" w14:textId="77777777" w:rsidR="00303033" w:rsidRDefault="00303033">
                  <w:pPr>
                    <w:pStyle w:val="TitleRef"/>
                  </w:pPr>
                  <w:r>
                    <w:t>press release</w:t>
                  </w:r>
                </w:p>
              </w:tc>
            </w:tr>
            <w:tr w:rsidR="00303033" w14:paraId="47B261F0" w14:textId="77777777">
              <w:tblPrEx>
                <w:tblBorders>
                  <w:insideH w:val="single" w:sz="2" w:space="0" w:color="auto"/>
                </w:tblBorders>
              </w:tblPrEx>
              <w:trPr>
                <w:trHeight w:val="227"/>
              </w:trPr>
              <w:tc>
                <w:tcPr>
                  <w:tcW w:w="8222" w:type="dxa"/>
                  <w:tcBorders>
                    <w:top w:val="nil"/>
                    <w:bottom w:val="single" w:sz="2" w:space="0" w:color="auto"/>
                  </w:tcBorders>
                </w:tcPr>
                <w:p w14:paraId="24756BB9" w14:textId="77777777" w:rsidR="00303033"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r w:rsidR="008C2CFF">
                    <w:fldChar w:fldCharType="begin"/>
                  </w:r>
                  <w:r w:rsidR="008C2CFF">
                    <w:instrText xml:space="preserve"> NUMPAGES  \* MERGEFORMAT </w:instrText>
                  </w:r>
                  <w:r w:rsidR="008C2CFF">
                    <w:fldChar w:fldCharType="separate"/>
                  </w:r>
                  <w:r>
                    <w:rPr>
                      <w:noProof/>
                    </w:rPr>
                    <w:t>1</w:t>
                  </w:r>
                  <w:r w:rsidR="008C2CFF">
                    <w:rPr>
                      <w:noProof/>
                    </w:rPr>
                    <w:fldChar w:fldCharType="end"/>
                  </w:r>
                </w:p>
              </w:tc>
            </w:tr>
            <w:tr w:rsidR="00303033" w14:paraId="14F405CE" w14:textId="77777777">
              <w:tblPrEx>
                <w:tblBorders>
                  <w:insideH w:val="single" w:sz="2" w:space="0" w:color="auto"/>
                </w:tblBorders>
              </w:tblPrEx>
              <w:trPr>
                <w:trHeight w:hRule="exact" w:val="284"/>
              </w:trPr>
              <w:tc>
                <w:tcPr>
                  <w:tcW w:w="8222" w:type="dxa"/>
                  <w:tcBorders>
                    <w:top w:val="single" w:sz="2" w:space="0" w:color="auto"/>
                    <w:bottom w:val="nil"/>
                  </w:tcBorders>
                </w:tcPr>
                <w:p w14:paraId="216403D7" w14:textId="77777777" w:rsidR="00303033" w:rsidRDefault="00303033"/>
              </w:tc>
            </w:tr>
            <w:tr w:rsidR="00303033" w:rsidRPr="009F1C87" w14:paraId="0B96293C" w14:textId="77777777">
              <w:tblPrEx>
                <w:tblBorders>
                  <w:insideH w:val="single" w:sz="2" w:space="0" w:color="auto"/>
                </w:tblBorders>
              </w:tblPrEx>
              <w:tc>
                <w:tcPr>
                  <w:tcW w:w="8222" w:type="dxa"/>
                  <w:tcBorders>
                    <w:top w:val="nil"/>
                    <w:bottom w:val="nil"/>
                  </w:tcBorders>
                </w:tcPr>
                <w:p w14:paraId="4B515E29" w14:textId="49DA05B8" w:rsidR="00303033" w:rsidRPr="0069603C" w:rsidRDefault="00F74EBE">
                  <w:pPr>
                    <w:pStyle w:val="Subject"/>
                  </w:pPr>
                  <w:r>
                    <w:rPr>
                      <w:bCs/>
                    </w:rPr>
                    <w:t>Sharp Edges and Tough Production Environments No Problem for Forbo Conveyor Belts</w:t>
                  </w:r>
                </w:p>
              </w:tc>
            </w:tr>
          </w:tbl>
          <w:p w14:paraId="1AB88A36" w14:textId="77777777" w:rsidR="00303033" w:rsidRPr="0069603C" w:rsidRDefault="00303033"/>
        </w:tc>
      </w:tr>
    </w:tbl>
    <w:p w14:paraId="39A59F70" w14:textId="77777777" w:rsidR="00303033" w:rsidRPr="009F1C87" w:rsidRDefault="00303033">
      <w:pPr>
        <w:pStyle w:val="Page"/>
      </w:pPr>
      <w:r>
        <w:t>[lead]</w:t>
      </w:r>
    </w:p>
    <w:p w14:paraId="0615B571" w14:textId="3D95E936" w:rsidR="00303033" w:rsidRPr="00F74EBE" w:rsidRDefault="0069603C">
      <w:pPr>
        <w:pStyle w:val="PressReleaseText"/>
      </w:pPr>
      <w:r>
        <w:t xml:space="preserve">Hanover, Germany, </w:t>
      </w:r>
      <w:r>
        <w:fldChar w:fldCharType="begin"/>
      </w:r>
      <w:r>
        <w:instrText xml:space="preserve"> CREATEDATE \@ "MMMM dd, yyyy" \* MERGEFORMAT </w:instrText>
      </w:r>
      <w:r>
        <w:fldChar w:fldCharType="separate"/>
      </w:r>
      <w:r>
        <w:rPr>
          <w:noProof/>
        </w:rPr>
        <w:t>March 09, 2022</w:t>
      </w:r>
      <w:r>
        <w:fldChar w:fldCharType="end"/>
      </w:r>
      <w:r>
        <w:t xml:space="preserve"> – Exceptionally robust and tear-resistant conveyor belts with a triple-ply fabric design developed for industrial applications</w:t>
      </w:r>
    </w:p>
    <w:p w14:paraId="09DE67E0" w14:textId="77777777" w:rsidR="00303033" w:rsidRPr="002B1D59" w:rsidRDefault="00303033">
      <w:pPr>
        <w:pStyle w:val="Page"/>
      </w:pPr>
      <w:r>
        <w:t>[Body]</w:t>
      </w:r>
    </w:p>
    <w:p w14:paraId="691FDEED" w14:textId="22BB2C45" w:rsidR="002B1D59" w:rsidRDefault="00F74EBE" w:rsidP="002B1D59">
      <w:pPr>
        <w:pStyle w:val="PressReleaseText"/>
      </w:pPr>
      <w:r>
        <w:t>The steel and automotive industries place extreme demands on conveyor belts. Products with sharp edges can’t be allowed to bring press lines and stackers, in-feed and out-feed sections to bodywork presses, or final vehicle inspection to a standstill.</w:t>
      </w:r>
    </w:p>
    <w:p w14:paraId="019E1515" w14:textId="77777777" w:rsidR="00660084" w:rsidRDefault="00660084" w:rsidP="002B1D59">
      <w:pPr>
        <w:pStyle w:val="PressReleaseText"/>
      </w:pPr>
    </w:p>
    <w:p w14:paraId="235E7924" w14:textId="23A8B9B1" w:rsidR="00F74EBE" w:rsidRDefault="00B618ED">
      <w:pPr>
        <w:pStyle w:val="PressReleaseText"/>
      </w:pPr>
      <w:r>
        <w:t>Which is why Forbo Movement Systems has developed two new Transilon conveyor belts, E 12/3 U0/V/U4 MT green (art. no. 900427) and E 12/3 U0/U4 MT green (art. no. 909224). The new belt types for the steel and automotive industries have a triple-ply fabric design, so they are very robust and tear resistant. Their Shore A 92 polyurethane top face coating makes these new developments very durable and resistant to incisions, which is a key benefit when products with sharp edges are processed. Due to these special characteristics, the two new types are perfect for applications in sheet metal processing (</w:t>
      </w:r>
      <w:proofErr w:type="gramStart"/>
      <w:r>
        <w:t>e.g.</w:t>
      </w:r>
      <w:proofErr w:type="gramEnd"/>
      <w:r>
        <w:t xml:space="preserve"> punching, cutters, magnetic conveyors and palletizers/stackers).</w:t>
      </w:r>
    </w:p>
    <w:p w14:paraId="1AE885DB" w14:textId="77777777" w:rsidR="00660084" w:rsidRDefault="00660084">
      <w:pPr>
        <w:pStyle w:val="PressReleaseText"/>
      </w:pPr>
    </w:p>
    <w:p w14:paraId="25985A88" w14:textId="57931DEA" w:rsidR="00303033" w:rsidRDefault="0069603C">
      <w:pPr>
        <w:pStyle w:val="PressReleaseText"/>
      </w:pPr>
      <w:r>
        <w:t xml:space="preserve">The matte top-face pattern on the new Transilon belt types is very important for these applications. When optical sensors are used, light isn’t reflected due to the matte belt surface, therefore guaranteeing perfect sheet positioning. What’s more, metal sheets have far better grip on a matte surface than on a </w:t>
      </w:r>
      <w:r>
        <w:lastRenderedPageBreak/>
        <w:t xml:space="preserve">smooth one. This is vital, particularly in the case of inclined conveying sections behind the cutter (CTL) when products are fed to the stacker. What’s more, the hard polyurethane surface is easy to clean if oily metal sheets have made it dirty. Thanks to this combination of belt characteristics, the two new Transilon types are also ideal for the recycling industry (plastics and metal sorting). </w:t>
      </w:r>
    </w:p>
    <w:p w14:paraId="45506416" w14:textId="77777777" w:rsidR="00660084" w:rsidRDefault="00660084">
      <w:pPr>
        <w:pStyle w:val="PressReleaseText"/>
      </w:pPr>
    </w:p>
    <w:p w14:paraId="400A3349" w14:textId="6AA79911" w:rsidR="000066F3" w:rsidRPr="0069603C" w:rsidRDefault="000066F3">
      <w:pPr>
        <w:pStyle w:val="PressReleaseText"/>
      </w:pPr>
      <w:r>
        <w:t>The high-quality E 12/3 U0/U4 MT green is perfect for drum diameters of 60</w:t>
      </w:r>
      <w:r w:rsidR="00660084">
        <w:t> </w:t>
      </w:r>
      <w:r>
        <w:t>mm, while the second E 12/3 U0/V/U4 MT green belt type with its intermediate PVC layer can be used for drum diameters of up to 90 mm.</w:t>
      </w:r>
    </w:p>
    <w:p w14:paraId="60D5D0FF" w14:textId="77777777" w:rsidR="00303033" w:rsidRPr="0069603C" w:rsidRDefault="00303033">
      <w:pPr>
        <w:pStyle w:val="Adressline"/>
      </w:pPr>
    </w:p>
    <w:p w14:paraId="3EDC54C0" w14:textId="6B994AB0" w:rsidR="00D51D64" w:rsidRDefault="00D51D64" w:rsidP="00D51D64">
      <w:pPr>
        <w:pStyle w:val="Address"/>
      </w:pPr>
    </w:p>
    <w:p w14:paraId="279BF472" w14:textId="77777777" w:rsidR="008C2CFF" w:rsidRDefault="008C2CFF" w:rsidP="008C2CFF">
      <w:pPr>
        <w:pStyle w:val="Address"/>
      </w:pPr>
      <w:r>
        <w:t>For further information:</w:t>
      </w:r>
    </w:p>
    <w:p w14:paraId="24FD7AE7" w14:textId="77777777" w:rsidR="008C2CFF" w:rsidRDefault="008C2CFF" w:rsidP="008C2CFF">
      <w:pPr>
        <w:pStyle w:val="Address"/>
        <w:rPr>
          <w:lang w:val="en-US"/>
        </w:rPr>
      </w:pPr>
      <w:r>
        <w:t>Matthias Eilert</w:t>
      </w:r>
    </w:p>
    <w:p w14:paraId="2B60C051" w14:textId="77777777" w:rsidR="008C2CFF" w:rsidRDefault="008C2CFF" w:rsidP="008C2CFF">
      <w:pPr>
        <w:pStyle w:val="Address"/>
        <w:rPr>
          <w:lang w:val="en-US"/>
        </w:rPr>
      </w:pPr>
      <w:r>
        <w:t>Marketing Communications</w:t>
      </w:r>
    </w:p>
    <w:p w14:paraId="39BEB972" w14:textId="77777777" w:rsidR="008C2CFF" w:rsidRDefault="008C2CFF" w:rsidP="008C2CFF">
      <w:pPr>
        <w:pStyle w:val="Address"/>
      </w:pPr>
      <w:r>
        <w:t>Phone +49 511 67 04 232</w:t>
      </w:r>
    </w:p>
    <w:p w14:paraId="64DD11F8" w14:textId="77777777" w:rsidR="008C2CFF" w:rsidRDefault="008C2CFF" w:rsidP="008C2CFF">
      <w:pPr>
        <w:pStyle w:val="Address"/>
      </w:pPr>
      <w:r>
        <w:t>siegling@forbo.com</w:t>
      </w:r>
    </w:p>
    <w:p w14:paraId="25AC28E9" w14:textId="406F4CFF" w:rsidR="00303033" w:rsidRDefault="00303033"/>
    <w:sectPr w:rsidR="00303033">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06CEC" w14:textId="77777777" w:rsidR="003C034D" w:rsidRDefault="003C034D">
      <w:r>
        <w:separator/>
      </w:r>
    </w:p>
  </w:endnote>
  <w:endnote w:type="continuationSeparator" w:id="0">
    <w:p w14:paraId="3BFE8E8B" w14:textId="77777777" w:rsidR="003C034D" w:rsidRDefault="003C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9165" w14:textId="77777777" w:rsidR="003C034D" w:rsidRDefault="003C034D">
      <w:r>
        <w:separator/>
      </w:r>
    </w:p>
  </w:footnote>
  <w:footnote w:type="continuationSeparator" w:id="0">
    <w:p w14:paraId="2E874027" w14:textId="77777777" w:rsidR="003C034D" w:rsidRDefault="003C0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000DEEF8" w14:textId="77777777">
      <w:trPr>
        <w:gridAfter w:val="1"/>
        <w:wAfter w:w="825" w:type="dxa"/>
        <w:trHeight w:hRule="exact" w:val="2098"/>
      </w:trPr>
      <w:tc>
        <w:tcPr>
          <w:tcW w:w="7595" w:type="dxa"/>
        </w:tcPr>
        <w:p w14:paraId="1200132A" w14:textId="77777777" w:rsidR="00303033" w:rsidRDefault="00303033">
          <w:pPr>
            <w:pStyle w:val="Kopfzeile"/>
          </w:pPr>
        </w:p>
        <w:p w14:paraId="27EBE835" w14:textId="77777777" w:rsidR="00303033" w:rsidRDefault="00CA3224">
          <w:pPr>
            <w:pStyle w:val="LogoBlack"/>
          </w:pPr>
          <w:r>
            <w:rPr>
              <w:noProof/>
            </w:rPr>
            <w:drawing>
              <wp:anchor distT="0" distB="0" distL="114300" distR="114300" simplePos="0" relativeHeight="251658240" behindDoc="0" locked="0" layoutInCell="1" allowOverlap="1" wp14:anchorId="71179A05" wp14:editId="317CB89D">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380AB4" w14:textId="77777777" w:rsidR="00303033" w:rsidRDefault="00CA3224">
          <w:pPr>
            <w:pStyle w:val="LogoColor"/>
          </w:pPr>
          <w:r>
            <w:rPr>
              <w:noProof/>
              <w:sz w:val="20"/>
            </w:rPr>
            <w:drawing>
              <wp:anchor distT="0" distB="0" distL="114300" distR="114300" simplePos="0" relativeHeight="251659264" behindDoc="0" locked="0" layoutInCell="1" allowOverlap="1" wp14:anchorId="18C3302F" wp14:editId="131C4A0D">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F5FE1" w14:textId="77777777" w:rsidR="00303033" w:rsidRDefault="00303033">
          <w:pPr>
            <w:pStyle w:val="Kopfzeile"/>
          </w:pPr>
        </w:p>
      </w:tc>
    </w:tr>
    <w:tr w:rsidR="00303033" w14:paraId="466C53F7" w14:textId="77777777">
      <w:trPr>
        <w:trHeight w:hRule="exact" w:val="1247"/>
      </w:trPr>
      <w:tc>
        <w:tcPr>
          <w:tcW w:w="8420" w:type="dxa"/>
          <w:gridSpan w:val="2"/>
        </w:tcPr>
        <w:p w14:paraId="3195445C" w14:textId="79EED311" w:rsidR="00303033" w:rsidRDefault="008C2CFF">
          <w:pPr>
            <w:pStyle w:val="Titel"/>
          </w:pPr>
          <w:r>
            <w:fldChar w:fldCharType="begin"/>
          </w:r>
          <w:r>
            <w:instrText xml:space="preserve"> STYLEREF TitLEREF \* MERGEFORMAT </w:instrText>
          </w:r>
          <w:r>
            <w:fldChar w:fldCharType="separate"/>
          </w:r>
          <w:r>
            <w:rPr>
              <w:noProof/>
            </w:rPr>
            <w:t>press release</w:t>
          </w:r>
          <w:r>
            <w:rPr>
              <w:noProof/>
            </w:rPr>
            <w:fldChar w:fldCharType="end"/>
          </w:r>
        </w:p>
      </w:tc>
    </w:tr>
    <w:tr w:rsidR="00303033" w14:paraId="153F7CC1" w14:textId="77777777">
      <w:tblPrEx>
        <w:tblBorders>
          <w:insideH w:val="single" w:sz="2" w:space="0" w:color="auto"/>
        </w:tblBorders>
      </w:tblPrEx>
      <w:trPr>
        <w:trHeight w:val="227"/>
      </w:trPr>
      <w:tc>
        <w:tcPr>
          <w:tcW w:w="8222" w:type="dxa"/>
          <w:gridSpan w:val="2"/>
          <w:tcBorders>
            <w:top w:val="nil"/>
            <w:bottom w:val="single" w:sz="2" w:space="0" w:color="auto"/>
          </w:tcBorders>
        </w:tcPr>
        <w:p w14:paraId="44DE0A57"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sidR="008C2CFF">
            <w:fldChar w:fldCharType="begin"/>
          </w:r>
          <w:r w:rsidR="008C2CFF">
            <w:instrText xml:space="preserve"> NUMPAGES  \* MERGEFORMAT </w:instrText>
          </w:r>
          <w:r w:rsidR="008C2CFF">
            <w:fldChar w:fldCharType="separate"/>
          </w:r>
          <w:r>
            <w:rPr>
              <w:noProof/>
            </w:rPr>
            <w:t>1</w:t>
          </w:r>
          <w:r w:rsidR="008C2CFF">
            <w:rPr>
              <w:noProof/>
            </w:rPr>
            <w:fldChar w:fldCharType="end"/>
          </w:r>
        </w:p>
      </w:tc>
    </w:tr>
    <w:tr w:rsidR="00303033" w14:paraId="3C5F8211"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3FA1C717" w14:textId="77777777" w:rsidR="00303033" w:rsidRDefault="00303033"/>
      </w:tc>
    </w:tr>
  </w:tbl>
  <w:p w14:paraId="370D8F4F"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E667" w14:textId="77777777" w:rsidR="00303033" w:rsidRDefault="00303033">
    <w:pPr>
      <w:pStyle w:val="Kopfzeile"/>
    </w:pPr>
  </w:p>
  <w:p w14:paraId="42469E76" w14:textId="77777777" w:rsidR="00303033" w:rsidRDefault="00CA3224">
    <w:pPr>
      <w:pStyle w:val="LogoBlack"/>
    </w:pPr>
    <w:r>
      <w:rPr>
        <w:noProof/>
      </w:rPr>
      <w:drawing>
        <wp:anchor distT="0" distB="0" distL="114300" distR="114300" simplePos="0" relativeHeight="251656192" behindDoc="0" locked="0" layoutInCell="1" allowOverlap="1" wp14:anchorId="3F51996F" wp14:editId="38780074">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9F2AE" w14:textId="77777777" w:rsidR="00303033" w:rsidRDefault="00CA3224">
    <w:pPr>
      <w:pStyle w:val="LogoColor"/>
    </w:pPr>
    <w:r>
      <w:rPr>
        <w:noProof/>
      </w:rPr>
      <w:drawing>
        <wp:anchor distT="0" distB="0" distL="114300" distR="114300" simplePos="0" relativeHeight="251657216" behindDoc="0" locked="0" layoutInCell="1" allowOverlap="1" wp14:anchorId="6EB646C4" wp14:editId="61C5CB3B">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FC093"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03C"/>
    <w:rsid w:val="000066F3"/>
    <w:rsid w:val="001D18C8"/>
    <w:rsid w:val="002B1D59"/>
    <w:rsid w:val="00303033"/>
    <w:rsid w:val="00317597"/>
    <w:rsid w:val="003C034D"/>
    <w:rsid w:val="00660084"/>
    <w:rsid w:val="0069603C"/>
    <w:rsid w:val="00782E89"/>
    <w:rsid w:val="00851FB8"/>
    <w:rsid w:val="008C2CFF"/>
    <w:rsid w:val="009F1C87"/>
    <w:rsid w:val="00AF634F"/>
    <w:rsid w:val="00B618ED"/>
    <w:rsid w:val="00B973F2"/>
    <w:rsid w:val="00C93110"/>
    <w:rsid w:val="00CA3224"/>
    <w:rsid w:val="00D51D64"/>
    <w:rsid w:val="00D654A9"/>
    <w:rsid w:val="00E31DF2"/>
    <w:rsid w:val="00EA7A7D"/>
    <w:rsid w:val="00F3663A"/>
    <w:rsid w:val="00F74E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6C5C71"/>
  <w15:docId w15:val="{42110CC7-A05C-4DFE-BEE5-0050DD53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888959-D915-470A-8A34-09764097E024}">
  <ds:schemaRefs>
    <ds:schemaRef ds:uri="http://schemas.microsoft.com/sharepoint/v3/contenttype/forms"/>
  </ds:schemaRefs>
</ds:datastoreItem>
</file>

<file path=customXml/itemProps3.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 mit Logo</Template>
  <TotalTime>0</TotalTime>
  <Pages>2</Pages>
  <Words>355</Words>
  <Characters>1997</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2</cp:revision>
  <cp:lastPrinted>2007-01-17T14:40:00Z</cp:lastPrinted>
  <dcterms:created xsi:type="dcterms:W3CDTF">2022-03-17T08:29:00Z</dcterms:created>
  <dcterms:modified xsi:type="dcterms:W3CDTF">2022-03-17T08:29:00Z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