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5FD070" w14:textId="3217B0FD" w:rsidR="00114D36" w:rsidRPr="00114D36" w:rsidRDefault="00C40457" w:rsidP="00114D36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1ED9720" wp14:editId="6C22C4F2">
                <wp:simplePos x="0" y="0"/>
                <wp:positionH relativeFrom="page">
                  <wp:posOffset>756285</wp:posOffset>
                </wp:positionH>
                <wp:positionV relativeFrom="paragraph">
                  <wp:posOffset>66040</wp:posOffset>
                </wp:positionV>
                <wp:extent cx="471170" cy="9307195"/>
                <wp:effectExtent l="57150" t="57150" r="24130" b="84455"/>
                <wp:wrapNone/>
                <wp:docPr id="100" name="Полилиния: фигура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1170" cy="9307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1195" h="9307398">
                              <a:moveTo>
                                <a:pt x="471195" y="0"/>
                              </a:moveTo>
                              <a:lnTo>
                                <a:pt x="0" y="0"/>
                              </a:lnTo>
                              <a:lnTo>
                                <a:pt x="0" y="9307398"/>
                              </a:lnTo>
                              <a:lnTo>
                                <a:pt x="471195" y="9307398"/>
                              </a:lnTo>
                            </a:path>
                          </a:pathLst>
                        </a:custGeom>
                        <a:noFill/>
                        <a:ln w="127000" cap="flat" cmpd="sng" algn="ctr">
                          <a:solidFill>
                            <a:srgbClr val="97999B">
                              <a:alpha val="100000"/>
                            </a:srgbClr>
                          </a:solidFill>
                          <a:prstDash val="solid"/>
                          <a:miter lim="508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7D8367" id="Полилиния: фигура 100" o:spid="_x0000_s1026" style="position:absolute;margin-left:59.55pt;margin-top:5.2pt;width:37.1pt;height:732.8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1195,9307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" path="m471195,l,,,9307398r471195,e" filled="f" strokecolor="#97999b" strokeweight="10pt">
                <v:stroke miterlimit="33292f" joinstyle="miter"/>
                <v:path arrowok="t"/>
                <w10:wrap anchorx="page"/>
              </v:shape>
            </w:pict>
          </mc:Fallback>
        </mc:AlternateContent>
      </w:r>
    </w:p>
    <w:p w14:paraId="6112AA68" w14:textId="6E2EB894" w:rsidR="003621A0" w:rsidRPr="00C40457" w:rsidRDefault="00C40457" w:rsidP="003621A0">
      <w:pPr>
        <w:rPr>
          <w:rFonts w:ascii="Arial" w:hAnsi="Arial" w:cs="Arial"/>
          <w:sz w:val="48"/>
          <w:szCs w:val="48"/>
        </w:rPr>
      </w:pPr>
      <w:r w:rsidRPr="00C40457">
        <w:rPr>
          <w:rFonts w:ascii="Arial" w:hAnsi="Arial" w:cs="Arial"/>
          <w:b/>
          <w:bCs/>
          <w:sz w:val="48"/>
          <w:szCs w:val="48"/>
        </w:rPr>
        <w:t>Руководство по укладке</w:t>
      </w:r>
      <w:r w:rsidR="003621A0" w:rsidRPr="00C40457">
        <w:rPr>
          <w:rFonts w:ascii="Arial" w:hAnsi="Arial" w:cs="Arial"/>
          <w:b/>
          <w:bCs/>
          <w:sz w:val="48"/>
          <w:szCs w:val="48"/>
        </w:rPr>
        <w:t xml:space="preserve">: </w:t>
      </w:r>
      <w:r w:rsidR="00D35E3F" w:rsidRPr="00C40457">
        <w:rPr>
          <w:rFonts w:ascii="Arial" w:hAnsi="Arial" w:cs="Arial"/>
          <w:b/>
          <w:bCs/>
          <w:sz w:val="48"/>
          <w:szCs w:val="48"/>
          <w:lang w:val="en-US"/>
        </w:rPr>
        <w:t>Step</w:t>
      </w:r>
    </w:p>
    <w:p w14:paraId="242050DE" w14:textId="77777777" w:rsidR="003621A0" w:rsidRPr="00C4704A" w:rsidRDefault="003621A0" w:rsidP="003621A0">
      <w:pPr>
        <w:rPr>
          <w:b/>
        </w:rPr>
      </w:pPr>
      <w:r w:rsidRPr="00C4704A">
        <w:rPr>
          <w:b/>
        </w:rPr>
        <w:t>Общие рекомендации</w:t>
      </w:r>
    </w:p>
    <w:p w14:paraId="06CB1C82" w14:textId="77777777" w:rsidR="003621A0" w:rsidRPr="00C4704A" w:rsidRDefault="003621A0" w:rsidP="003621A0">
      <w:pPr>
        <w:jc w:val="both"/>
      </w:pPr>
      <w:r w:rsidRPr="00C4704A">
        <w:t xml:space="preserve">Внешний вид, производительность и долговечность </w:t>
      </w:r>
      <w:r>
        <w:t>уложенного</w:t>
      </w:r>
      <w:r w:rsidRPr="00C4704A">
        <w:t xml:space="preserve"> напольного покрытия будут в значительной степени определяться качеством </w:t>
      </w:r>
      <w:r>
        <w:t>подготовленности основания и условиями, в которых оно укладывае</w:t>
      </w:r>
      <w:r w:rsidRPr="00C4704A">
        <w:t>тся.</w:t>
      </w:r>
    </w:p>
    <w:p w14:paraId="3911621F" w14:textId="7961230E" w:rsidR="003621A0" w:rsidRDefault="003621A0" w:rsidP="0011798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t>Укладка материала</w:t>
      </w:r>
      <w:r w:rsidRPr="00C4704A">
        <w:t xml:space="preserve"> </w:t>
      </w:r>
      <w:r>
        <w:rPr>
          <w:lang w:val="en-US"/>
        </w:rPr>
        <w:t>Surestep</w:t>
      </w:r>
      <w:r w:rsidRPr="003621A0">
        <w:t xml:space="preserve"> </w:t>
      </w:r>
      <w:r>
        <w:t xml:space="preserve">и </w:t>
      </w:r>
      <w:r>
        <w:rPr>
          <w:lang w:val="en-US"/>
        </w:rPr>
        <w:t>Safestep</w:t>
      </w:r>
      <w:r w:rsidRPr="00C4704A">
        <w:t xml:space="preserve"> должна осуществляться в соответствии с национальным кодексом </w:t>
      </w:r>
      <w:r>
        <w:t>по укладке</w:t>
      </w:r>
      <w:r w:rsidRPr="00C4704A">
        <w:t xml:space="preserve"> эластичных напольных покрытий, </w:t>
      </w:r>
      <w:r>
        <w:t xml:space="preserve">где это применимо. Зоны, где планируется укладка </w:t>
      </w:r>
      <w:r w:rsidRPr="00C4704A">
        <w:t xml:space="preserve">напольного покрытия должны быть чистыми, свободными, полностью закрытыми и </w:t>
      </w:r>
      <w:r>
        <w:t>защищенными от погодных условий</w:t>
      </w:r>
      <w:r w:rsidRPr="00C4704A">
        <w:t xml:space="preserve">. </w:t>
      </w:r>
      <w:r>
        <w:t>Основание должно быть чистым и свободным от загрязнений,</w:t>
      </w:r>
      <w:r w:rsidRPr="00CE4F5A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F90487">
        <w:rPr>
          <w:rFonts w:ascii="Times New Roman" w:eastAsia="Times New Roman" w:hAnsi="Times New Roman" w:cs="Times New Roman"/>
          <w:lang w:eastAsia="ru-RU"/>
        </w:rPr>
        <w:t>не должно быть следов масел и т. д.;</w:t>
      </w:r>
      <w:r w:rsidRPr="00F90487">
        <w:t xml:space="preserve"> </w:t>
      </w:r>
      <w:r>
        <w:t xml:space="preserve">гладким, ровным </w:t>
      </w:r>
      <w:r w:rsidRPr="00F90487">
        <w:rPr>
          <w:rFonts w:ascii="Times New Roman" w:eastAsia="Times New Roman" w:hAnsi="Times New Roman" w:cs="Times New Roman"/>
          <w:lang w:eastAsia="ru-RU"/>
        </w:rPr>
        <w:t>(согласно СНиП 3.03.01-87),</w:t>
      </w:r>
      <w:r w:rsidRPr="00404D41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F90487">
        <w:rPr>
          <w:rFonts w:ascii="Times New Roman" w:eastAsia="Times New Roman" w:hAnsi="Times New Roman" w:cs="Times New Roman"/>
          <w:lang w:eastAsia="ru-RU"/>
        </w:rPr>
        <w:t>на базе в 2 м зазор между линейкой и основанием не должен превышать 2 мм);</w:t>
      </w:r>
      <w:r>
        <w:t xml:space="preserve"> и постоянно сухим, </w:t>
      </w:r>
      <w:r w:rsidRPr="00110AB5">
        <w:rPr>
          <w:rFonts w:ascii="Times New Roman" w:eastAsia="Times New Roman" w:hAnsi="Times New Roman" w:cs="Times New Roman"/>
          <w:lang w:eastAsia="ru-RU"/>
        </w:rPr>
        <w:t>(влажность основания не более 2,0%, измеренная карбидным методом)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9D70A5">
        <w:rPr>
          <w:rFonts w:ascii="Times New Roman" w:eastAsia="Times New Roman" w:hAnsi="Times New Roman" w:cs="Times New Roman"/>
          <w:lang w:eastAsia="ru-RU"/>
        </w:rPr>
        <w:t>влаговпитываемость — из-за свойств клеев для эластичных напольных покрытий.</w:t>
      </w:r>
    </w:p>
    <w:p w14:paraId="49F29B61" w14:textId="77777777" w:rsidR="003621A0" w:rsidRPr="00404D41" w:rsidRDefault="003621A0" w:rsidP="003621A0">
      <w:pPr>
        <w:spacing w:after="0" w:line="240" w:lineRule="auto"/>
        <w:ind w:left="108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6225D3A7" w14:textId="77777777" w:rsidR="003621A0" w:rsidRPr="004376D4" w:rsidRDefault="003621A0" w:rsidP="003621A0">
      <w:pPr>
        <w:jc w:val="both"/>
      </w:pPr>
      <w:r w:rsidRPr="004376D4">
        <w:t xml:space="preserve">Открытое время </w:t>
      </w:r>
      <w:r>
        <w:t xml:space="preserve">для </w:t>
      </w:r>
      <w:r w:rsidRPr="004376D4">
        <w:t xml:space="preserve">клея будет зависеть от условий и пористости основания. Перед началом </w:t>
      </w:r>
      <w:r>
        <w:t>уклад</w:t>
      </w:r>
      <w:r w:rsidRPr="004376D4">
        <w:t xml:space="preserve">ки рекомендуется провести испытание клеевого соединения. Испытание </w:t>
      </w:r>
      <w:r>
        <w:t>на сцепление</w:t>
      </w:r>
      <w:r w:rsidRPr="004376D4">
        <w:t xml:space="preserve"> поможет</w:t>
      </w:r>
      <w:r>
        <w:t xml:space="preserve"> определить как рабочие характеристики клея</w:t>
      </w:r>
      <w:r w:rsidRPr="004376D4">
        <w:t xml:space="preserve"> (</w:t>
      </w:r>
      <w:r>
        <w:t>времени ожидания и рабочего време</w:t>
      </w:r>
      <w:r w:rsidRPr="004376D4">
        <w:t xml:space="preserve">ни) </w:t>
      </w:r>
      <w:r>
        <w:t>в данном конкретном случае</w:t>
      </w:r>
      <w:r w:rsidRPr="004376D4">
        <w:t>,</w:t>
      </w:r>
      <w:r>
        <w:t xml:space="preserve"> так</w:t>
      </w:r>
      <w:r w:rsidRPr="004376D4">
        <w:t xml:space="preserve"> и </w:t>
      </w:r>
      <w:r>
        <w:t>какие-либо</w:t>
      </w:r>
      <w:r w:rsidRPr="004376D4">
        <w:t xml:space="preserve"> потенциальные проблемы </w:t>
      </w:r>
      <w:r>
        <w:t>сцепления</w:t>
      </w:r>
      <w:r w:rsidRPr="004376D4">
        <w:t>.</w:t>
      </w:r>
    </w:p>
    <w:p w14:paraId="6035A6E6" w14:textId="77777777" w:rsidR="003621A0" w:rsidRPr="004376D4" w:rsidRDefault="003621A0" w:rsidP="003621A0">
      <w:pPr>
        <w:jc w:val="both"/>
      </w:pPr>
      <w:r w:rsidRPr="004376D4">
        <w:t xml:space="preserve">Всегда проводите испытания </w:t>
      </w:r>
      <w:r>
        <w:t xml:space="preserve">на наличие </w:t>
      </w:r>
      <w:r w:rsidRPr="004376D4">
        <w:t xml:space="preserve">влаги. Все </w:t>
      </w:r>
      <w:r>
        <w:t>слои основания</w:t>
      </w:r>
      <w:r w:rsidRPr="004376D4">
        <w:t xml:space="preserve"> должны иметь эффективный влагозащитный барьер.</w:t>
      </w:r>
    </w:p>
    <w:p w14:paraId="0550C1B7" w14:textId="77777777" w:rsidR="003621A0" w:rsidRPr="004376D4" w:rsidRDefault="003621A0" w:rsidP="003621A0">
      <w:pPr>
        <w:jc w:val="both"/>
      </w:pPr>
      <w:r>
        <w:t xml:space="preserve">Зоны, где планируется укладка </w:t>
      </w:r>
      <w:r w:rsidRPr="004376D4">
        <w:t xml:space="preserve">напольного покрытия должны быть надлежащим образом освещены с тем, чтобы обеспечить надлежащий осмотр </w:t>
      </w:r>
      <w:r>
        <w:t>основания</w:t>
      </w:r>
      <w:r w:rsidRPr="004376D4">
        <w:t xml:space="preserve">, </w:t>
      </w:r>
      <w:r>
        <w:t>укладку</w:t>
      </w:r>
      <w:r w:rsidRPr="004376D4">
        <w:t xml:space="preserve"> и окончательную проверку.</w:t>
      </w:r>
    </w:p>
    <w:p w14:paraId="428F345D" w14:textId="77777777" w:rsidR="003621A0" w:rsidRPr="00534FD4" w:rsidRDefault="003621A0" w:rsidP="003621A0">
      <w:pPr>
        <w:jc w:val="both"/>
      </w:pPr>
      <w:r w:rsidRPr="00534FD4">
        <w:t xml:space="preserve">Необходимо, чтобы </w:t>
      </w:r>
      <w:r>
        <w:t xml:space="preserve">температура помещения, где проходит укладка составляла </w:t>
      </w:r>
      <w:r w:rsidRPr="00534FD4">
        <w:t>от 18 до 27º</w:t>
      </w:r>
      <w:r w:rsidRPr="00534FD4">
        <w:rPr>
          <w:lang w:val="en-US"/>
        </w:rPr>
        <w:t>C</w:t>
      </w:r>
      <w:r w:rsidRPr="00534FD4">
        <w:t xml:space="preserve"> в течение 48 часов до, во</w:t>
      </w:r>
      <w:r>
        <w:t xml:space="preserve"> время</w:t>
      </w:r>
      <w:r w:rsidRPr="00534FD4">
        <w:t xml:space="preserve"> и в течение 24 часов после </w:t>
      </w:r>
      <w:r>
        <w:t>укладки</w:t>
      </w:r>
      <w:r w:rsidRPr="00534FD4">
        <w:t xml:space="preserve">. Материал и </w:t>
      </w:r>
      <w:r>
        <w:t xml:space="preserve">клей необходимо выдержать в том же помещении и при той же температуре </w:t>
      </w:r>
      <w:r w:rsidRPr="00534FD4">
        <w:t xml:space="preserve">хотя бы 24 часа до </w:t>
      </w:r>
      <w:r>
        <w:t>укладки</w:t>
      </w:r>
      <w:r w:rsidRPr="00534FD4">
        <w:t xml:space="preserve">. Если </w:t>
      </w:r>
      <w:r>
        <w:t>напольное покрытие</w:t>
      </w:r>
      <w:r w:rsidRPr="00534FD4">
        <w:t xml:space="preserve"> </w:t>
      </w:r>
      <w:r>
        <w:t>хранилось или транспортировалось</w:t>
      </w:r>
      <w:r w:rsidRPr="00534FD4">
        <w:t xml:space="preserve"> непосредственно перед поставкой при температуре ниже 10 ° с, </w:t>
      </w:r>
      <w:r>
        <w:t xml:space="preserve">то </w:t>
      </w:r>
      <w:r w:rsidRPr="00534FD4">
        <w:t>период акклиматизации следует продлить до 48 часов.</w:t>
      </w:r>
    </w:p>
    <w:p w14:paraId="0AD8B60F" w14:textId="77777777" w:rsidR="003621A0" w:rsidRPr="00C40457" w:rsidRDefault="003621A0" w:rsidP="003621A0">
      <w:pPr>
        <w:jc w:val="both"/>
        <w:rPr>
          <w:color w:val="FF0000"/>
        </w:rPr>
      </w:pPr>
      <w:r w:rsidRPr="00C40457">
        <w:rPr>
          <w:color w:val="FF0000"/>
        </w:rPr>
        <w:t>Перед началом укладки убедитесь, что все рекомендации для основания и рабочего места выполнены. Начало укладки подразумевает, что ответственные за укладку стороны приняли помещение и ответственность за любую ошибку, связанную с некачественным состоянием основания и помещения, теперь ложится на укладчика и/или подрядчика.</w:t>
      </w:r>
    </w:p>
    <w:p w14:paraId="20A23BC7" w14:textId="77777777" w:rsidR="003621A0" w:rsidRPr="0063322A" w:rsidRDefault="003621A0" w:rsidP="003621A0">
      <w:pPr>
        <w:jc w:val="both"/>
      </w:pPr>
      <w:r w:rsidRPr="0063322A">
        <w:t xml:space="preserve">Перед укладкой </w:t>
      </w:r>
      <w:r>
        <w:t xml:space="preserve">необходимо проверить </w:t>
      </w:r>
      <w:r w:rsidRPr="0063322A">
        <w:t xml:space="preserve">рулоны, чтобы гарантировать, что </w:t>
      </w:r>
      <w:r>
        <w:t xml:space="preserve">получен </w:t>
      </w:r>
      <w:r w:rsidRPr="0063322A">
        <w:t xml:space="preserve">правильный цвет, номер партии и количество и, что материал находится в хорошем состоянии. </w:t>
      </w:r>
      <w:r>
        <w:t>Претензии</w:t>
      </w:r>
      <w:r w:rsidRPr="0063322A">
        <w:t xml:space="preserve"> не </w:t>
      </w:r>
      <w:r>
        <w:t xml:space="preserve">принимаются, если уложен материал заведомо не того цвета, не той партии или с явными повреждениями. </w:t>
      </w:r>
    </w:p>
    <w:p w14:paraId="0ADC17B0" w14:textId="1963CCC3" w:rsidR="003621A0" w:rsidRPr="0063322A" w:rsidRDefault="00C40457" w:rsidP="003621A0">
      <w:pPr>
        <w:jc w:val="both"/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2383B4FB" wp14:editId="0B3EEE04">
            <wp:simplePos x="0" y="0"/>
            <wp:positionH relativeFrom="page">
              <wp:posOffset>5852160</wp:posOffset>
            </wp:positionH>
            <wp:positionV relativeFrom="page">
              <wp:posOffset>9853930</wp:posOffset>
            </wp:positionV>
            <wp:extent cx="1362710" cy="579755"/>
            <wp:effectExtent l="0" t="0" r="889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21A0">
        <w:t>И</w:t>
      </w:r>
      <w:r w:rsidR="003621A0" w:rsidRPr="0063322A">
        <w:t xml:space="preserve">спользуйте материал </w:t>
      </w:r>
      <w:r w:rsidR="003621A0">
        <w:t>из одной партии</w:t>
      </w:r>
      <w:r w:rsidR="003621A0" w:rsidRPr="0063322A">
        <w:t xml:space="preserve">/серии и </w:t>
      </w:r>
      <w:r w:rsidR="003621A0">
        <w:t>укладывайте в соответствии с указаниями на оборотной стороне рулона</w:t>
      </w:r>
      <w:r w:rsidR="003621A0" w:rsidRPr="0063322A">
        <w:t xml:space="preserve">. Использование </w:t>
      </w:r>
      <w:r w:rsidR="003621A0">
        <w:t xml:space="preserve">материала из </w:t>
      </w:r>
      <w:r w:rsidR="003621A0" w:rsidRPr="0063322A">
        <w:t xml:space="preserve">различных партий всегда приведет к </w:t>
      </w:r>
      <w:r w:rsidR="003621A0">
        <w:t xml:space="preserve">видимым </w:t>
      </w:r>
      <w:r w:rsidR="003621A0" w:rsidRPr="0063322A">
        <w:t>различиям в оттенках. Номер партии четко обозначен на упаковке материала и должен быть проверен до начала у</w:t>
      </w:r>
      <w:r w:rsidR="003621A0">
        <w:t>клад</w:t>
      </w:r>
      <w:r w:rsidR="003621A0" w:rsidRPr="0063322A">
        <w:t>ки.</w:t>
      </w:r>
      <w:r w:rsidRPr="00C40457">
        <w:rPr>
          <w:noProof/>
        </w:rPr>
        <w:t xml:space="preserve"> </w:t>
      </w:r>
    </w:p>
    <w:p w14:paraId="38857EF9" w14:textId="4FC68715" w:rsidR="003621A0" w:rsidRPr="0063322A" w:rsidRDefault="003621A0" w:rsidP="003621A0">
      <w:pPr>
        <w:jc w:val="both"/>
      </w:pPr>
      <w:r w:rsidRPr="0063322A">
        <w:lastRenderedPageBreak/>
        <w:t xml:space="preserve">Как и </w:t>
      </w:r>
      <w:r>
        <w:t>любое свежеуложенное</w:t>
      </w:r>
      <w:r w:rsidRPr="0063322A">
        <w:t xml:space="preserve"> наполь</w:t>
      </w:r>
      <w:r>
        <w:t>ное</w:t>
      </w:r>
      <w:r w:rsidRPr="0063322A">
        <w:t xml:space="preserve"> покрыти</w:t>
      </w:r>
      <w:r>
        <w:t xml:space="preserve">е, </w:t>
      </w:r>
      <w:r>
        <w:rPr>
          <w:lang w:val="en-US"/>
        </w:rPr>
        <w:t>Step</w:t>
      </w:r>
      <w:r w:rsidRPr="003621A0">
        <w:t xml:space="preserve"> </w:t>
      </w:r>
      <w:r>
        <w:t>должен быть защищен</w:t>
      </w:r>
      <w:r w:rsidRPr="0063322A">
        <w:t xml:space="preserve"> от интенсивного движения, особенно </w:t>
      </w:r>
      <w:r>
        <w:t xml:space="preserve">от мебели на колесиках, </w:t>
      </w:r>
      <w:r w:rsidRPr="0063322A">
        <w:t>в течение 72 час</w:t>
      </w:r>
      <w:r>
        <w:t>ов и не должен</w:t>
      </w:r>
      <w:r w:rsidRPr="0063322A">
        <w:t xml:space="preserve"> </w:t>
      </w:r>
      <w:r>
        <w:t>подвергаться влажной уборке</w:t>
      </w:r>
      <w:r w:rsidRPr="0063322A">
        <w:t xml:space="preserve"> в течение 48 часов после </w:t>
      </w:r>
      <w:r>
        <w:t>укладки</w:t>
      </w:r>
      <w:r w:rsidRPr="0063322A">
        <w:t>.</w:t>
      </w:r>
    </w:p>
    <w:p w14:paraId="02C495B8" w14:textId="77777777" w:rsidR="00D300F4" w:rsidRPr="007D5826" w:rsidRDefault="00D300F4" w:rsidP="00D300F4">
      <w:pPr>
        <w:rPr>
          <w:b/>
        </w:rPr>
      </w:pPr>
      <w:r w:rsidRPr="007D5826">
        <w:rPr>
          <w:b/>
        </w:rPr>
        <w:t>Полы с подогревом</w:t>
      </w:r>
    </w:p>
    <w:p w14:paraId="4AB06752" w14:textId="77777777" w:rsidR="00D300F4" w:rsidRPr="007D5826" w:rsidRDefault="00D300F4" w:rsidP="00D300F4">
      <w:pPr>
        <w:jc w:val="both"/>
      </w:pPr>
      <w:r>
        <w:t>Напольные покрытия компании</w:t>
      </w:r>
      <w:r w:rsidRPr="007D5826">
        <w:t xml:space="preserve"> </w:t>
      </w:r>
      <w:r w:rsidRPr="007D5826">
        <w:rPr>
          <w:lang w:val="en-US"/>
        </w:rPr>
        <w:t>Forbo</w:t>
      </w:r>
      <w:r w:rsidRPr="007D5826">
        <w:t xml:space="preserve"> могут устанавливаться </w:t>
      </w:r>
      <w:r>
        <w:t>на полы</w:t>
      </w:r>
      <w:r w:rsidRPr="007D5826">
        <w:t xml:space="preserve"> с подогревом при условии, что максимальная температура поверхности подложки не </w:t>
      </w:r>
      <w:r>
        <w:t>будет превышать</w:t>
      </w:r>
      <w:r w:rsidRPr="007D5826">
        <w:t xml:space="preserve"> 27°</w:t>
      </w:r>
      <w:r w:rsidRPr="007D5826">
        <w:rPr>
          <w:lang w:val="en-US"/>
        </w:rPr>
        <w:t>C</w:t>
      </w:r>
      <w:r w:rsidRPr="007D5826">
        <w:t xml:space="preserve"> при любых условиях. Для обеспечения надежного сцепления клея с </w:t>
      </w:r>
      <w:r>
        <w:t>основанием,</w:t>
      </w:r>
      <w:r w:rsidRPr="007D5826">
        <w:t xml:space="preserve"> система подогрева пола должна быть отключена или установлена на самую низкую температуру не менее чем за 48 часов до </w:t>
      </w:r>
      <w:r>
        <w:t>укладки</w:t>
      </w:r>
      <w:r w:rsidRPr="007D5826">
        <w:t xml:space="preserve"> напольного материала </w:t>
      </w:r>
      <w:r w:rsidRPr="007D5826">
        <w:rPr>
          <w:lang w:val="en-US"/>
        </w:rPr>
        <w:t>Forbo</w:t>
      </w:r>
      <w:r w:rsidRPr="007D5826">
        <w:t xml:space="preserve">. Температура </w:t>
      </w:r>
      <w:r>
        <w:t>основания</w:t>
      </w:r>
      <w:r w:rsidRPr="007D5826">
        <w:t xml:space="preserve"> не должна превышать 18°С при монтаже напольного </w:t>
      </w:r>
      <w:r>
        <w:t>покрытия</w:t>
      </w:r>
      <w:r w:rsidRPr="007D5826">
        <w:t>. При необходимости для поддержания комнатной температуры не менее 18°</w:t>
      </w:r>
      <w:r w:rsidRPr="007D5826">
        <w:rPr>
          <w:lang w:val="en-US"/>
        </w:rPr>
        <w:t>C</w:t>
      </w:r>
      <w:r>
        <w:t xml:space="preserve"> до, во время</w:t>
      </w:r>
      <w:r w:rsidRPr="007D5826">
        <w:t xml:space="preserve"> и в течение 72 часов после установки</w:t>
      </w:r>
      <w:r>
        <w:t>,</w:t>
      </w:r>
      <w:r w:rsidRPr="007D5826">
        <w:t xml:space="preserve"> следует использовать альтернативный</w:t>
      </w:r>
      <w:r>
        <w:t xml:space="preserve"> источник отопления. Температуру системы подогрева полов можно</w:t>
      </w:r>
      <w:r w:rsidRPr="007D5826">
        <w:t xml:space="preserve"> </w:t>
      </w:r>
      <w:r>
        <w:t>увеличивать</w:t>
      </w:r>
      <w:r w:rsidRPr="007D5826">
        <w:t xml:space="preserve"> через 72 часа после установки. </w:t>
      </w:r>
      <w:r>
        <w:t>Увеличивая</w:t>
      </w:r>
      <w:r w:rsidRPr="007D5826">
        <w:t xml:space="preserve"> температуру пола, </w:t>
      </w:r>
      <w:r>
        <w:t xml:space="preserve">делайте это постепенно, чтобы основание и напольное покрытие могли одновременно приспособиться к изменению температуры. </w:t>
      </w:r>
      <w:r w:rsidRPr="007D5826">
        <w:t xml:space="preserve"> Быстрое изменение температуры может привести к проблемам со </w:t>
      </w:r>
      <w:r>
        <w:t>сцеплением</w:t>
      </w:r>
      <w:r w:rsidRPr="007D5826">
        <w:t>.</w:t>
      </w:r>
    </w:p>
    <w:p w14:paraId="456C4CBD" w14:textId="77777777" w:rsidR="00BB588B" w:rsidRPr="00434024" w:rsidRDefault="00BB588B" w:rsidP="007E173A">
      <w:pPr>
        <w:jc w:val="both"/>
        <w:rPr>
          <w:b/>
          <w:bCs/>
        </w:rPr>
      </w:pPr>
      <w:r w:rsidRPr="00434024">
        <w:rPr>
          <w:b/>
          <w:bCs/>
        </w:rPr>
        <w:t>Рекомендации и применение клея</w:t>
      </w:r>
    </w:p>
    <w:p w14:paraId="2ADEF720" w14:textId="2EE13477" w:rsidR="00114D36" w:rsidRDefault="007E173A" w:rsidP="00465329">
      <w:pPr>
        <w:jc w:val="both"/>
      </w:pPr>
      <w:r w:rsidRPr="007E173A">
        <w:t xml:space="preserve">При укладке </w:t>
      </w:r>
      <w:r>
        <w:t xml:space="preserve">покрытия </w:t>
      </w:r>
      <w:r>
        <w:rPr>
          <w:lang w:val="en-US"/>
        </w:rPr>
        <w:t>Step</w:t>
      </w:r>
      <w:r w:rsidRPr="007E173A">
        <w:t xml:space="preserve"> рекомендуется использовать низко эмиссионный клей </w:t>
      </w:r>
      <w:r w:rsidRPr="007E173A">
        <w:rPr>
          <w:lang w:val="en-US"/>
        </w:rPr>
        <w:t>EC</w:t>
      </w:r>
      <w:r w:rsidRPr="007E173A">
        <w:t xml:space="preserve">1, </w:t>
      </w:r>
      <w:r w:rsidR="00E23E5F" w:rsidRPr="007E173A">
        <w:t xml:space="preserve">например, </w:t>
      </w:r>
      <w:r w:rsidR="00E23E5F" w:rsidRPr="002D5BDE">
        <w:t>Forbo</w:t>
      </w:r>
      <w:r w:rsidR="005945AC" w:rsidRPr="002D5BDE">
        <w:t xml:space="preserve"> </w:t>
      </w:r>
      <w:r w:rsidR="005945AC" w:rsidRPr="003255ED">
        <w:rPr>
          <w:lang w:val="en-US"/>
        </w:rPr>
        <w:t>Eurocol</w:t>
      </w:r>
      <w:r w:rsidR="005945AC">
        <w:t xml:space="preserve"> '522</w:t>
      </w:r>
      <w:r w:rsidR="005945AC" w:rsidRPr="002D5BDE">
        <w:t xml:space="preserve"> </w:t>
      </w:r>
      <w:r w:rsidR="005945AC" w:rsidRPr="003255ED">
        <w:rPr>
          <w:lang w:val="en-US"/>
        </w:rPr>
        <w:t>Eurostar</w:t>
      </w:r>
      <w:r w:rsidR="005945AC" w:rsidRPr="002D5BDE">
        <w:t xml:space="preserve"> </w:t>
      </w:r>
      <w:r w:rsidR="005945AC" w:rsidRPr="003255ED">
        <w:rPr>
          <w:lang w:val="en-US"/>
        </w:rPr>
        <w:t>Special</w:t>
      </w:r>
      <w:r w:rsidR="005945AC" w:rsidRPr="002D5BDE">
        <w:t>'</w:t>
      </w:r>
      <w:r w:rsidR="00114D36" w:rsidRPr="007E173A">
        <w:t xml:space="preserve">. </w:t>
      </w:r>
      <w:r w:rsidRPr="002D5BDE">
        <w:t xml:space="preserve">Если </w:t>
      </w:r>
      <w:r>
        <w:t xml:space="preserve">используются </w:t>
      </w:r>
      <w:r w:rsidRPr="002D5BDE">
        <w:t xml:space="preserve">альтернативные продукты, проконсультируйтесь с </w:t>
      </w:r>
      <w:r>
        <w:t xml:space="preserve">производителем или </w:t>
      </w:r>
      <w:r w:rsidRPr="002D5BDE">
        <w:t>поставщиком для получения дополнительной информации, руководства и гарантии.</w:t>
      </w:r>
    </w:p>
    <w:p w14:paraId="36E5E7D0" w14:textId="77777777" w:rsidR="00465329" w:rsidRPr="002D5BDE" w:rsidRDefault="00465329" w:rsidP="00465329">
      <w:r>
        <w:t>Используйте зубчатый</w:t>
      </w:r>
      <w:r w:rsidRPr="002D5BDE">
        <w:t xml:space="preserve"> шпатель </w:t>
      </w:r>
      <w:r>
        <w:t xml:space="preserve">под номером А1 для невпитывающих оснований-А2 для впитывающих оснований, </w:t>
      </w:r>
      <w:r w:rsidRPr="002D5BDE">
        <w:t>для нанесения клея</w:t>
      </w:r>
      <w:r>
        <w:t xml:space="preserve"> (читайте инструкцию на упаковке)</w:t>
      </w:r>
      <w:r w:rsidRPr="002D5BDE">
        <w:t>.</w:t>
      </w:r>
    </w:p>
    <w:p w14:paraId="13C14C8D" w14:textId="6D930EE6" w:rsidR="00C11F11" w:rsidRPr="00C11F11" w:rsidRDefault="00C11F11" w:rsidP="00C11F11">
      <w:pPr>
        <w:jc w:val="both"/>
      </w:pPr>
      <w:r w:rsidRPr="00C11F11">
        <w:rPr>
          <w:b/>
        </w:rPr>
        <w:t>Примечание</w:t>
      </w:r>
      <w:r w:rsidRPr="00C11F11">
        <w:t xml:space="preserve">: шпатель будет изнашиваться в ходе работы, проверьте его до начала работы, а также следите во время использования, чтобы зубья шпателя оставались необходимого размера.  </w:t>
      </w:r>
    </w:p>
    <w:p w14:paraId="79A27843" w14:textId="76444A02" w:rsidR="00C11F11" w:rsidRPr="00C11F11" w:rsidRDefault="00C11F11" w:rsidP="00C11F11">
      <w:pPr>
        <w:jc w:val="both"/>
      </w:pPr>
      <w:r w:rsidRPr="00C11F11">
        <w:rPr>
          <w:b/>
        </w:rPr>
        <w:t>Примечание</w:t>
      </w:r>
      <w:r w:rsidRPr="00C11F11">
        <w:t>: клей должен быть равномерно распределен по всей площади пола с особым вниманием к краям – это гарантирует полное сцепление покрытия с основанием.</w:t>
      </w:r>
    </w:p>
    <w:p w14:paraId="7D7343E9" w14:textId="6D5EB62D" w:rsidR="00C11F11" w:rsidRPr="00C11F11" w:rsidRDefault="00C11F11" w:rsidP="00C11F11">
      <w:r w:rsidRPr="00C11F11">
        <w:t>Убедившись, что клей готов к настилу, укладывайте по одному листу покрытия единовременно, затем прикатайте материал вальцом 50-70 кг во все направления, чтобы раздавить клеевой риф и разгладить пузыри если они появились.</w:t>
      </w:r>
    </w:p>
    <w:p w14:paraId="4A015028" w14:textId="4081DFE1" w:rsidR="00C11F11" w:rsidRPr="00C11F11" w:rsidRDefault="00C11F11" w:rsidP="00C11F11">
      <w:r w:rsidRPr="00C11F11">
        <w:t>Области, которые не могут быть прикатаны с помощью большого вальца, например, упоры, такие как дверные проемы или плинтусы, следует прикатывать с помощью ручного ролика или киянки.</w:t>
      </w:r>
    </w:p>
    <w:p w14:paraId="2F6CFAF4" w14:textId="66883E76" w:rsidR="00C11F11" w:rsidRPr="00C11F11" w:rsidRDefault="00C11F11" w:rsidP="00C11F11">
      <w:r w:rsidRPr="00C11F11">
        <w:t>Всегда убирайте излишек клея влажной тканью, прежде чем он высохнет.</w:t>
      </w:r>
    </w:p>
    <w:p w14:paraId="1F9D5950" w14:textId="2FB909BC" w:rsidR="004A1EB6" w:rsidRPr="006C1ADB" w:rsidRDefault="004A1EB6" w:rsidP="00114D36">
      <w:pPr>
        <w:rPr>
          <w:b/>
          <w:bCs/>
        </w:rPr>
      </w:pPr>
      <w:r w:rsidRPr="006C1ADB">
        <w:rPr>
          <w:b/>
          <w:bCs/>
        </w:rPr>
        <w:t>Направление укладки</w:t>
      </w:r>
    </w:p>
    <w:p w14:paraId="0626C9DC" w14:textId="17B43EC5" w:rsidR="006C1ADB" w:rsidRPr="006C1ADB" w:rsidRDefault="00552BC1" w:rsidP="006C1ADB">
      <w:r w:rsidRPr="00552BC1">
        <w:rPr>
          <w:b/>
          <w:bCs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A3E7B30" wp14:editId="2E4E18DC">
            <wp:simplePos x="0" y="0"/>
            <wp:positionH relativeFrom="margin">
              <wp:posOffset>635</wp:posOffset>
            </wp:positionH>
            <wp:positionV relativeFrom="margin">
              <wp:posOffset>6825615</wp:posOffset>
            </wp:positionV>
            <wp:extent cx="635000" cy="63500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1ADB" w:rsidRPr="006C1ADB">
        <w:t>В отношении направления укладки следует следовать следующим рекомендациям.</w:t>
      </w:r>
    </w:p>
    <w:p w14:paraId="3C0EF6DB" w14:textId="12840435" w:rsidR="00114D36" w:rsidRPr="006C1ADB" w:rsidRDefault="006C1ADB" w:rsidP="00114D36">
      <w:pPr>
        <w:rPr>
          <w:b/>
          <w:bCs/>
          <w:lang w:val="en-US"/>
        </w:rPr>
      </w:pPr>
      <w:r w:rsidRPr="006C1ADB">
        <w:rPr>
          <w:b/>
          <w:bCs/>
        </w:rPr>
        <w:t>Однотонные</w:t>
      </w:r>
      <w:r w:rsidRPr="006C1ADB">
        <w:rPr>
          <w:b/>
          <w:bCs/>
          <w:lang w:val="en-US"/>
        </w:rPr>
        <w:t xml:space="preserve"> </w:t>
      </w:r>
      <w:r w:rsidRPr="006C1ADB">
        <w:rPr>
          <w:b/>
          <w:bCs/>
        </w:rPr>
        <w:t>дизайны</w:t>
      </w:r>
      <w:r>
        <w:rPr>
          <w:b/>
          <w:bCs/>
          <w:lang w:val="en-US"/>
        </w:rPr>
        <w:t>:</w:t>
      </w:r>
      <w:r w:rsidR="00114D36" w:rsidRPr="00114D36">
        <w:rPr>
          <w:b/>
          <w:bCs/>
          <w:lang w:val="en-US"/>
        </w:rPr>
        <w:t xml:space="preserve"> Surestep - Original, Star, Steel, Material, Laguna Safestep - R11, R12, Aqua </w:t>
      </w:r>
    </w:p>
    <w:p w14:paraId="085D70C6" w14:textId="6DA217E7" w:rsidR="006C1ADB" w:rsidRDefault="00552BC1" w:rsidP="00114D36">
      <w:r w:rsidRPr="00552BC1">
        <w:rPr>
          <w:b/>
          <w:bCs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757D594" wp14:editId="77136057">
            <wp:simplePos x="0" y="0"/>
            <wp:positionH relativeFrom="margin">
              <wp:posOffset>635</wp:posOffset>
            </wp:positionH>
            <wp:positionV relativeFrom="margin">
              <wp:posOffset>7511415</wp:posOffset>
            </wp:positionV>
            <wp:extent cx="647700" cy="660400"/>
            <wp:effectExtent l="0" t="0" r="1270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1ADB">
        <w:t>У</w:t>
      </w:r>
      <w:r w:rsidR="006C1ADB" w:rsidRPr="00401E72">
        <w:t>кладывается в реверсированном</w:t>
      </w:r>
      <w:r w:rsidR="006C1ADB">
        <w:t xml:space="preserve"> направлении.</w:t>
      </w:r>
    </w:p>
    <w:p w14:paraId="7F27A316" w14:textId="7854D55B" w:rsidR="00114D36" w:rsidRPr="006C1ADB" w:rsidRDefault="006C1ADB" w:rsidP="00114D36">
      <w:r>
        <w:rPr>
          <w:b/>
          <w:bCs/>
        </w:rPr>
        <w:t>Направленные дизайны</w:t>
      </w:r>
      <w:r w:rsidR="00114D36" w:rsidRPr="006C1ADB">
        <w:rPr>
          <w:b/>
          <w:bCs/>
        </w:rPr>
        <w:t xml:space="preserve">: </w:t>
      </w:r>
      <w:r w:rsidR="00114D36" w:rsidRPr="00114D36">
        <w:rPr>
          <w:b/>
          <w:bCs/>
          <w:lang w:val="en-US"/>
        </w:rPr>
        <w:t>Surestep</w:t>
      </w:r>
      <w:r w:rsidR="00114D36" w:rsidRPr="006C1ADB">
        <w:rPr>
          <w:b/>
          <w:bCs/>
        </w:rPr>
        <w:t xml:space="preserve"> – </w:t>
      </w:r>
      <w:r w:rsidR="00114D36" w:rsidRPr="00114D36">
        <w:rPr>
          <w:b/>
          <w:bCs/>
          <w:lang w:val="en-US"/>
        </w:rPr>
        <w:t>Wood</w:t>
      </w:r>
      <w:r w:rsidR="00114D36" w:rsidRPr="006C1ADB">
        <w:rPr>
          <w:b/>
          <w:bCs/>
        </w:rPr>
        <w:t xml:space="preserve"> </w:t>
      </w:r>
    </w:p>
    <w:p w14:paraId="2EA87ACE" w14:textId="733E6265" w:rsidR="00114D36" w:rsidRPr="00434024" w:rsidRDefault="006C1ADB" w:rsidP="00434024">
      <w:pPr>
        <w:spacing w:after="0" w:line="240" w:lineRule="auto"/>
        <w:jc w:val="both"/>
        <w:rPr>
          <w:rFonts w:eastAsia="Times New Roman" w:cstheme="minorHAnsi"/>
          <w:lang w:eastAsia="ru-RU"/>
        </w:rPr>
      </w:pPr>
      <w:r w:rsidRPr="00434024">
        <w:rPr>
          <w:rFonts w:eastAsia="Times New Roman" w:cstheme="minorHAnsi"/>
          <w:color w:val="212121"/>
          <w:shd w:val="clear" w:color="auto" w:fill="FFFFFF"/>
          <w:lang w:eastAsia="ru-RU"/>
        </w:rPr>
        <w:t>Длина листа должна быть установлена ​​в одном направлении.</w:t>
      </w:r>
      <w:r w:rsidRPr="00434024">
        <w:rPr>
          <w:rFonts w:eastAsia="Times New Roman" w:cstheme="minorHAnsi"/>
          <w:lang w:eastAsia="ru-RU"/>
        </w:rPr>
        <w:t xml:space="preserve"> </w:t>
      </w:r>
      <w:r w:rsidR="00434024" w:rsidRPr="00434024">
        <w:rPr>
          <w:rFonts w:eastAsia="Times New Roman" w:cstheme="minorHAnsi"/>
          <w:lang w:eastAsia="ru-RU"/>
        </w:rPr>
        <w:t xml:space="preserve">Существует специальное руководство по соединению швов для </w:t>
      </w:r>
      <w:r w:rsidR="00114D36" w:rsidRPr="00434024">
        <w:rPr>
          <w:rFonts w:cstheme="minorHAnsi"/>
          <w:lang w:val="en-US"/>
        </w:rPr>
        <w:t>Forbo</w:t>
      </w:r>
      <w:r w:rsidR="00114D36" w:rsidRPr="00434024">
        <w:rPr>
          <w:rFonts w:cstheme="minorHAnsi"/>
        </w:rPr>
        <w:t xml:space="preserve"> </w:t>
      </w:r>
      <w:r w:rsidR="00114D36" w:rsidRPr="00434024">
        <w:rPr>
          <w:rFonts w:cstheme="minorHAnsi"/>
          <w:lang w:val="en-US"/>
        </w:rPr>
        <w:t>Surestep</w:t>
      </w:r>
      <w:r w:rsidR="00114D36" w:rsidRPr="00434024">
        <w:rPr>
          <w:rFonts w:cstheme="minorHAnsi"/>
        </w:rPr>
        <w:t xml:space="preserve"> </w:t>
      </w:r>
      <w:r w:rsidR="00434024" w:rsidRPr="00434024">
        <w:rPr>
          <w:rFonts w:cstheme="minorHAnsi"/>
        </w:rPr>
        <w:t>и коммерческого винилового покрытия</w:t>
      </w:r>
      <w:r w:rsidR="00114D36" w:rsidRPr="00434024">
        <w:rPr>
          <w:rFonts w:cstheme="minorHAnsi"/>
        </w:rPr>
        <w:t xml:space="preserve"> </w:t>
      </w:r>
      <w:r w:rsidR="00114D36" w:rsidRPr="00434024">
        <w:rPr>
          <w:rFonts w:cstheme="minorHAnsi"/>
          <w:lang w:val="en-US"/>
        </w:rPr>
        <w:t>Eternal</w:t>
      </w:r>
      <w:r w:rsidR="00114D36" w:rsidRPr="00434024">
        <w:rPr>
          <w:rFonts w:cstheme="minorHAnsi"/>
        </w:rPr>
        <w:t xml:space="preserve"> </w:t>
      </w:r>
      <w:r w:rsidR="00114D36" w:rsidRPr="00434024">
        <w:rPr>
          <w:rFonts w:cstheme="minorHAnsi"/>
          <w:lang w:val="en-US"/>
        </w:rPr>
        <w:t>wood</w:t>
      </w:r>
      <w:r w:rsidR="00434024" w:rsidRPr="00434024">
        <w:rPr>
          <w:rFonts w:cstheme="minorHAnsi"/>
        </w:rPr>
        <w:t>.</w:t>
      </w:r>
    </w:p>
    <w:p w14:paraId="1C5F4187" w14:textId="6DC6FC30" w:rsidR="00434024" w:rsidRPr="00434024" w:rsidRDefault="00C40457" w:rsidP="00114D36">
      <w:pPr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05C5A465" wp14:editId="261780D4">
            <wp:simplePos x="0" y="0"/>
            <wp:positionH relativeFrom="page">
              <wp:posOffset>5937885</wp:posOffset>
            </wp:positionH>
            <wp:positionV relativeFrom="page">
              <wp:posOffset>9879965</wp:posOffset>
            </wp:positionV>
            <wp:extent cx="1362710" cy="579755"/>
            <wp:effectExtent l="0" t="0" r="889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C9C4B" w14:textId="1BF4E0C2" w:rsidR="00434024" w:rsidRPr="00434024" w:rsidRDefault="00434024" w:rsidP="00434024">
      <w:pPr>
        <w:jc w:val="both"/>
        <w:rPr>
          <w:rFonts w:cstheme="minorHAnsi"/>
        </w:rPr>
      </w:pPr>
      <w:r w:rsidRPr="00434024">
        <w:rPr>
          <w:rFonts w:cstheme="minorHAnsi"/>
        </w:rPr>
        <w:lastRenderedPageBreak/>
        <w:t xml:space="preserve">Направление укладки для каждого дизайна указано в брошюре, на упаковке и обратной стороне рулона. </w:t>
      </w:r>
    </w:p>
    <w:p w14:paraId="562FCDF8" w14:textId="77777777" w:rsidR="001238EC" w:rsidRPr="001238EC" w:rsidRDefault="001238EC" w:rsidP="001238EC">
      <w:pPr>
        <w:rPr>
          <w:b/>
        </w:rPr>
      </w:pPr>
      <w:r w:rsidRPr="001238EC">
        <w:rPr>
          <w:b/>
        </w:rPr>
        <w:t>Укладка</w:t>
      </w:r>
    </w:p>
    <w:p w14:paraId="02FD7418" w14:textId="71493305" w:rsidR="001238EC" w:rsidRPr="00434024" w:rsidRDefault="001238EC" w:rsidP="001238EC">
      <w:pPr>
        <w:jc w:val="both"/>
      </w:pPr>
      <w:r w:rsidRPr="001238EC">
        <w:t xml:space="preserve">Всегда проверяйте рекомендованное направление укладки перед отрезкой (см. </w:t>
      </w:r>
      <w:r w:rsidRPr="00434024">
        <w:t>“</w:t>
      </w:r>
      <w:r w:rsidRPr="001238EC">
        <w:t>Направление</w:t>
      </w:r>
      <w:r w:rsidRPr="00434024">
        <w:t xml:space="preserve"> </w:t>
      </w:r>
      <w:r w:rsidRPr="001238EC">
        <w:t>укладки</w:t>
      </w:r>
      <w:r w:rsidRPr="00434024">
        <w:t xml:space="preserve">” </w:t>
      </w:r>
      <w:r w:rsidRPr="001238EC">
        <w:t>выше</w:t>
      </w:r>
      <w:r w:rsidRPr="00434024">
        <w:t>).</w:t>
      </w:r>
    </w:p>
    <w:p w14:paraId="70C4C779" w14:textId="5AD5A78F" w:rsidR="00114D36" w:rsidRPr="001238EC" w:rsidRDefault="001238EC" w:rsidP="00114D36">
      <w:r>
        <w:t>Отрежьте материал необходимой длины и смотайте каждый лист в обратную сторону, чтобы снять напряжение в материале (см. ниже)</w:t>
      </w:r>
    </w:p>
    <w:p w14:paraId="718BBE8F" w14:textId="595BBD03" w:rsidR="00CD1E4D" w:rsidRPr="00CD1E4D" w:rsidRDefault="00CD1E4D" w:rsidP="00CD1E4D">
      <w:pPr>
        <w:rPr>
          <w:b/>
        </w:rPr>
      </w:pPr>
      <w:r w:rsidRPr="00CD1E4D">
        <w:rPr>
          <w:b/>
        </w:rPr>
        <w:t>Смотка в обратную сторону</w:t>
      </w:r>
    </w:p>
    <w:p w14:paraId="191A6C49" w14:textId="04B89CAF" w:rsidR="00CD1E4D" w:rsidRPr="00CD1E4D" w:rsidRDefault="00CD1E4D" w:rsidP="00CD1E4D">
      <w:pPr>
        <w:jc w:val="both"/>
      </w:pPr>
      <w:r w:rsidRPr="00CD1E4D">
        <w:t xml:space="preserve">Рулонные виниловые покрытия плотно сматываются на заводе. Напряжение, вызванное этим процессом, означает, что покрытие может дать небольшую усадку в длину после того, как его раскатали. Рекомендуется уменьшить эффект усадки путем скатывания отрезанных листов во внутрь и дать возможность простоять в таком состоянии в течение 15 минут до повторного раскатывания и начала примерки. Рекомендуется также раскатать рулон на плоской поверхности и оставить для акклиматизации на 24 часа при температуре не ниже 18oºC перед началом укладки.   </w:t>
      </w:r>
    </w:p>
    <w:p w14:paraId="1BBD3BDE" w14:textId="1DCADF6B" w:rsidR="00114D36" w:rsidRPr="00D452A8" w:rsidRDefault="00D452A8" w:rsidP="00114D36">
      <w:r>
        <w:rPr>
          <w:b/>
          <w:bCs/>
        </w:rPr>
        <w:t>Обрезка и подгонка</w:t>
      </w:r>
    </w:p>
    <w:p w14:paraId="508E0B23" w14:textId="7F3F4295" w:rsidR="00D452A8" w:rsidRDefault="00E23E5F" w:rsidP="00114D36">
      <w:r w:rsidRPr="00844B89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759AA5B" wp14:editId="1AAB5B4B">
            <wp:simplePos x="0" y="0"/>
            <wp:positionH relativeFrom="margin">
              <wp:posOffset>3175</wp:posOffset>
            </wp:positionH>
            <wp:positionV relativeFrom="margin">
              <wp:posOffset>3508375</wp:posOffset>
            </wp:positionV>
            <wp:extent cx="2997200" cy="2070100"/>
            <wp:effectExtent l="0" t="0" r="0" b="1270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44B89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321F66D4" wp14:editId="0404FC07">
            <wp:simplePos x="0" y="0"/>
            <wp:positionH relativeFrom="margin">
              <wp:posOffset>3087370</wp:posOffset>
            </wp:positionH>
            <wp:positionV relativeFrom="margin">
              <wp:posOffset>3516630</wp:posOffset>
            </wp:positionV>
            <wp:extent cx="2858135" cy="2059940"/>
            <wp:effectExtent l="0" t="0" r="1206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135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52A8">
        <w:t xml:space="preserve">Каждый лист необходимо разметить по </w:t>
      </w:r>
      <w:r w:rsidR="00D452A8" w:rsidRPr="00F71471">
        <w:t>размеру, а</w:t>
      </w:r>
      <w:r w:rsidR="00D452A8">
        <w:t xml:space="preserve"> также</w:t>
      </w:r>
      <w:r w:rsidR="00D452A8" w:rsidRPr="00F71471">
        <w:t xml:space="preserve"> </w:t>
      </w:r>
      <w:r w:rsidR="00D452A8">
        <w:t xml:space="preserve">удалить заводскую кромку. </w:t>
      </w:r>
      <w:r w:rsidR="00D452A8" w:rsidRPr="00F71471">
        <w:t xml:space="preserve">Швы должны быть </w:t>
      </w:r>
      <w:r w:rsidR="00D452A8">
        <w:t>ровно</w:t>
      </w:r>
      <w:r w:rsidR="00D452A8" w:rsidRPr="00F71471">
        <w:t xml:space="preserve"> отрезаны </w:t>
      </w:r>
      <w:r w:rsidR="00D452A8">
        <w:t xml:space="preserve">лезвием-крюком, </w:t>
      </w:r>
      <w:r w:rsidR="00D452A8" w:rsidRPr="00F71471">
        <w:t xml:space="preserve">чтобы </w:t>
      </w:r>
      <w:r w:rsidR="00D452A8">
        <w:t>обеспечить идеальную стыковку. Смотрите</w:t>
      </w:r>
      <w:r w:rsidR="00D452A8" w:rsidRPr="00434024">
        <w:t xml:space="preserve"> </w:t>
      </w:r>
      <w:r w:rsidR="00D452A8" w:rsidRPr="00F71471">
        <w:t>ниже</w:t>
      </w:r>
      <w:r w:rsidR="00D452A8" w:rsidRPr="00434024">
        <w:t>.</w:t>
      </w:r>
    </w:p>
    <w:p w14:paraId="02D15509" w14:textId="469FE5CA" w:rsidR="00E23E5F" w:rsidRDefault="00D452A8" w:rsidP="00D452A8">
      <w:r w:rsidRPr="00D452A8">
        <w:t xml:space="preserve"> </w:t>
      </w:r>
    </w:p>
    <w:p w14:paraId="3ED38605" w14:textId="7E0129F0" w:rsidR="00D452A8" w:rsidRPr="00D452A8" w:rsidRDefault="00D452A8" w:rsidP="00D452A8">
      <w:r w:rsidRPr="00D452A8">
        <w:t>Порядок укладки:</w:t>
      </w:r>
    </w:p>
    <w:p w14:paraId="53C9567E" w14:textId="7CC7A9F1" w:rsidR="00D452A8" w:rsidRPr="00D452A8" w:rsidRDefault="00D452A8" w:rsidP="00D452A8">
      <w:r w:rsidRPr="00D452A8">
        <w:t xml:space="preserve">● размотать рулон вдоль длинной стены. Отрезать нужную длину </w:t>
      </w:r>
      <w:r w:rsidRPr="00D452A8">
        <w:rPr>
          <w:lang w:val="en-US"/>
        </w:rPr>
        <w:t>c</w:t>
      </w:r>
      <w:r w:rsidRPr="00D452A8">
        <w:t xml:space="preserve"> запасом 10 см;</w:t>
      </w:r>
    </w:p>
    <w:p w14:paraId="4192BE22" w14:textId="5F37B0D8" w:rsidR="00D452A8" w:rsidRPr="00D452A8" w:rsidRDefault="00D452A8" w:rsidP="00D452A8">
      <w:pPr>
        <w:jc w:val="both"/>
      </w:pPr>
      <w:r w:rsidRPr="00D452A8">
        <w:t>● придвинуть лист покрытия к стене как можно</w:t>
      </w:r>
      <w:r>
        <w:t xml:space="preserve"> более плотно, проследив, чтобы </w:t>
      </w:r>
      <w:r w:rsidRPr="00D452A8">
        <w:t>пятисантиметровый запас был равномерно распределен по обеим торцам в внахлёст на</w:t>
      </w:r>
      <w:r>
        <w:t xml:space="preserve"> стену.</w:t>
      </w:r>
      <w:r w:rsidRPr="00D452A8">
        <w:t xml:space="preserve"> Не привязывайтесь к длинной стене, так как она может уходить в сторону. Важно уложить лист таким образом, чтобы край по длинной стороне листа, который находится не у стены визуально был ровным, это очень важно.  Если привязка будет к стене, а она уводит в сторону, то все листы, примыкающие друг к другу будут уложены не ровно и шов будет так же не ровным. Если получилось, что уложенный лист идеально примыкает к стене и противоположный край листа визуально смотрится ровно, тогда подрезку длинной стороны вдоль стены делать ненужно, подрезаются только торцевые стороны.</w:t>
      </w:r>
    </w:p>
    <w:p w14:paraId="3594EA1B" w14:textId="48D8E2DA" w:rsidR="00D452A8" w:rsidRPr="00D452A8" w:rsidRDefault="00C40457" w:rsidP="00D452A8">
      <w:r>
        <w:rPr>
          <w:noProof/>
        </w:rPr>
        <w:drawing>
          <wp:anchor distT="0" distB="0" distL="114300" distR="114300" simplePos="0" relativeHeight="251681792" behindDoc="1" locked="0" layoutInCell="1" allowOverlap="1" wp14:anchorId="7C6D0002" wp14:editId="3D4C9365">
            <wp:simplePos x="0" y="0"/>
            <wp:positionH relativeFrom="page">
              <wp:posOffset>5880735</wp:posOffset>
            </wp:positionH>
            <wp:positionV relativeFrom="page">
              <wp:posOffset>9901555</wp:posOffset>
            </wp:positionV>
            <wp:extent cx="1362710" cy="579755"/>
            <wp:effectExtent l="0" t="0" r="889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2A8" w:rsidRPr="00D452A8">
        <w:t>● установить длину длинного разметчика на 10 мм больше, чем полученное наибольшее расстояние между стеной и листом покрытия;</w:t>
      </w:r>
      <w:r w:rsidRPr="00C40457">
        <w:rPr>
          <w:noProof/>
        </w:rPr>
        <w:t xml:space="preserve"> </w:t>
      </w:r>
    </w:p>
    <w:p w14:paraId="2CE5D9CA" w14:textId="42A76051" w:rsidR="00D452A8" w:rsidRPr="00D452A8" w:rsidRDefault="00D452A8" w:rsidP="00D452A8">
      <w:r w:rsidRPr="00D452A8">
        <w:lastRenderedPageBreak/>
        <w:t>● удерживая длинный разметчик по возможности перпендикулярно к покрытию, нанести на покрытие контур стены, используя иглу в качестве метчика;</w:t>
      </w:r>
    </w:p>
    <w:p w14:paraId="08E0D4E8" w14:textId="462BA676" w:rsidR="00D452A8" w:rsidRPr="00D452A8" w:rsidRDefault="00D452A8" w:rsidP="00D452A8">
      <w:r w:rsidRPr="00D452A8">
        <w:t>● отрезать материал по полученной метке, используя лезвие-крюк;</w:t>
      </w:r>
    </w:p>
    <w:p w14:paraId="34547670" w14:textId="465C40DC" w:rsidR="00D452A8" w:rsidRPr="00D452A8" w:rsidRDefault="00D452A8" w:rsidP="00D452A8">
      <w:r w:rsidRPr="00D452A8">
        <w:t>● придвинуть покрытие плотно к стене – конфигурация стены и контур покрытия должны совпасть;</w:t>
      </w:r>
    </w:p>
    <w:p w14:paraId="27507C55" w14:textId="46DBF171" w:rsidR="00D452A8" w:rsidRPr="00D452A8" w:rsidRDefault="00D452A8" w:rsidP="00D452A8">
      <w:r w:rsidRPr="00D452A8">
        <w:t>● на основании провести карандашом линию, используя в качестве линейки свободный край листа покрытия – противоположный от стены;</w:t>
      </w:r>
    </w:p>
    <w:p w14:paraId="55BE93F5" w14:textId="1FB7D246" w:rsidR="00D452A8" w:rsidRPr="00D452A8" w:rsidRDefault="00D452A8" w:rsidP="00D452A8">
      <w:r w:rsidRPr="00D452A8">
        <w:t xml:space="preserve"> ● на основании и покрытии нанести карандашом метку – короткую поперечную линию, которая зафиксирует положение листа; см. Рис-1</w:t>
      </w:r>
    </w:p>
    <w:p w14:paraId="0B3EF7FF" w14:textId="0C2B3216" w:rsidR="00D452A8" w:rsidRPr="00D452A8" w:rsidRDefault="00D452A8" w:rsidP="00D452A8">
      <w:r w:rsidRPr="00D452A8">
        <w:t>● сдвинуть лист вдоль нарисованной кромки линии, до тех пор, пока оставленный запас в 5 см не ляжет на основание свободно; см. Рис-2</w:t>
      </w:r>
    </w:p>
    <w:p w14:paraId="09BCAAE3" w14:textId="7AD519E6" w:rsidR="00D452A8" w:rsidRPr="00D452A8" w:rsidRDefault="00D452A8" w:rsidP="00D452A8">
      <w:r w:rsidRPr="00D452A8">
        <w:t>● установить длинный разметчик (между роликовым упором и иглой) согласно расстоянию (сдвигу) между метками на покрытии и на основании; см. Рис-3</w:t>
      </w:r>
    </w:p>
    <w:p w14:paraId="25F47140" w14:textId="46DC5303" w:rsidR="00D452A8" w:rsidRPr="00D452A8" w:rsidRDefault="00D452A8" w:rsidP="00D452A8">
      <w:r w:rsidRPr="00D452A8">
        <w:t>● используя установленный таким образом разметчик, нанести на покрытие контур стены, после чего по получившемуся контуру с помощью лезвия-крюка обрезать излишек; см. рис-4</w:t>
      </w:r>
    </w:p>
    <w:p w14:paraId="2DA9733A" w14:textId="3685DD4C" w:rsidR="00D452A8" w:rsidRPr="00D452A8" w:rsidRDefault="00D452A8" w:rsidP="00D452A8">
      <w:r w:rsidRPr="00D452A8">
        <w:t>● повторить вышеописанный процесс для противоположной стороны;</w:t>
      </w:r>
    </w:p>
    <w:p w14:paraId="62468DC9" w14:textId="66330D29" w:rsidR="00D452A8" w:rsidRPr="00D452A8" w:rsidRDefault="00D452A8" w:rsidP="00D452A8">
      <w:r w:rsidRPr="00D452A8">
        <w:t>● подмести основание и уложить подготовленный лист покрытия на свое место пользуясь метками.</w:t>
      </w:r>
    </w:p>
    <w:p w14:paraId="47BA3CA6" w14:textId="7D40C780" w:rsidR="00D452A8" w:rsidRPr="00D452A8" w:rsidRDefault="00D452A8" w:rsidP="00D452A8">
      <w:r w:rsidRPr="00D452A8">
        <w:t>● если в помещении необходимо уложить всего два листа покрытия, следующий лист укладывается точно так же – подрезается сначала вдоль длинной стороны, а потом —  с торцов;</w:t>
      </w:r>
    </w:p>
    <w:p w14:paraId="4EB583F8" w14:textId="0CD52131" w:rsidR="00D452A8" w:rsidRPr="00D452A8" w:rsidRDefault="00D452A8" w:rsidP="00D452A8">
      <w:r w:rsidRPr="00D452A8">
        <w:t>● если укладываются три листа или более, на внутренних листах подрезаются только торцы;</w:t>
      </w:r>
    </w:p>
    <w:p w14:paraId="5545129D" w14:textId="6899A427" w:rsidR="00D452A8" w:rsidRDefault="00E23E5F" w:rsidP="00D452A8">
      <w:r w:rsidRPr="00EC5284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36A2CE85" wp14:editId="227DC674">
            <wp:simplePos x="0" y="0"/>
            <wp:positionH relativeFrom="margin">
              <wp:posOffset>-109220</wp:posOffset>
            </wp:positionH>
            <wp:positionV relativeFrom="margin">
              <wp:posOffset>5116195</wp:posOffset>
            </wp:positionV>
            <wp:extent cx="2997200" cy="25146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52A8" w:rsidRPr="00D452A8">
        <w:t>● для того</w:t>
      </w:r>
      <w:r w:rsidR="00D452A8">
        <w:t>,</w:t>
      </w:r>
      <w:r w:rsidR="00D452A8" w:rsidRPr="00D452A8">
        <w:t xml:space="preserve"> чтобы обеспечить точную разметку швов, предварительно необходимо разместить листы внахлест – на 2 см.</w:t>
      </w:r>
    </w:p>
    <w:p w14:paraId="1307EBCA" w14:textId="209F18CA" w:rsidR="009A1D8E" w:rsidRDefault="00DA4D28" w:rsidP="00D452A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ED24D0" wp14:editId="2B188AFD">
                <wp:simplePos x="0" y="0"/>
                <wp:positionH relativeFrom="column">
                  <wp:posOffset>3203575</wp:posOffset>
                </wp:positionH>
                <wp:positionV relativeFrom="paragraph">
                  <wp:posOffset>2776220</wp:posOffset>
                </wp:positionV>
                <wp:extent cx="2997200" cy="266700"/>
                <wp:effectExtent l="0" t="0" r="0" b="0"/>
                <wp:wrapSquare wrapText="bothSides"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200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EC1AC88" w14:textId="49F32086" w:rsidR="00EC5284" w:rsidRPr="00D737E0" w:rsidRDefault="00EC5284" w:rsidP="00EC5284">
                            <w:pPr>
                              <w:pStyle w:val="a3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>Рисунок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3ED24D0"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margin-left:252.25pt;margin-top:218.6pt;width:236pt;height:21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" stroked="f">
                <v:textbox style="mso-fit-shape-to-text:t" inset="0,0,0,0">
                  <w:txbxContent>
                    <w:p w14:paraId="2EC1AC88" w14:textId="49F32086" w:rsidR="00EC5284" w:rsidRPr="00D737E0" w:rsidRDefault="00EC5284" w:rsidP="00EC5284">
                      <w:pPr>
                        <w:pStyle w:val="a3"/>
                        <w:rPr>
                          <w:sz w:val="22"/>
                          <w:szCs w:val="22"/>
                        </w:rPr>
                      </w:pPr>
                      <w:r>
                        <w:t>Рисунок 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51F7495" wp14:editId="4E33056A">
                <wp:simplePos x="0" y="0"/>
                <wp:positionH relativeFrom="column">
                  <wp:posOffset>3810</wp:posOffset>
                </wp:positionH>
                <wp:positionV relativeFrom="paragraph">
                  <wp:posOffset>2776220</wp:posOffset>
                </wp:positionV>
                <wp:extent cx="2997200" cy="266700"/>
                <wp:effectExtent l="0" t="0" r="0" b="0"/>
                <wp:wrapSquare wrapText="bothSides"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200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0F32B11" w14:textId="1F58F1AE" w:rsidR="00EC5284" w:rsidRPr="008D4929" w:rsidRDefault="00EC5284" w:rsidP="00EC5284">
                            <w:pPr>
                              <w:pStyle w:val="a3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1F7495" id="Надпись 9" o:spid="_x0000_s1027" type="#_x0000_t202" style="position:absolute;margin-left:.3pt;margin-top:218.6pt;width:236pt;height:2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" stroked="f">
                <v:textbox style="mso-fit-shape-to-text:t" inset="0,0,0,0">
                  <w:txbxContent>
                    <w:p w14:paraId="10F32B11" w14:textId="1F58F1AE" w:rsidR="00EC5284" w:rsidRPr="008D4929" w:rsidRDefault="00EC5284" w:rsidP="00EC5284">
                      <w:pPr>
                        <w:pStyle w:val="a3"/>
                        <w:rPr>
                          <w:sz w:val="22"/>
                          <w:szCs w:val="22"/>
                        </w:rPr>
                      </w:pPr>
                      <w:r>
                        <w:t xml:space="preserve">Рисунок </w:t>
                      </w:r>
                      <w:r w:rsidR="00C40457">
                        <w:fldChar w:fldCharType="begin"/>
                      </w:r>
                      <w:r w:rsidR="00C40457">
                        <w:instrText xml:space="preserve"> SEQ Рисунок \* ARABIC </w:instrText>
                      </w:r>
                      <w:r w:rsidR="00C40457"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 w:rsidR="00C40457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23E5F" w:rsidRPr="00EC5284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6DE8326" wp14:editId="1286D2CE">
            <wp:simplePos x="0" y="0"/>
            <wp:positionH relativeFrom="margin">
              <wp:posOffset>3089910</wp:posOffset>
            </wp:positionH>
            <wp:positionV relativeFrom="margin">
              <wp:posOffset>5111115</wp:posOffset>
            </wp:positionV>
            <wp:extent cx="2997200" cy="2501900"/>
            <wp:effectExtent l="0" t="0" r="0" b="1270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ED5623" w14:textId="10B2850A" w:rsidR="009A1D8E" w:rsidRDefault="009A1D8E" w:rsidP="00D452A8"/>
    <w:p w14:paraId="68319320" w14:textId="2BA68DDA" w:rsidR="00EC5284" w:rsidRDefault="00C40457" w:rsidP="00D452A8">
      <w:r>
        <w:rPr>
          <w:noProof/>
        </w:rPr>
        <w:drawing>
          <wp:anchor distT="0" distB="0" distL="114300" distR="114300" simplePos="0" relativeHeight="251683840" behindDoc="1" locked="0" layoutInCell="1" allowOverlap="1" wp14:anchorId="671BA98D" wp14:editId="3736F136">
            <wp:simplePos x="0" y="0"/>
            <wp:positionH relativeFrom="page">
              <wp:posOffset>5924550</wp:posOffset>
            </wp:positionH>
            <wp:positionV relativeFrom="page">
              <wp:posOffset>9977120</wp:posOffset>
            </wp:positionV>
            <wp:extent cx="1362710" cy="579755"/>
            <wp:effectExtent l="0" t="0" r="889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B55D8" w14:textId="3F9514A6" w:rsidR="00EC5284" w:rsidRDefault="00E23E5F" w:rsidP="00D452A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D0AEE97" wp14:editId="3F2EFCC3">
                <wp:simplePos x="0" y="0"/>
                <wp:positionH relativeFrom="column">
                  <wp:posOffset>3088640</wp:posOffset>
                </wp:positionH>
                <wp:positionV relativeFrom="paragraph">
                  <wp:posOffset>2252980</wp:posOffset>
                </wp:positionV>
                <wp:extent cx="2997200" cy="266700"/>
                <wp:effectExtent l="0" t="0" r="0" b="0"/>
                <wp:wrapSquare wrapText="bothSides"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200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B8FD5F0" w14:textId="40A1EDDB" w:rsidR="00EC5284" w:rsidRPr="006E1C62" w:rsidRDefault="00EC5284" w:rsidP="00EC5284">
                            <w:pPr>
                              <w:pStyle w:val="a3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>Рисунок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0AEE97" id="Надпись 12" o:spid="_x0000_s1028" type="#_x0000_t202" style="position:absolute;margin-left:243.2pt;margin-top:177.4pt;width:236pt;height:21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" stroked="f">
                <v:textbox style="mso-fit-shape-to-text:t" inset="0,0,0,0">
                  <w:txbxContent>
                    <w:p w14:paraId="2B8FD5F0" w14:textId="40A1EDDB" w:rsidR="00EC5284" w:rsidRPr="006E1C62" w:rsidRDefault="00EC5284" w:rsidP="00EC5284">
                      <w:pPr>
                        <w:pStyle w:val="a3"/>
                        <w:rPr>
                          <w:sz w:val="22"/>
                          <w:szCs w:val="22"/>
                        </w:rPr>
                      </w:pPr>
                      <w:r>
                        <w:t>Рисунок 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83EEDE" wp14:editId="5545E771">
                <wp:simplePos x="0" y="0"/>
                <wp:positionH relativeFrom="column">
                  <wp:posOffset>-226695</wp:posOffset>
                </wp:positionH>
                <wp:positionV relativeFrom="paragraph">
                  <wp:posOffset>2259965</wp:posOffset>
                </wp:positionV>
                <wp:extent cx="2997200" cy="266700"/>
                <wp:effectExtent l="0" t="0" r="0" b="0"/>
                <wp:wrapSquare wrapText="bothSides"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200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B97C7E7" w14:textId="49CC8085" w:rsidR="00EC5284" w:rsidRPr="003C5968" w:rsidRDefault="00EC5284" w:rsidP="00EC5284">
                            <w:pPr>
                              <w:pStyle w:val="a3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>Рисунок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83EEDE" id="Надпись 11" o:spid="_x0000_s1029" type="#_x0000_t202" style="position:absolute;margin-left:-17.85pt;margin-top:177.95pt;width:236pt;height:2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" stroked="f">
                <v:textbox style="mso-fit-shape-to-text:t" inset="0,0,0,0">
                  <w:txbxContent>
                    <w:p w14:paraId="4B97C7E7" w14:textId="49CC8085" w:rsidR="00EC5284" w:rsidRPr="003C5968" w:rsidRDefault="00EC5284" w:rsidP="00EC5284">
                      <w:pPr>
                        <w:pStyle w:val="a3"/>
                        <w:rPr>
                          <w:sz w:val="22"/>
                          <w:szCs w:val="22"/>
                        </w:rPr>
                      </w:pPr>
                      <w:r>
                        <w:t>Рисунок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C5284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5E02C45" wp14:editId="6AEE42CD">
            <wp:simplePos x="0" y="0"/>
            <wp:positionH relativeFrom="margin">
              <wp:posOffset>-339725</wp:posOffset>
            </wp:positionH>
            <wp:positionV relativeFrom="margin">
              <wp:posOffset>-377825</wp:posOffset>
            </wp:positionV>
            <wp:extent cx="2997200" cy="251460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C5284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69D9A6F4" wp14:editId="6EF5926D">
            <wp:simplePos x="0" y="0"/>
            <wp:positionH relativeFrom="margin">
              <wp:posOffset>3088640</wp:posOffset>
            </wp:positionH>
            <wp:positionV relativeFrom="margin">
              <wp:posOffset>-374650</wp:posOffset>
            </wp:positionV>
            <wp:extent cx="2997200" cy="2512060"/>
            <wp:effectExtent l="0" t="0" r="0" b="254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338F843" w14:textId="420F47B5" w:rsidR="00EC5284" w:rsidRDefault="00EC5284" w:rsidP="00D452A8"/>
    <w:p w14:paraId="626603F6" w14:textId="77777777" w:rsidR="00147A03" w:rsidRPr="006872F4" w:rsidRDefault="00147A03" w:rsidP="00147A03">
      <w:pPr>
        <w:rPr>
          <w:b/>
        </w:rPr>
      </w:pPr>
      <w:r>
        <w:rPr>
          <w:b/>
        </w:rPr>
        <w:t>Усадка по длине</w:t>
      </w:r>
    </w:p>
    <w:p w14:paraId="5F9CD573" w14:textId="04907AC6" w:rsidR="00B2516F" w:rsidRDefault="00147A03" w:rsidP="00147A03">
      <w:pPr>
        <w:jc w:val="both"/>
      </w:pPr>
      <w:r w:rsidRPr="00371200">
        <w:t xml:space="preserve">При </w:t>
      </w:r>
      <w:r>
        <w:t>производстве</w:t>
      </w:r>
      <w:r w:rsidRPr="00371200">
        <w:t xml:space="preserve"> </w:t>
      </w:r>
      <w:r>
        <w:t>рулонного</w:t>
      </w:r>
      <w:r w:rsidRPr="00371200">
        <w:t xml:space="preserve"> винилов</w:t>
      </w:r>
      <w:r>
        <w:t>ого</w:t>
      </w:r>
      <w:r w:rsidRPr="00371200">
        <w:t xml:space="preserve"> </w:t>
      </w:r>
      <w:r>
        <w:t>покрытия на заводе, оно</w:t>
      </w:r>
      <w:r w:rsidRPr="00371200">
        <w:t xml:space="preserve"> слегка раст</w:t>
      </w:r>
      <w:r>
        <w:t>ягивается по длине. Часто первую</w:t>
      </w:r>
      <w:r w:rsidRPr="00371200">
        <w:t xml:space="preserve"> возможность </w:t>
      </w:r>
      <w:r>
        <w:t>снять напряжение материал получает</w:t>
      </w:r>
      <w:r w:rsidRPr="00371200">
        <w:t xml:space="preserve">, когда </w:t>
      </w:r>
      <w:r>
        <w:t>его разматывают</w:t>
      </w:r>
      <w:r w:rsidRPr="00371200">
        <w:t xml:space="preserve">, </w:t>
      </w:r>
      <w:r>
        <w:t xml:space="preserve">расчерчивают и переворачивают для нанесения клея. </w:t>
      </w:r>
    </w:p>
    <w:p w14:paraId="7EB2E415" w14:textId="6FC04BE2" w:rsidR="00147A03" w:rsidRPr="00371200" w:rsidRDefault="00147A03" w:rsidP="00147A03">
      <w:pPr>
        <w:jc w:val="both"/>
      </w:pPr>
      <w:r w:rsidRPr="00371200">
        <w:t xml:space="preserve">Если </w:t>
      </w:r>
      <w:r>
        <w:t xml:space="preserve">говорить о </w:t>
      </w:r>
      <w:r w:rsidRPr="00371200">
        <w:t>длин</w:t>
      </w:r>
      <w:r>
        <w:t>е, то это снятие напряжения может стать достаточно значительным, чтобы произошла небольшая усадка</w:t>
      </w:r>
      <w:r w:rsidRPr="00371200">
        <w:t xml:space="preserve">, </w:t>
      </w:r>
      <w:r>
        <w:t xml:space="preserve">когда уже подрезанный готовый лист будет уложен на клей. </w:t>
      </w:r>
    </w:p>
    <w:p w14:paraId="2FE4F32A" w14:textId="2C4B4BE2" w:rsidR="00147A03" w:rsidRPr="00371200" w:rsidRDefault="00147A03" w:rsidP="00147A03">
      <w:pPr>
        <w:jc w:val="both"/>
      </w:pPr>
      <w:r w:rsidRPr="00371200">
        <w:t xml:space="preserve">Чтобы избежать этого, </w:t>
      </w:r>
      <w:r>
        <w:t>подготовьте и уложите</w:t>
      </w:r>
      <w:r w:rsidRPr="00371200">
        <w:t xml:space="preserve"> один конец листа, а затем приклейте все, кроме последних 1½-2 метров на другом конце, прежде чем </w:t>
      </w:r>
      <w:r>
        <w:t>подрезать и приклеить его</w:t>
      </w:r>
      <w:r w:rsidRPr="00371200">
        <w:t xml:space="preserve">. </w:t>
      </w:r>
      <w:r>
        <w:t xml:space="preserve">В таком случае усадка не будет значительной. Материал должен быть уложен и прикатан пока клей еще свежий. </w:t>
      </w:r>
    </w:p>
    <w:p w14:paraId="7D515DB5" w14:textId="77777777" w:rsidR="00147A03" w:rsidRPr="00371200" w:rsidRDefault="00147A03" w:rsidP="00147A03">
      <w:pPr>
        <w:jc w:val="both"/>
      </w:pPr>
      <w:r w:rsidRPr="00371200">
        <w:t xml:space="preserve">Положите следующий лист рядом с первым </w:t>
      </w:r>
      <w:r>
        <w:t>готовым листом внахлёст</w:t>
      </w:r>
      <w:r w:rsidRPr="00371200">
        <w:t xml:space="preserve"> по стене и краю листа перекрывая ранее </w:t>
      </w:r>
      <w:r>
        <w:t>подготовленный лист приблизительно на 2с</w:t>
      </w:r>
      <w:r w:rsidRPr="00371200">
        <w:t xml:space="preserve">м. Обрежьте заводской край противоположной стороны этого листа, как указано выше, и </w:t>
      </w:r>
      <w:r>
        <w:t>прочертите</w:t>
      </w:r>
      <w:r w:rsidRPr="00371200">
        <w:t xml:space="preserve"> линию обрезанного края на пол</w:t>
      </w:r>
      <w:r>
        <w:t>у</w:t>
      </w:r>
      <w:r w:rsidRPr="00371200">
        <w:t xml:space="preserve"> с помощью карандаша.</w:t>
      </w:r>
    </w:p>
    <w:p w14:paraId="3584E596" w14:textId="77777777" w:rsidR="00147A03" w:rsidRPr="00371200" w:rsidRDefault="00147A03" w:rsidP="00147A03">
      <w:pPr>
        <w:jc w:val="both"/>
      </w:pPr>
      <w:r>
        <w:t>Разметьте</w:t>
      </w:r>
      <w:r w:rsidRPr="00371200">
        <w:t xml:space="preserve"> и отрежьте каждый конец этой длины, как для первого листа.</w:t>
      </w:r>
    </w:p>
    <w:p w14:paraId="466876A5" w14:textId="358A5C12" w:rsidR="00147A03" w:rsidRPr="00371200" w:rsidRDefault="00147A03" w:rsidP="00147A03">
      <w:pPr>
        <w:jc w:val="both"/>
      </w:pPr>
      <w:r w:rsidRPr="00371200">
        <w:t xml:space="preserve">Разрежьте шов с помощью </w:t>
      </w:r>
      <w:r>
        <w:t>ножа</w:t>
      </w:r>
      <w:r w:rsidRPr="00371200">
        <w:t xml:space="preserve"> </w:t>
      </w:r>
      <w:r>
        <w:t>или чертежника</w:t>
      </w:r>
      <w:r w:rsidRPr="00371200">
        <w:t>, чтобы сформировать плотный стыковой шов.</w:t>
      </w:r>
    </w:p>
    <w:p w14:paraId="7CB96210" w14:textId="17FAF7A2" w:rsidR="00147A03" w:rsidRDefault="00147A03" w:rsidP="00147A03">
      <w:pPr>
        <w:jc w:val="both"/>
      </w:pPr>
      <w:r w:rsidRPr="00371200">
        <w:t>Повторите этот процесс для каждой последующей длины листа. Конечная длина, прилегающая к противоположной стенке, должна быть отрезана и установлена с использованием метода, описанного для первой длины.</w:t>
      </w:r>
    </w:p>
    <w:p w14:paraId="23E1EFE3" w14:textId="1226FBA9" w:rsidR="00B2516F" w:rsidRPr="00B2516F" w:rsidRDefault="00B2516F" w:rsidP="00147A03">
      <w:pPr>
        <w:jc w:val="both"/>
        <w:rPr>
          <w:b/>
        </w:rPr>
      </w:pPr>
      <w:r w:rsidRPr="00B2516F">
        <w:rPr>
          <w:b/>
        </w:rPr>
        <w:t xml:space="preserve">Примечание: заводские края всегда следует обрезать, чтобы получить идеальную стыковку швов. </w:t>
      </w:r>
    </w:p>
    <w:p w14:paraId="6E2CF22F" w14:textId="77777777" w:rsidR="00B73429" w:rsidRPr="00B73429" w:rsidRDefault="00B73429" w:rsidP="00B73429">
      <w:pPr>
        <w:rPr>
          <w:b/>
        </w:rPr>
      </w:pPr>
      <w:r w:rsidRPr="00B73429">
        <w:rPr>
          <w:b/>
        </w:rPr>
        <w:t xml:space="preserve">Подрезка швов для дизайнов </w:t>
      </w:r>
      <w:r w:rsidRPr="00B73429">
        <w:rPr>
          <w:b/>
          <w:lang w:val="en-US"/>
        </w:rPr>
        <w:t>Eternal</w:t>
      </w:r>
      <w:r w:rsidRPr="00B73429">
        <w:rPr>
          <w:b/>
        </w:rPr>
        <w:t xml:space="preserve"> W</w:t>
      </w:r>
      <w:r w:rsidRPr="00B73429">
        <w:rPr>
          <w:b/>
          <w:lang w:val="en-US"/>
        </w:rPr>
        <w:t>ood</w:t>
      </w:r>
    </w:p>
    <w:p w14:paraId="4D53EC23" w14:textId="77777777" w:rsidR="00B73429" w:rsidRPr="00B73429" w:rsidRDefault="00B73429" w:rsidP="00B73429">
      <w:pPr>
        <w:jc w:val="both"/>
      </w:pPr>
      <w:r w:rsidRPr="00B73429">
        <w:t>Дизайны Eternal Wood произведены с кромкой по обоим краям. Следование следующим рекомендациям поможет в достижении оптимального шва и минимизации потерь.</w:t>
      </w:r>
    </w:p>
    <w:p w14:paraId="5BE55BC5" w14:textId="02C195EF" w:rsidR="00C40457" w:rsidRDefault="00C40457" w:rsidP="00B73429">
      <w:pPr>
        <w:jc w:val="both"/>
      </w:pPr>
    </w:p>
    <w:p w14:paraId="2445D8CD" w14:textId="57A199AF" w:rsidR="00C40457" w:rsidRDefault="00C40457" w:rsidP="00B73429">
      <w:pPr>
        <w:jc w:val="both"/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2B0DF3EB" wp14:editId="6BDDE571">
            <wp:simplePos x="0" y="0"/>
            <wp:positionH relativeFrom="page">
              <wp:posOffset>5975985</wp:posOffset>
            </wp:positionH>
            <wp:positionV relativeFrom="page">
              <wp:posOffset>9885045</wp:posOffset>
            </wp:positionV>
            <wp:extent cx="1362710" cy="579755"/>
            <wp:effectExtent l="0" t="0" r="889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6C652" w14:textId="08FE711B" w:rsidR="00B73429" w:rsidRDefault="00B73429" w:rsidP="00B73429">
      <w:pPr>
        <w:jc w:val="both"/>
      </w:pPr>
      <w:r w:rsidRPr="00B73429">
        <w:lastRenderedPageBreak/>
        <w:t>На одной стороне рулона обычно имеется узкая кромка, а на другой – широкая кромка – это делается специально для возможной их подрезки (рис.1). Узкая кромка должна быть обрезана в пределах от 2 до 3 мм от линии печати или вдоль линии печати планки в зависимости от того, где укладчик предпочитает располагать сварочный шов (рис.2). Более широкая кромка на противоположной стороне рулона должна иметь минимальную подрезку (рис.3).</w:t>
      </w:r>
    </w:p>
    <w:p w14:paraId="17E77A8A" w14:textId="2440C00B" w:rsidR="00CF7130" w:rsidRPr="00B73429" w:rsidRDefault="00CF7130" w:rsidP="00B73429">
      <w:pPr>
        <w:jc w:val="both"/>
      </w:pPr>
      <w:r w:rsidRPr="00CF7130">
        <w:rPr>
          <w:noProof/>
          <w:lang w:eastAsia="ru-RU"/>
        </w:rPr>
        <w:drawing>
          <wp:inline distT="0" distB="0" distL="0" distR="0" wp14:anchorId="63143472" wp14:editId="2FCBA653">
            <wp:extent cx="5940425" cy="21291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5C57B" w14:textId="77777777" w:rsidR="00B73429" w:rsidRPr="00B73429" w:rsidRDefault="00B73429" w:rsidP="00B73429">
      <w:r w:rsidRPr="00B73429">
        <w:rPr>
          <w:b/>
        </w:rPr>
        <w:t>Примечание</w:t>
      </w:r>
      <w:r w:rsidRPr="00B73429">
        <w:t>: Если линия печати видна на более широкой стороне кромки листа, обрезайте лист вдоль линии печати.</w:t>
      </w:r>
    </w:p>
    <w:p w14:paraId="3E85FA1E" w14:textId="77777777" w:rsidR="00B73429" w:rsidRPr="00B73429" w:rsidRDefault="00B73429" w:rsidP="00B73429">
      <w:pPr>
        <w:jc w:val="both"/>
      </w:pPr>
      <w:r w:rsidRPr="00B73429">
        <w:t>После обрезки планка, содержащая сварной шов, может быть немного уже основного корпуса. Это будет незаметно на готовом полу. Будет ли сварочный шов отрезан вдоль линии печати или рядом с ней, соответствие дизайна на боковых швах не обязательно.</w:t>
      </w:r>
    </w:p>
    <w:p w14:paraId="4D2DC49C" w14:textId="77777777" w:rsidR="00B73429" w:rsidRDefault="00B73429" w:rsidP="00B73429">
      <w:pPr>
        <w:jc w:val="both"/>
      </w:pPr>
      <w:r w:rsidRPr="00B73429">
        <w:rPr>
          <w:b/>
        </w:rPr>
        <w:t>Поперечные швы</w:t>
      </w:r>
      <w:r w:rsidRPr="00B73429">
        <w:t xml:space="preserve"> – выкладывайте следующий рулон, выравнивая дизайн планки, как показано ниже. Отрегулируйте глубину наложения для того, чтобы сформировать поперечный шов с постоянным повторением рисунка по всей ширине листа.</w:t>
      </w:r>
    </w:p>
    <w:p w14:paraId="531CC2D3" w14:textId="7FAB3919" w:rsidR="00E00F19" w:rsidRPr="00B73429" w:rsidRDefault="00E00F19" w:rsidP="00B73429">
      <w:pPr>
        <w:jc w:val="both"/>
      </w:pPr>
      <w:r w:rsidRPr="00E00F19">
        <w:rPr>
          <w:noProof/>
          <w:lang w:eastAsia="ru-RU"/>
        </w:rPr>
        <w:drawing>
          <wp:inline distT="0" distB="0" distL="0" distR="0" wp14:anchorId="66BA636C" wp14:editId="3C31F3AD">
            <wp:extent cx="5940425" cy="229743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9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A31A2" w14:textId="38FF34FC" w:rsidR="00114D36" w:rsidRPr="00B73429" w:rsidRDefault="00114D36" w:rsidP="00114D36"/>
    <w:p w14:paraId="6F321BD3" w14:textId="0D5BD2C1" w:rsidR="00B73429" w:rsidRPr="00B73429" w:rsidRDefault="00B73429" w:rsidP="00B73429">
      <w:pPr>
        <w:jc w:val="both"/>
      </w:pPr>
      <w:r w:rsidRPr="00B73429">
        <w:t>Если не согласовано</w:t>
      </w:r>
      <w:r>
        <w:t>,</w:t>
      </w:r>
      <w:r w:rsidRPr="00B73429">
        <w:t xml:space="preserve"> где укладка позволяет поперечные швы, то расположение должно быть в шахматном порядке для лучшего визуального эффекта. </w:t>
      </w:r>
    </w:p>
    <w:p w14:paraId="1877F08E" w14:textId="77777777" w:rsidR="00F53595" w:rsidRPr="004046A7" w:rsidRDefault="00F53595" w:rsidP="00F53595">
      <w:pPr>
        <w:jc w:val="both"/>
      </w:pPr>
      <w:r w:rsidRPr="004046A7">
        <w:t xml:space="preserve">Следование этим рекомендациям </w:t>
      </w:r>
      <w:r>
        <w:t>поможет укладчику</w:t>
      </w:r>
      <w:r w:rsidRPr="004046A7">
        <w:t xml:space="preserve"> </w:t>
      </w:r>
      <w:r>
        <w:t>лучше контролировать открытое и рабочее время</w:t>
      </w:r>
      <w:r w:rsidRPr="004046A7">
        <w:t xml:space="preserve"> клея и следить за тем, чтобы материал </w:t>
      </w:r>
      <w:r>
        <w:t>укладывался на</w:t>
      </w:r>
      <w:r w:rsidRPr="004046A7">
        <w:t xml:space="preserve"> влажный клей.</w:t>
      </w:r>
    </w:p>
    <w:p w14:paraId="21E4D9B4" w14:textId="77777777" w:rsidR="00F53595" w:rsidRPr="00B82155" w:rsidRDefault="00F53595" w:rsidP="00F53595">
      <w:pPr>
        <w:jc w:val="both"/>
        <w:rPr>
          <w:b/>
        </w:rPr>
      </w:pPr>
      <w:r w:rsidRPr="00B82155">
        <w:rPr>
          <w:b/>
        </w:rPr>
        <w:t>Приклейка листа</w:t>
      </w:r>
    </w:p>
    <w:p w14:paraId="63809B31" w14:textId="39E2EB51" w:rsidR="00F53595" w:rsidRPr="00B82155" w:rsidRDefault="00C40457" w:rsidP="00F53595">
      <w:pPr>
        <w:jc w:val="both"/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00A4A396" wp14:editId="1B34CBE4">
            <wp:simplePos x="0" y="0"/>
            <wp:positionH relativeFrom="page">
              <wp:posOffset>5928360</wp:posOffset>
            </wp:positionH>
            <wp:positionV relativeFrom="page">
              <wp:posOffset>9823450</wp:posOffset>
            </wp:positionV>
            <wp:extent cx="1362710" cy="579755"/>
            <wp:effectExtent l="0" t="0" r="889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595" w:rsidRPr="00B82155">
        <w:t xml:space="preserve">Вытяните назад длину листа / </w:t>
      </w:r>
      <w:r w:rsidR="00F53595">
        <w:t>на длину</w:t>
      </w:r>
      <w:r w:rsidR="00F53595" w:rsidRPr="00B82155">
        <w:t xml:space="preserve"> приблизительно до половины пути.</w:t>
      </w:r>
      <w:r w:rsidRPr="00C40457">
        <w:rPr>
          <w:noProof/>
        </w:rPr>
        <w:t xml:space="preserve"> </w:t>
      </w:r>
    </w:p>
    <w:p w14:paraId="57CE879B" w14:textId="77777777" w:rsidR="00F53595" w:rsidRPr="00B82155" w:rsidRDefault="00F53595" w:rsidP="00F53595">
      <w:pPr>
        <w:jc w:val="both"/>
      </w:pPr>
      <w:r w:rsidRPr="00B82155">
        <w:lastRenderedPageBreak/>
        <w:t>Размещение сердечника рулона на листе в точке сгиба для поддержки материала в сложенном состоянии поможет предотвратить смятие листа при расп</w:t>
      </w:r>
      <w:r>
        <w:t>ределении</w:t>
      </w:r>
      <w:r w:rsidRPr="00B82155">
        <w:t xml:space="preserve"> клея.</w:t>
      </w:r>
    </w:p>
    <w:p w14:paraId="29353939" w14:textId="77777777" w:rsidR="00F53595" w:rsidRPr="00B82155" w:rsidRDefault="00F53595" w:rsidP="00F53595">
      <w:pPr>
        <w:jc w:val="both"/>
      </w:pPr>
      <w:r w:rsidRPr="00B82155">
        <w:t>Нанесите клей с помощью соответствующего зубчатого шпателя</w:t>
      </w:r>
      <w:r>
        <w:t xml:space="preserve">, обращая внимание на то, чтобы зубцы не стачивались слишком сильно, при необходимости лучше взять новый шпатель </w:t>
      </w:r>
      <w:r w:rsidRPr="00B82155">
        <w:t xml:space="preserve">– см. </w:t>
      </w:r>
      <w:r>
        <w:t>инструкцию по клею выше</w:t>
      </w:r>
      <w:r w:rsidRPr="00B82155">
        <w:t>.</w:t>
      </w:r>
    </w:p>
    <w:p w14:paraId="79E11978" w14:textId="17F45AB0" w:rsidR="00F53595" w:rsidRPr="00B82155" w:rsidRDefault="00F53595" w:rsidP="00F53595">
      <w:pPr>
        <w:jc w:val="both"/>
      </w:pPr>
      <w:r>
        <w:t>У</w:t>
      </w:r>
      <w:r w:rsidRPr="00B82155">
        <w:t xml:space="preserve">ложите лист </w:t>
      </w:r>
      <w:r>
        <w:t>на клей, предварительно выждав необходимое время</w:t>
      </w:r>
      <w:r w:rsidRPr="00B82155">
        <w:t xml:space="preserve"> и </w:t>
      </w:r>
      <w:r>
        <w:t>пройдитесь по покрытию</w:t>
      </w:r>
      <w:r w:rsidRPr="00B82155">
        <w:t xml:space="preserve"> </w:t>
      </w:r>
      <w:r>
        <w:t xml:space="preserve">пробковой </w:t>
      </w:r>
      <w:r w:rsidRPr="00B82155">
        <w:t xml:space="preserve">доской или </w:t>
      </w:r>
      <w:r>
        <w:t>специальным валиком</w:t>
      </w:r>
      <w:r w:rsidRPr="00B82155">
        <w:t xml:space="preserve"> от центра </w:t>
      </w:r>
      <w:r>
        <w:t>к стене</w:t>
      </w:r>
      <w:r w:rsidRPr="00B82155">
        <w:t xml:space="preserve"> для того</w:t>
      </w:r>
      <w:r>
        <w:t>,</w:t>
      </w:r>
      <w:r w:rsidRPr="00B82155">
        <w:t xml:space="preserve"> чтобы </w:t>
      </w:r>
      <w:r>
        <w:t>удалить попавший воздух</w:t>
      </w:r>
      <w:r w:rsidRPr="00B82155">
        <w:t xml:space="preserve"> между </w:t>
      </w:r>
      <w:r>
        <w:t>покрытием</w:t>
      </w:r>
      <w:r w:rsidRPr="00B82155">
        <w:t xml:space="preserve"> и </w:t>
      </w:r>
      <w:r>
        <w:t>клеем</w:t>
      </w:r>
      <w:r w:rsidRPr="00B82155">
        <w:t xml:space="preserve">. </w:t>
      </w:r>
    </w:p>
    <w:p w14:paraId="4B9B01A9" w14:textId="77777777" w:rsidR="00F53595" w:rsidRPr="00B82155" w:rsidRDefault="00F53595" w:rsidP="00F53595">
      <w:pPr>
        <w:jc w:val="both"/>
      </w:pPr>
      <w:r w:rsidRPr="000D7753">
        <w:rPr>
          <w:b/>
        </w:rPr>
        <w:t>Примечание</w:t>
      </w:r>
      <w:r w:rsidRPr="00B82155">
        <w:t>: убедитесь, что лист не перемещается во время этого процесса и что закрытые стыковые швы поддерживаются при установке винилового листа в клей.</w:t>
      </w:r>
    </w:p>
    <w:p w14:paraId="7D31BBBC" w14:textId="58D85E21" w:rsidR="00F53595" w:rsidRPr="00F53595" w:rsidRDefault="00F53595" w:rsidP="00F53595">
      <w:pPr>
        <w:jc w:val="both"/>
      </w:pPr>
      <w:r w:rsidRPr="000D7753">
        <w:rPr>
          <w:b/>
        </w:rPr>
        <w:t>Примечание</w:t>
      </w:r>
      <w:r w:rsidRPr="00B82155">
        <w:t xml:space="preserve">: все швы должны быть </w:t>
      </w:r>
      <w:r>
        <w:t>проварены соответствующим шнуром</w:t>
      </w:r>
      <w:r w:rsidRPr="00B82155">
        <w:t>.</w:t>
      </w:r>
    </w:p>
    <w:p w14:paraId="460CA87E" w14:textId="77777777" w:rsidR="002951D0" w:rsidRPr="002951D0" w:rsidRDefault="002951D0" w:rsidP="002951D0">
      <w:pPr>
        <w:rPr>
          <w:b/>
        </w:rPr>
      </w:pPr>
      <w:r w:rsidRPr="002951D0">
        <w:rPr>
          <w:b/>
        </w:rPr>
        <w:t>Формирование швов и нарезка канавок</w:t>
      </w:r>
    </w:p>
    <w:p w14:paraId="6EA8B8F8" w14:textId="2B625863" w:rsidR="002951D0" w:rsidRDefault="002951D0" w:rsidP="002951D0">
      <w:pPr>
        <w:jc w:val="both"/>
      </w:pPr>
      <w:r w:rsidRPr="002951D0">
        <w:t>Необходимо разделить кромки шва на глубину приблизител</w:t>
      </w:r>
      <w:r>
        <w:t xml:space="preserve">ьно 2/3 толщины материала. </w:t>
      </w:r>
      <w:r w:rsidRPr="002951D0">
        <w:rPr>
          <w:highlight w:val="yellow"/>
          <w:lang w:val="en-US"/>
        </w:rPr>
        <w:t>Diamond</w:t>
      </w:r>
      <w:r w:rsidRPr="002951D0">
        <w:t xml:space="preserve"> </w:t>
      </w:r>
      <w:r>
        <w:t>г</w:t>
      </w:r>
      <w:r w:rsidRPr="002951D0">
        <w:t>рувер рекомендуется для ручной разделки швов, однако, автоматический или механический грувер может быть более продуктивными на больших площадях.</w:t>
      </w:r>
    </w:p>
    <w:p w14:paraId="0B18050F" w14:textId="3FE2321A" w:rsidR="00594197" w:rsidRPr="002951D0" w:rsidRDefault="00594197" w:rsidP="002951D0">
      <w:pPr>
        <w:jc w:val="both"/>
      </w:pPr>
      <w:r w:rsidRPr="00594197">
        <w:rPr>
          <w:noProof/>
          <w:lang w:eastAsia="ru-RU"/>
        </w:rPr>
        <w:drawing>
          <wp:inline distT="0" distB="0" distL="0" distR="0" wp14:anchorId="63A8DD4B" wp14:editId="74308741">
            <wp:extent cx="5940425" cy="218884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9D383" w14:textId="77777777" w:rsidR="00932DEC" w:rsidRPr="00932DEC" w:rsidRDefault="00932DEC" w:rsidP="00932DEC">
      <w:pPr>
        <w:jc w:val="both"/>
        <w:rPr>
          <w:b/>
        </w:rPr>
      </w:pPr>
      <w:r w:rsidRPr="00932DEC">
        <w:rPr>
          <w:b/>
        </w:rPr>
        <w:t>Проварка</w:t>
      </w:r>
    </w:p>
    <w:p w14:paraId="71E40C9F" w14:textId="77777777" w:rsidR="00932DEC" w:rsidRPr="00932DEC" w:rsidRDefault="00932DEC" w:rsidP="00932DEC">
      <w:pPr>
        <w:jc w:val="both"/>
      </w:pPr>
      <w:r w:rsidRPr="00932DEC">
        <w:t xml:space="preserve">Включите фен и подождите 5 - 7 минут, чтобы он достиг необходимой температуры. </w:t>
      </w:r>
      <w:r w:rsidRPr="00932DEC">
        <w:rPr>
          <w:lang w:val="en-US"/>
        </w:rPr>
        <w:t>Eternal</w:t>
      </w:r>
      <w:r w:rsidRPr="00932DEC">
        <w:t xml:space="preserve"> необходимо проваривать при температуре приблизительно 450° </w:t>
      </w:r>
      <w:r w:rsidRPr="00932DEC">
        <w:rPr>
          <w:lang w:val="en-US"/>
        </w:rPr>
        <w:t>C</w:t>
      </w:r>
      <w:r w:rsidRPr="00932DEC">
        <w:t>. (см. руководство по фену для более подробной информации). Установите литое сопло перед включением фена.</w:t>
      </w:r>
    </w:p>
    <w:p w14:paraId="54C52D44" w14:textId="77777777" w:rsidR="00932DEC" w:rsidRPr="00932DEC" w:rsidRDefault="00932DEC" w:rsidP="00932DEC">
      <w:r w:rsidRPr="00932DEC">
        <w:t>Если пистолет лежит на полу, убедитесь, что сопло направлено не на пол или на что-то опасное.</w:t>
      </w:r>
    </w:p>
    <w:p w14:paraId="2B666D22" w14:textId="77777777" w:rsidR="00932DEC" w:rsidRPr="00434024" w:rsidRDefault="00932DEC" w:rsidP="00932DEC">
      <w:pPr>
        <w:jc w:val="both"/>
      </w:pPr>
      <w:r w:rsidRPr="00932DEC">
        <w:t xml:space="preserve">Сварочные фены будут отличаться, поэтому всегда рекомендуется испробовать фен сначала на обрезках, чтобы температура соответствовала скорости сварки. </w:t>
      </w:r>
      <w:r w:rsidRPr="00932DEC">
        <w:rPr>
          <w:lang w:val="en-US"/>
        </w:rPr>
        <w:t>Eternal</w:t>
      </w:r>
      <w:r w:rsidRPr="00434024">
        <w:t xml:space="preserve"> </w:t>
      </w:r>
      <w:r w:rsidRPr="00932DEC">
        <w:t>необходимо</w:t>
      </w:r>
      <w:r w:rsidRPr="00434024">
        <w:t xml:space="preserve"> </w:t>
      </w:r>
      <w:r w:rsidRPr="00932DEC">
        <w:t>проваривать</w:t>
      </w:r>
      <w:r w:rsidRPr="00434024">
        <w:t xml:space="preserve"> </w:t>
      </w:r>
      <w:r w:rsidRPr="00932DEC">
        <w:t>при</w:t>
      </w:r>
      <w:r w:rsidRPr="00434024">
        <w:t xml:space="preserve"> </w:t>
      </w:r>
      <w:r w:rsidRPr="00932DEC">
        <w:t>помощи</w:t>
      </w:r>
      <w:r w:rsidRPr="00434024">
        <w:t xml:space="preserve"> </w:t>
      </w:r>
      <w:r w:rsidRPr="00932DEC">
        <w:t>сопла</w:t>
      </w:r>
      <w:r w:rsidRPr="00434024">
        <w:t xml:space="preserve"> </w:t>
      </w:r>
      <w:r w:rsidRPr="00932DEC">
        <w:rPr>
          <w:lang w:val="en-US"/>
        </w:rPr>
        <w:t>Speedweld</w:t>
      </w:r>
      <w:r w:rsidRPr="00434024">
        <w:t xml:space="preserve"> 5</w:t>
      </w:r>
      <w:r w:rsidRPr="00932DEC">
        <w:t>мм</w:t>
      </w:r>
      <w:r w:rsidRPr="00434024">
        <w:t>.</w:t>
      </w:r>
    </w:p>
    <w:p w14:paraId="7FE0801F" w14:textId="77777777" w:rsidR="00AA5043" w:rsidRPr="00AA5043" w:rsidRDefault="00AA5043" w:rsidP="00AA5043">
      <w:pPr>
        <w:jc w:val="both"/>
      </w:pPr>
      <w:r w:rsidRPr="00AA5043">
        <w:t>Перед началом проварки убедитесь, что область шва тщательно очищена. Убедитесь, что все электрические кабели не цепляются и, что нет никаких препятствий вдоль шва для сварки.</w:t>
      </w:r>
    </w:p>
    <w:p w14:paraId="62A02D68" w14:textId="77777777" w:rsidR="00AA5043" w:rsidRPr="00AA5043" w:rsidRDefault="00AA5043" w:rsidP="00AA5043">
      <w:pPr>
        <w:jc w:val="both"/>
      </w:pPr>
      <w:r w:rsidRPr="00AA5043">
        <w:t>Отрежьте сварочный шнур необходимой длины или размотайте достаточное количество от вьюрка и положите вьюрок в положение, чтобы двигаться по направлению к ему. По возможности держите кабель питания перед собой.</w:t>
      </w:r>
    </w:p>
    <w:p w14:paraId="010A5535" w14:textId="6CFA1699" w:rsidR="0087686A" w:rsidRPr="00434024" w:rsidRDefault="00C40457" w:rsidP="0087686A">
      <w:pPr>
        <w:jc w:val="both"/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6BCD3C64" wp14:editId="1C447FF6">
            <wp:simplePos x="0" y="0"/>
            <wp:positionH relativeFrom="page">
              <wp:posOffset>5918835</wp:posOffset>
            </wp:positionH>
            <wp:positionV relativeFrom="page">
              <wp:posOffset>9824085</wp:posOffset>
            </wp:positionV>
            <wp:extent cx="1362710" cy="579755"/>
            <wp:effectExtent l="0" t="0" r="889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86A" w:rsidRPr="0087686A">
        <w:t>Начните от стены. Вставьте шнур в сопло и двигайтесь от стены, слегка прижимая шнур в канавку, чтобы он заполнил весь шов. Не</w:t>
      </w:r>
      <w:r w:rsidR="0087686A" w:rsidRPr="00434024">
        <w:t xml:space="preserve"> </w:t>
      </w:r>
      <w:r w:rsidR="0087686A" w:rsidRPr="0087686A">
        <w:t>дайте</w:t>
      </w:r>
      <w:r w:rsidR="0087686A" w:rsidRPr="00434024">
        <w:t xml:space="preserve"> </w:t>
      </w:r>
      <w:r w:rsidR="0087686A" w:rsidRPr="0087686A">
        <w:t>шнуру</w:t>
      </w:r>
      <w:r w:rsidR="0087686A" w:rsidRPr="00434024">
        <w:t xml:space="preserve"> </w:t>
      </w:r>
      <w:r w:rsidR="0087686A" w:rsidRPr="0087686A">
        <w:t>плавиться</w:t>
      </w:r>
      <w:r w:rsidR="0087686A" w:rsidRPr="00434024">
        <w:t xml:space="preserve"> </w:t>
      </w:r>
      <w:r w:rsidR="0087686A" w:rsidRPr="0087686A">
        <w:t>в</w:t>
      </w:r>
      <w:r w:rsidR="0087686A" w:rsidRPr="00434024">
        <w:t xml:space="preserve"> </w:t>
      </w:r>
      <w:r w:rsidR="0087686A" w:rsidRPr="0087686A">
        <w:t>сопле</w:t>
      </w:r>
      <w:r w:rsidR="0087686A" w:rsidRPr="00434024">
        <w:t>.</w:t>
      </w:r>
      <w:r w:rsidRPr="00C40457">
        <w:rPr>
          <w:noProof/>
        </w:rPr>
        <w:t xml:space="preserve"> </w:t>
      </w:r>
    </w:p>
    <w:p w14:paraId="231E7DA4" w14:textId="77777777" w:rsidR="0087686A" w:rsidRPr="0087686A" w:rsidRDefault="0087686A" w:rsidP="0087686A">
      <w:pPr>
        <w:jc w:val="both"/>
      </w:pPr>
      <w:r w:rsidRPr="0087686A">
        <w:lastRenderedPageBreak/>
        <w:t>Хороший шов получается при правильном сочетании температуры, скорости и давления. Проварочный шнур должен достаточно расплавиться, чтобы заполнить весь шов и достигнуть дна канавки.</w:t>
      </w:r>
    </w:p>
    <w:p w14:paraId="6A98CA91" w14:textId="77777777" w:rsidR="000C32A3" w:rsidRDefault="000C32A3" w:rsidP="000C32A3">
      <w:pPr>
        <w:jc w:val="both"/>
        <w:rPr>
          <w:b/>
        </w:rPr>
      </w:pPr>
      <w:r w:rsidRPr="000C32A3">
        <w:rPr>
          <w:b/>
        </w:rPr>
        <w:t>Подрезка</w:t>
      </w:r>
    </w:p>
    <w:p w14:paraId="278DDAA0" w14:textId="77777777" w:rsidR="00C04D90" w:rsidRDefault="00C04D90" w:rsidP="000C32A3">
      <w:pPr>
        <w:jc w:val="both"/>
        <w:rPr>
          <w:b/>
        </w:rPr>
      </w:pPr>
    </w:p>
    <w:p w14:paraId="07697779" w14:textId="7AABE25D" w:rsidR="00C04D90" w:rsidRPr="000C32A3" w:rsidRDefault="00C04D90" w:rsidP="000C32A3">
      <w:pPr>
        <w:jc w:val="both"/>
        <w:rPr>
          <w:b/>
        </w:rPr>
      </w:pPr>
      <w:r w:rsidRPr="00B677C6">
        <w:rPr>
          <w:noProof/>
          <w:lang w:eastAsia="ru-RU"/>
        </w:rPr>
        <w:drawing>
          <wp:inline distT="0" distB="0" distL="0" distR="0" wp14:anchorId="2F17F323" wp14:editId="56114A1C">
            <wp:extent cx="5940425" cy="1441450"/>
            <wp:effectExtent l="0" t="0" r="317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018B0" w14:textId="77777777" w:rsidR="000C32A3" w:rsidRPr="000C32A3" w:rsidRDefault="000C32A3" w:rsidP="000C32A3">
      <w:pPr>
        <w:jc w:val="both"/>
      </w:pPr>
      <w:r w:rsidRPr="000C32A3">
        <w:rPr>
          <w:b/>
        </w:rPr>
        <w:t>Примечание</w:t>
      </w:r>
      <w:r w:rsidRPr="000C32A3">
        <w:t xml:space="preserve">: во избежание непреднамеренного повреждения напольного покрытия </w:t>
      </w:r>
      <w:r w:rsidRPr="000C32A3">
        <w:rPr>
          <w:lang w:val="en-US"/>
        </w:rPr>
        <w:t>Forbo</w:t>
      </w:r>
      <w:r w:rsidRPr="000C32A3">
        <w:t xml:space="preserve"> рекомендует использовать нож </w:t>
      </w:r>
      <w:r w:rsidRPr="000C32A3">
        <w:rPr>
          <w:lang w:val="en-US"/>
        </w:rPr>
        <w:t>Mozart</w:t>
      </w:r>
      <w:r w:rsidRPr="000C32A3">
        <w:t xml:space="preserve"> для обрезки сварочного шнура. Если используется острый серповидный нож, следует проявлять особую осторожность, чтобы не повредить стороны швов.</w:t>
      </w:r>
    </w:p>
    <w:p w14:paraId="481239B5" w14:textId="1BA38538" w:rsidR="000C32A3" w:rsidRPr="000C32A3" w:rsidRDefault="000C32A3" w:rsidP="000C32A3">
      <w:pPr>
        <w:jc w:val="both"/>
      </w:pPr>
      <w:r w:rsidRPr="000C32A3">
        <w:t>Пока шнур все еще теплый срежьте большую часть верхней его части, приблизительно на 0.5 мм, используя нож Моцарт, который необходимо расположить над шнуром и двигаться скользящим движением вдоль него. Это позволит шнуру быстрее остыть и сделать первый срез без риска испортить материал.</w:t>
      </w:r>
    </w:p>
    <w:p w14:paraId="53F93D45" w14:textId="77777777" w:rsidR="000C32A3" w:rsidRPr="000C32A3" w:rsidRDefault="000C32A3" w:rsidP="000C32A3">
      <w:pPr>
        <w:jc w:val="both"/>
      </w:pPr>
      <w:r w:rsidRPr="000C32A3">
        <w:t>Проварочный шнур немного просядет (даст усадку) по мере остывания. Подождите, пока материал полностью остынет, прежде чем подрезать шнур ножом Моцарт или острым серповидным ножом, слегка наклоненным поперек линии разреза.</w:t>
      </w:r>
    </w:p>
    <w:p w14:paraId="102BA25E" w14:textId="77777777" w:rsidR="00CA5120" w:rsidRPr="00CA5120" w:rsidRDefault="00CA5120" w:rsidP="00CA5120">
      <w:pPr>
        <w:jc w:val="both"/>
      </w:pPr>
      <w:r w:rsidRPr="00CA5120">
        <w:rPr>
          <w:b/>
        </w:rPr>
        <w:t>Примечание</w:t>
      </w:r>
      <w:r w:rsidRPr="00CA5120">
        <w:t>: окончательная подрезка пока сварочный шнур и материал все еще не остыли может привести к усадке шнура и образованию канавки. Это может привести к последующим проблемам с загрязнением швов или повреждению поверхности пола.</w:t>
      </w:r>
    </w:p>
    <w:p w14:paraId="55DB0E32" w14:textId="77777777" w:rsidR="001C4F8E" w:rsidRPr="00B4518F" w:rsidRDefault="001C4F8E" w:rsidP="001C4F8E">
      <w:pPr>
        <w:rPr>
          <w:b/>
        </w:rPr>
      </w:pPr>
      <w:r w:rsidRPr="00B4518F">
        <w:rPr>
          <w:b/>
        </w:rPr>
        <w:t>Соединение шнура</w:t>
      </w:r>
    </w:p>
    <w:p w14:paraId="1778F6C6" w14:textId="00AFE9F9" w:rsidR="001C4F8E" w:rsidRDefault="001C4F8E" w:rsidP="001C4F8E">
      <w:pPr>
        <w:jc w:val="both"/>
      </w:pPr>
      <w:r w:rsidRPr="005C3196">
        <w:t xml:space="preserve">Для соединения </w:t>
      </w:r>
      <w:r>
        <w:t>шнура</w:t>
      </w:r>
      <w:r w:rsidRPr="005C3196">
        <w:t xml:space="preserve"> посередине шва</w:t>
      </w:r>
      <w:r>
        <w:t>,</w:t>
      </w:r>
      <w:r w:rsidRPr="005C3196">
        <w:t xml:space="preserve"> обрезают свободные концы и фаской вниз по сечению </w:t>
      </w:r>
      <w:r>
        <w:t>делают</w:t>
      </w:r>
      <w:r w:rsidRPr="005C3196">
        <w:t xml:space="preserve"> </w:t>
      </w:r>
      <w:r>
        <w:t>в</w:t>
      </w:r>
      <w:r w:rsidRPr="005C3196">
        <w:t>ручную канавку. Убедитесь, что горячий воз</w:t>
      </w:r>
      <w:r>
        <w:t>дух попадает в канавку и нагревает шнур</w:t>
      </w:r>
      <w:r w:rsidRPr="005C3196">
        <w:t xml:space="preserve">. </w:t>
      </w:r>
      <w:r>
        <w:t xml:space="preserve">По ходу движения фена, слегка прижимайте шнур в канавку, чтобы добиться лучшего сцепления. </w:t>
      </w:r>
      <w:r w:rsidRPr="005C3196">
        <w:t xml:space="preserve">Дайте остыть и </w:t>
      </w:r>
      <w:r>
        <w:t>подрежьте</w:t>
      </w:r>
      <w:r w:rsidRPr="005C3196">
        <w:t xml:space="preserve"> как обычно.</w:t>
      </w:r>
    </w:p>
    <w:p w14:paraId="796A6540" w14:textId="33AA239F" w:rsidR="0051716F" w:rsidRDefault="0051716F" w:rsidP="001C4F8E">
      <w:pPr>
        <w:jc w:val="both"/>
      </w:pPr>
      <w:r w:rsidRPr="0051716F">
        <w:rPr>
          <w:noProof/>
          <w:lang w:eastAsia="ru-RU"/>
        </w:rPr>
        <w:drawing>
          <wp:inline distT="0" distB="0" distL="0" distR="0" wp14:anchorId="212559D0" wp14:editId="511C414A">
            <wp:extent cx="5940425" cy="10115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3D8C9" w14:textId="7DA9D605" w:rsidR="00114D36" w:rsidRDefault="00114D36" w:rsidP="00B143A5">
      <w:pPr>
        <w:jc w:val="both"/>
      </w:pPr>
    </w:p>
    <w:p w14:paraId="4AF81A83" w14:textId="77777777" w:rsidR="00B143A5" w:rsidRDefault="00B143A5" w:rsidP="00B143A5">
      <w:pPr>
        <w:jc w:val="both"/>
      </w:pPr>
    </w:p>
    <w:p w14:paraId="2B1E027C" w14:textId="77777777" w:rsidR="00B143A5" w:rsidRDefault="00B143A5" w:rsidP="00B143A5">
      <w:pPr>
        <w:jc w:val="both"/>
      </w:pPr>
    </w:p>
    <w:p w14:paraId="54809431" w14:textId="038A7E00" w:rsidR="001E007E" w:rsidRDefault="001E007E" w:rsidP="00B143A5">
      <w:pPr>
        <w:jc w:val="both"/>
      </w:pPr>
    </w:p>
    <w:p w14:paraId="3952224B" w14:textId="73107607" w:rsidR="00B143A5" w:rsidRPr="001C4F8E" w:rsidRDefault="00C40457" w:rsidP="00B143A5">
      <w:pPr>
        <w:jc w:val="both"/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66F4274D" wp14:editId="1594719B">
            <wp:simplePos x="0" y="0"/>
            <wp:positionH relativeFrom="page">
              <wp:posOffset>5842635</wp:posOffset>
            </wp:positionH>
            <wp:positionV relativeFrom="page">
              <wp:posOffset>9817735</wp:posOffset>
            </wp:positionV>
            <wp:extent cx="1362710" cy="579755"/>
            <wp:effectExtent l="0" t="0" r="889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418B28" w14:textId="0125883F" w:rsidR="00ED771A" w:rsidRPr="00DA2DAC" w:rsidRDefault="00DA2DAC" w:rsidP="00ED771A">
      <w:pPr>
        <w:rPr>
          <w:b/>
        </w:rPr>
      </w:pPr>
      <w:r w:rsidRPr="00DA2DAC">
        <w:rPr>
          <w:b/>
        </w:rPr>
        <w:lastRenderedPageBreak/>
        <w:t xml:space="preserve">Герметизация </w:t>
      </w:r>
      <w:r w:rsidR="00ED771A" w:rsidRPr="00DA2DAC">
        <w:rPr>
          <w:b/>
        </w:rPr>
        <w:t>периметра</w:t>
      </w:r>
    </w:p>
    <w:p w14:paraId="13846A55" w14:textId="4AE3A3EB" w:rsidR="00ED771A" w:rsidRPr="00DA2DAC" w:rsidRDefault="00ED771A" w:rsidP="00DA2DAC">
      <w:pPr>
        <w:jc w:val="both"/>
      </w:pPr>
      <w:r w:rsidRPr="00DA2DAC">
        <w:t xml:space="preserve">В зонах, подверженных </w:t>
      </w:r>
      <w:r w:rsidR="00DA2DAC">
        <w:t>особой влажности</w:t>
      </w:r>
      <w:r w:rsidRPr="00DA2DAC">
        <w:t xml:space="preserve"> или </w:t>
      </w:r>
      <w:r w:rsidR="00DA2DAC">
        <w:t xml:space="preserve">особо влажным </w:t>
      </w:r>
      <w:r w:rsidRPr="00DA2DAC">
        <w:t xml:space="preserve">методам </w:t>
      </w:r>
      <w:r w:rsidR="00DA2DAC">
        <w:t>уборки</w:t>
      </w:r>
      <w:r w:rsidRPr="00DA2DAC">
        <w:t>, следует следовать следующим рекомендациям:</w:t>
      </w:r>
    </w:p>
    <w:p w14:paraId="21EB097D" w14:textId="5CFFB0B1" w:rsidR="00ED771A" w:rsidRPr="00ED771A" w:rsidRDefault="00DA2DAC" w:rsidP="00DF01FF">
      <w:pPr>
        <w:jc w:val="both"/>
      </w:pPr>
      <w:r>
        <w:t>Там, где напольное покрытие</w:t>
      </w:r>
      <w:r w:rsidR="00ED771A" w:rsidRPr="00ED771A">
        <w:t xml:space="preserve"> </w:t>
      </w:r>
      <w:r>
        <w:t xml:space="preserve">было уложено без завода на стену, </w:t>
      </w:r>
      <w:r w:rsidRPr="00DA2DAC">
        <w:t xml:space="preserve">по периметру помещения </w:t>
      </w:r>
      <w:r>
        <w:t>следует использовать эластичный стойкий к плесени герметик. Его также следует применить на местах стыков, у наличников и в местах, где трубы</w:t>
      </w:r>
      <w:r w:rsidR="00DF01FF">
        <w:t xml:space="preserve"> и т.д.</w:t>
      </w:r>
      <w:r>
        <w:t xml:space="preserve"> выходят из пола. </w:t>
      </w:r>
      <w:r w:rsidR="00ED771A" w:rsidRPr="00ED771A">
        <w:t xml:space="preserve"> </w:t>
      </w:r>
    </w:p>
    <w:p w14:paraId="291094EB" w14:textId="77777777" w:rsidR="003A6080" w:rsidRPr="009912D5" w:rsidRDefault="003A6080" w:rsidP="003A6080">
      <w:pPr>
        <w:rPr>
          <w:b/>
        </w:rPr>
      </w:pPr>
      <w:r w:rsidRPr="009912D5">
        <w:rPr>
          <w:b/>
        </w:rPr>
        <w:t>После завершения укладки</w:t>
      </w:r>
    </w:p>
    <w:p w14:paraId="7C2DCD57" w14:textId="77777777" w:rsidR="003A6080" w:rsidRPr="009912D5" w:rsidRDefault="003A6080" w:rsidP="003A6080">
      <w:pPr>
        <w:jc w:val="both"/>
      </w:pPr>
      <w:r>
        <w:t>Первое впечатление может</w:t>
      </w:r>
      <w:r w:rsidRPr="009912D5">
        <w:t xml:space="preserve"> оказать большее влияние на клиента, чем часы квалифицированной </w:t>
      </w:r>
      <w:r>
        <w:t>укладки</w:t>
      </w:r>
      <w:r w:rsidRPr="009912D5">
        <w:t>.</w:t>
      </w:r>
    </w:p>
    <w:p w14:paraId="042B77DF" w14:textId="77777777" w:rsidR="003A6080" w:rsidRPr="009912D5" w:rsidRDefault="003A6080" w:rsidP="003A6080">
      <w:pPr>
        <w:jc w:val="both"/>
      </w:pPr>
      <w:r>
        <w:t>По завершении укладки следует очистить помещение от обрезков и мусора,</w:t>
      </w:r>
      <w:r w:rsidRPr="009912D5">
        <w:t xml:space="preserve"> пол </w:t>
      </w:r>
      <w:r>
        <w:t>следует подмести или пропылесосить</w:t>
      </w:r>
      <w:r w:rsidRPr="009912D5">
        <w:t>, а лю</w:t>
      </w:r>
      <w:r>
        <w:t xml:space="preserve">бые следы остатков клея удалить </w:t>
      </w:r>
      <w:r w:rsidRPr="009912D5">
        <w:t>с пола и плинтусов.</w:t>
      </w:r>
    </w:p>
    <w:p w14:paraId="12A263D5" w14:textId="77777777" w:rsidR="003A6080" w:rsidRPr="009912D5" w:rsidRDefault="003A6080" w:rsidP="003A6080">
      <w:pPr>
        <w:jc w:val="both"/>
      </w:pPr>
      <w:r w:rsidRPr="009912D5">
        <w:t xml:space="preserve">Если покрытие </w:t>
      </w:r>
      <w:r>
        <w:t>необходимо</w:t>
      </w:r>
      <w:r w:rsidRPr="009912D5">
        <w:t xml:space="preserve"> за</w:t>
      </w:r>
      <w:r>
        <w:t>щитить от других ремонтных работ или трафика</w:t>
      </w:r>
      <w:r w:rsidRPr="009912D5">
        <w:t xml:space="preserve"> до завершения проекта, следует выбрать продукт защиты, соответствующий типу и уровню трафика, который</w:t>
      </w:r>
      <w:r>
        <w:t xml:space="preserve"> ожидается</w:t>
      </w:r>
      <w:r w:rsidRPr="009912D5">
        <w:t>, а также потенциальному воздействию, царапинам или повреждению отступов.</w:t>
      </w:r>
    </w:p>
    <w:p w14:paraId="7ADC903B" w14:textId="77777777" w:rsidR="003A6080" w:rsidRPr="009912D5" w:rsidRDefault="003A6080" w:rsidP="003A6080">
      <w:pPr>
        <w:jc w:val="both"/>
      </w:pPr>
      <w:r w:rsidRPr="009912D5">
        <w:t xml:space="preserve">Во многих случаях первоначальная подготовка </w:t>
      </w:r>
      <w:r>
        <w:t>помещений</w:t>
      </w:r>
      <w:r w:rsidRPr="009912D5">
        <w:t xml:space="preserve"> обычно поручается или передается на субподряд профессиональному подрядчику по уборке и техническому обслуживанию, который будет располагать персоналом и оборудованием для тщательного выполнения этой работы.</w:t>
      </w:r>
    </w:p>
    <w:p w14:paraId="7A962DED" w14:textId="48B5FB89" w:rsidR="003A6080" w:rsidRPr="00C40457" w:rsidRDefault="003A6080" w:rsidP="003A6080">
      <w:pPr>
        <w:jc w:val="both"/>
      </w:pPr>
      <w:r w:rsidRPr="009912D5">
        <w:t xml:space="preserve">Если необходимо достичь оптимальной производительности нового напольного покрытия, важно, </w:t>
      </w:r>
      <w:r>
        <w:t>с первого дня использовать</w:t>
      </w:r>
      <w:r w:rsidRPr="009912D5">
        <w:t xml:space="preserve"> правильные процедуры </w:t>
      </w:r>
      <w:r>
        <w:t>по чистке и уходу</w:t>
      </w:r>
      <w:r w:rsidRPr="009912D5">
        <w:t xml:space="preserve">. Руководства по </w:t>
      </w:r>
      <w:r>
        <w:t>чистке и уходу</w:t>
      </w:r>
      <w:r w:rsidRPr="009912D5">
        <w:t xml:space="preserve"> всех напольных покрытий </w:t>
      </w:r>
      <w:r w:rsidRPr="009912D5">
        <w:rPr>
          <w:lang w:val="en-US"/>
        </w:rPr>
        <w:t>Forbo</w:t>
      </w:r>
      <w:r w:rsidRPr="009912D5">
        <w:t xml:space="preserve"> доступны для скачивания по адресу: </w:t>
      </w:r>
      <w:hyperlink r:id="rId18" w:history="1">
        <w:r w:rsidR="00C40457" w:rsidRPr="00332F77">
          <w:rPr>
            <w:rStyle w:val="a4"/>
            <w:lang w:val="en-US"/>
          </w:rPr>
          <w:t>https</w:t>
        </w:r>
        <w:r w:rsidR="00C40457" w:rsidRPr="00332F77">
          <w:rPr>
            <w:rStyle w:val="a4"/>
          </w:rPr>
          <w:t>://</w:t>
        </w:r>
        <w:r w:rsidR="00C40457" w:rsidRPr="00332F77">
          <w:rPr>
            <w:rStyle w:val="a4"/>
            <w:lang w:val="en-US"/>
          </w:rPr>
          <w:t>forbo</w:t>
        </w:r>
        <w:r w:rsidR="00C40457" w:rsidRPr="00332F77">
          <w:rPr>
            <w:rStyle w:val="a4"/>
          </w:rPr>
          <w:t>.</w:t>
        </w:r>
        <w:r w:rsidR="00C40457" w:rsidRPr="00332F77">
          <w:rPr>
            <w:rStyle w:val="a4"/>
            <w:lang w:val="en-US"/>
          </w:rPr>
          <w:t>blob</w:t>
        </w:r>
        <w:r w:rsidR="00C40457" w:rsidRPr="00332F77">
          <w:rPr>
            <w:rStyle w:val="a4"/>
          </w:rPr>
          <w:t>.</w:t>
        </w:r>
        <w:r w:rsidR="00C40457" w:rsidRPr="00332F77">
          <w:rPr>
            <w:rStyle w:val="a4"/>
            <w:lang w:val="en-US"/>
          </w:rPr>
          <w:t>core</w:t>
        </w:r>
        <w:r w:rsidR="00C40457" w:rsidRPr="00332F77">
          <w:rPr>
            <w:rStyle w:val="a4"/>
          </w:rPr>
          <w:t>.</w:t>
        </w:r>
        <w:r w:rsidR="00C40457" w:rsidRPr="00332F77">
          <w:rPr>
            <w:rStyle w:val="a4"/>
            <w:lang w:val="en-US"/>
          </w:rPr>
          <w:t>windows</w:t>
        </w:r>
        <w:r w:rsidR="00C40457" w:rsidRPr="00332F77">
          <w:rPr>
            <w:rStyle w:val="a4"/>
          </w:rPr>
          <w:t>.</w:t>
        </w:r>
        <w:r w:rsidR="00C40457" w:rsidRPr="00332F77">
          <w:rPr>
            <w:rStyle w:val="a4"/>
            <w:lang w:val="en-US"/>
          </w:rPr>
          <w:t>net</w:t>
        </w:r>
        <w:r w:rsidR="00C40457" w:rsidRPr="00332F77">
          <w:rPr>
            <w:rStyle w:val="a4"/>
          </w:rPr>
          <w:t>/</w:t>
        </w:r>
        <w:r w:rsidR="00C40457" w:rsidRPr="00332F77">
          <w:rPr>
            <w:rStyle w:val="a4"/>
            <w:lang w:val="en-US"/>
          </w:rPr>
          <w:t>forbodocuments</w:t>
        </w:r>
        <w:r w:rsidR="00C40457" w:rsidRPr="00332F77">
          <w:rPr>
            <w:rStyle w:val="a4"/>
          </w:rPr>
          <w:t>/27938/</w:t>
        </w:r>
        <w:r w:rsidR="00C40457" w:rsidRPr="00332F77">
          <w:rPr>
            <w:rStyle w:val="a4"/>
            <w:lang w:val="en-US"/>
          </w:rPr>
          <w:t>CM</w:t>
        </w:r>
        <w:r w:rsidR="00C40457" w:rsidRPr="00332F77">
          <w:rPr>
            <w:rStyle w:val="a4"/>
          </w:rPr>
          <w:t>%20</w:t>
        </w:r>
        <w:r w:rsidR="00C40457" w:rsidRPr="00332F77">
          <w:rPr>
            <w:rStyle w:val="a4"/>
            <w:lang w:val="en-US"/>
          </w:rPr>
          <w:t>instruction</w:t>
        </w:r>
        <w:r w:rsidR="00C40457" w:rsidRPr="00332F77">
          <w:rPr>
            <w:rStyle w:val="a4"/>
          </w:rPr>
          <w:t>_</w:t>
        </w:r>
        <w:r w:rsidR="00C40457" w:rsidRPr="00332F77">
          <w:rPr>
            <w:rStyle w:val="a4"/>
            <w:lang w:val="en-US"/>
          </w:rPr>
          <w:t>Safestep</w:t>
        </w:r>
        <w:r w:rsidR="00C40457" w:rsidRPr="00332F77">
          <w:rPr>
            <w:rStyle w:val="a4"/>
          </w:rPr>
          <w:t>_</w:t>
        </w:r>
        <w:r w:rsidR="00C40457" w:rsidRPr="00332F77">
          <w:rPr>
            <w:rStyle w:val="a4"/>
            <w:lang w:val="en-US"/>
          </w:rPr>
          <w:t>RUS</w:t>
        </w:r>
        <w:r w:rsidR="00C40457" w:rsidRPr="00332F77">
          <w:rPr>
            <w:rStyle w:val="a4"/>
          </w:rPr>
          <w:t>.</w:t>
        </w:r>
        <w:r w:rsidR="00C40457" w:rsidRPr="00332F77">
          <w:rPr>
            <w:rStyle w:val="a4"/>
            <w:lang w:val="en-US"/>
          </w:rPr>
          <w:t>pdf</w:t>
        </w:r>
      </w:hyperlink>
      <w:r w:rsidR="00C40457">
        <w:t xml:space="preserve"> </w:t>
      </w:r>
    </w:p>
    <w:p w14:paraId="6E6CDF19" w14:textId="77777777" w:rsidR="003A6080" w:rsidRDefault="003A6080" w:rsidP="003A6080">
      <w:pPr>
        <w:jc w:val="both"/>
      </w:pPr>
      <w:r w:rsidRPr="003A6080">
        <w:t>Инструкции по чистке и уходу следует передавать главному подрядчику, клиенту или конечному пользователю по завершении укладки и до начала первой уборки.</w:t>
      </w:r>
    </w:p>
    <w:p w14:paraId="330068F8" w14:textId="77777777" w:rsidR="001E007E" w:rsidRDefault="001E007E" w:rsidP="001E007E">
      <w:pPr>
        <w:jc w:val="both"/>
        <w:rPr>
          <w:b/>
        </w:rPr>
      </w:pPr>
      <w:r w:rsidRPr="00654F53">
        <w:rPr>
          <w:b/>
        </w:rPr>
        <w:t>Примечание</w:t>
      </w:r>
    </w:p>
    <w:p w14:paraId="31C7AE90" w14:textId="77777777" w:rsidR="001E007E" w:rsidRPr="00C11E5F" w:rsidRDefault="001E007E" w:rsidP="001E007E">
      <w:pPr>
        <w:jc w:val="both"/>
      </w:pPr>
      <w:r w:rsidRPr="00B30261">
        <w:t xml:space="preserve">Компания </w:t>
      </w:r>
      <w:r w:rsidRPr="00B30261">
        <w:rPr>
          <w:lang w:val="en-US"/>
        </w:rPr>
        <w:t>Forbo</w:t>
      </w:r>
      <w:r w:rsidRPr="007F4C7F">
        <w:t xml:space="preserve"> </w:t>
      </w:r>
      <w:r w:rsidRPr="00B30261">
        <w:t>не рекоме</w:t>
      </w:r>
      <w:r>
        <w:t>ндует укладку эластичных напольных покрытий на деревянные основания, а также на плиты ГВЛ и фальшполы. Ответственность полностью ложится на заказчика и исполнителя. Уложенное напольное покрытие на такие основания полностью копирует основу, перепады, соединительные швы, что приводит к быстрой износостойкости и не эстетичности внешнего вида покрытия. Если возникает необходимость укладки на такое основание, рекомендуем обратиться к производителю напольного покрытия для получения квалифицированной инструкции и дальнейшего ее исполнения.</w:t>
      </w:r>
    </w:p>
    <w:p w14:paraId="163D52C0" w14:textId="77777777" w:rsidR="003A6080" w:rsidRPr="009912D5" w:rsidRDefault="003A6080" w:rsidP="003A6080">
      <w:pPr>
        <w:jc w:val="both"/>
      </w:pPr>
      <w:r>
        <w:rPr>
          <w:b/>
          <w:bCs/>
        </w:rPr>
        <w:t>Если у Вас остались вопросы, свяжитесь с нами</w:t>
      </w:r>
      <w:r w:rsidRPr="009912D5">
        <w:rPr>
          <w:b/>
          <w:bCs/>
        </w:rPr>
        <w:t xml:space="preserve">: </w:t>
      </w:r>
    </w:p>
    <w:p w14:paraId="21CD1E1E" w14:textId="77777777" w:rsidR="00C40457" w:rsidRDefault="00C40457" w:rsidP="00C40457">
      <w:r>
        <w:t xml:space="preserve">ООО «Форбо Флоринг» </w:t>
      </w:r>
    </w:p>
    <w:p w14:paraId="55092FAD" w14:textId="77777777" w:rsidR="00C40457" w:rsidRDefault="00C40457" w:rsidP="00C40457">
      <w:r>
        <w:t xml:space="preserve">115280, Россия, Москва,  </w:t>
      </w:r>
    </w:p>
    <w:p w14:paraId="00332BB3" w14:textId="5822343E" w:rsidR="006C729A" w:rsidRDefault="00C40457" w:rsidP="00C40457">
      <w:r>
        <w:t>ул. Ленинская Слобода д.19 оф.5001</w:t>
      </w:r>
    </w:p>
    <w:p w14:paraId="6F3ACC84" w14:textId="77777777" w:rsidR="00C40457" w:rsidRPr="00CF216E" w:rsidRDefault="00C40457" w:rsidP="00C40457">
      <w:pPr>
        <w:rPr>
          <w:i/>
          <w:iCs/>
          <w:lang w:val="en-US"/>
        </w:rPr>
      </w:pPr>
      <w:r>
        <w:rPr>
          <w:b/>
          <w:bCs/>
          <w:noProof/>
        </w:rPr>
        <w:drawing>
          <wp:anchor distT="0" distB="0" distL="114300" distR="114300" simplePos="0" relativeHeight="251694080" behindDoc="1" locked="0" layoutInCell="1" allowOverlap="1" wp14:anchorId="42DC8206" wp14:editId="2074F54D">
            <wp:simplePos x="0" y="0"/>
            <wp:positionH relativeFrom="page">
              <wp:posOffset>5657850</wp:posOffset>
            </wp:positionH>
            <wp:positionV relativeFrom="page">
              <wp:posOffset>9624060</wp:posOffset>
            </wp:positionV>
            <wp:extent cx="1362710" cy="579755"/>
            <wp:effectExtent l="0" t="0" r="889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Image0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216E">
        <w:rPr>
          <w:i/>
          <w:iCs/>
        </w:rPr>
        <w:t>тел</w:t>
      </w:r>
      <w:r w:rsidRPr="00CF216E">
        <w:rPr>
          <w:i/>
          <w:iCs/>
          <w:lang w:val="en-US"/>
        </w:rPr>
        <w:t xml:space="preserve">. +7 495 269 18 21 </w:t>
      </w:r>
    </w:p>
    <w:p w14:paraId="333B2489" w14:textId="3DC4D2EC" w:rsidR="00C40457" w:rsidRPr="00C40457" w:rsidRDefault="00C40457" w:rsidP="00C40457">
      <w:pPr>
        <w:rPr>
          <w:lang w:val="en-US"/>
        </w:rPr>
      </w:pPr>
      <w:r w:rsidRPr="00CF216E">
        <w:rPr>
          <w:i/>
          <w:iCs/>
          <w:lang w:val="en-US"/>
        </w:rPr>
        <w:t xml:space="preserve">email: </w:t>
      </w:r>
      <w:hyperlink r:id="rId19" w:history="1">
        <w:r w:rsidRPr="002711C9">
          <w:rPr>
            <w:rStyle w:val="a4"/>
            <w:i/>
            <w:iCs/>
            <w:lang w:val="en-US"/>
          </w:rPr>
          <w:t>Moscow-office@forbo.com</w:t>
        </w:r>
      </w:hyperlink>
      <w:r w:rsidRPr="00CF216E">
        <w:rPr>
          <w:i/>
          <w:iCs/>
          <w:lang w:val="en-US"/>
        </w:rPr>
        <w:t xml:space="preserve">   </w:t>
      </w:r>
      <w:hyperlink r:id="rId20" w:history="1">
        <w:r w:rsidRPr="002711C9">
          <w:rPr>
            <w:rStyle w:val="a4"/>
            <w:i/>
            <w:iCs/>
            <w:lang w:val="en-US"/>
          </w:rPr>
          <w:t>www.forbo-flooring.ru</w:t>
        </w:r>
      </w:hyperlink>
    </w:p>
    <w:sectPr w:rsidR="00C40457" w:rsidRPr="00C404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4D36"/>
    <w:rsid w:val="000C32A3"/>
    <w:rsid w:val="000E3C80"/>
    <w:rsid w:val="00114D36"/>
    <w:rsid w:val="00117983"/>
    <w:rsid w:val="001238EC"/>
    <w:rsid w:val="00147A03"/>
    <w:rsid w:val="00181912"/>
    <w:rsid w:val="001C4F8E"/>
    <w:rsid w:val="001E007E"/>
    <w:rsid w:val="002932D1"/>
    <w:rsid w:val="002951D0"/>
    <w:rsid w:val="002A28FE"/>
    <w:rsid w:val="003621A0"/>
    <w:rsid w:val="00374C8C"/>
    <w:rsid w:val="003A6080"/>
    <w:rsid w:val="00434024"/>
    <w:rsid w:val="00452FA2"/>
    <w:rsid w:val="00465329"/>
    <w:rsid w:val="004A1EB6"/>
    <w:rsid w:val="0051716F"/>
    <w:rsid w:val="00552BC1"/>
    <w:rsid w:val="00594197"/>
    <w:rsid w:val="005945AC"/>
    <w:rsid w:val="005F159B"/>
    <w:rsid w:val="00641757"/>
    <w:rsid w:val="006C1ADB"/>
    <w:rsid w:val="007E173A"/>
    <w:rsid w:val="00844B89"/>
    <w:rsid w:val="0087686A"/>
    <w:rsid w:val="00932DEC"/>
    <w:rsid w:val="009A1D8E"/>
    <w:rsid w:val="009B5036"/>
    <w:rsid w:val="00AA5043"/>
    <w:rsid w:val="00B143A5"/>
    <w:rsid w:val="00B2516F"/>
    <w:rsid w:val="00B73429"/>
    <w:rsid w:val="00BB588B"/>
    <w:rsid w:val="00C04D90"/>
    <w:rsid w:val="00C11F11"/>
    <w:rsid w:val="00C2571A"/>
    <w:rsid w:val="00C40457"/>
    <w:rsid w:val="00CA5120"/>
    <w:rsid w:val="00CD1E4D"/>
    <w:rsid w:val="00CF7130"/>
    <w:rsid w:val="00D300F4"/>
    <w:rsid w:val="00D35E3F"/>
    <w:rsid w:val="00D452A8"/>
    <w:rsid w:val="00DA2DAC"/>
    <w:rsid w:val="00DA4D28"/>
    <w:rsid w:val="00DF01FF"/>
    <w:rsid w:val="00E00F19"/>
    <w:rsid w:val="00E23E5F"/>
    <w:rsid w:val="00EC5284"/>
    <w:rsid w:val="00ED771A"/>
    <w:rsid w:val="00F05212"/>
    <w:rsid w:val="00F53595"/>
    <w:rsid w:val="00F92A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9EE89F"/>
  <w15:chartTrackingRefBased/>
  <w15:docId w15:val="{6A419C0E-5E6D-4AE3-ACC7-F43C6313C3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EC528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4">
    <w:name w:val="Hyperlink"/>
    <w:basedOn w:val="a0"/>
    <w:uiPriority w:val="99"/>
    <w:unhideWhenUsed/>
    <w:rsid w:val="00C40457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rsid w:val="00C40457"/>
    <w:rPr>
      <w:color w:val="605E5C"/>
      <w:shd w:val="clear" w:color="auto" w:fill="E1DFDD"/>
    </w:rPr>
  </w:style>
  <w:style w:type="character" w:styleId="a6">
    <w:name w:val="FollowedHyperlink"/>
    <w:basedOn w:val="a0"/>
    <w:uiPriority w:val="99"/>
    <w:semiHidden/>
    <w:unhideWhenUsed/>
    <w:rsid w:val="00C4045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hyperlink" Target="https://forbo.blob.core.windows.net/forbodocuments/27938/CM%20instruction_Safestep_RUS.pdf" TargetMode="Externa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hyperlink" Target="http://www.forbo-flooring.ru" TargetMode="Externa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hyperlink" Target="mailto:Moscow-office@forbo.com" TargetMode="External"/><Relationship Id="rId4" Type="http://schemas.openxmlformats.org/officeDocument/2006/relationships/image" Target="media/image1.em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9</Pages>
  <Words>2815</Words>
  <Characters>16048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Danilova Mariya</dc:creator>
  <cp:keywords/>
  <dc:description/>
  <cp:lastModifiedBy>Danilova Mariya</cp:lastModifiedBy>
  <cp:revision>28</cp:revision>
  <dcterms:created xsi:type="dcterms:W3CDTF">2019-04-11T13:17:00Z</dcterms:created>
  <dcterms:modified xsi:type="dcterms:W3CDTF">2022-02-03T13:38:00Z</dcterms:modified>
</cp:coreProperties>
</file>