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6D070D" w14:paraId="0A3FF1C0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6D070D" w14:paraId="3C7A2993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08338B78" w14:textId="77777777" w:rsidR="00DD3C32" w:rsidRPr="006D070D" w:rsidRDefault="00DD3C32">
                  <w:pPr>
                    <w:pStyle w:val="TitleRef"/>
                    <w:rPr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新闻</w:t>
                  </w:r>
                </w:p>
              </w:tc>
            </w:tr>
            <w:tr w:rsidR="00303033" w:rsidRPr="006D070D" w14:paraId="66B33191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3599C1F9" w14:textId="5C90C824" w:rsidR="00303033" w:rsidRPr="006D070D" w:rsidRDefault="00625B42">
                  <w:pPr>
                    <w:pStyle w:val="Page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第一页</w:t>
                  </w:r>
                </w:p>
              </w:tc>
            </w:tr>
            <w:tr w:rsidR="00303033" w:rsidRPr="006D070D" w14:paraId="162AAF42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38165CA" w14:textId="77777777" w:rsidR="00303033" w:rsidRPr="006D070D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6D070D" w14:paraId="47AD1EBC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7E922547" w14:textId="7D6F914E" w:rsidR="00303033" w:rsidRPr="006D070D" w:rsidRDefault="00303033" w:rsidP="0066604E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14:paraId="5780FB92" w14:textId="6E434D04" w:rsidR="00303033" w:rsidRPr="006D070D" w:rsidRDefault="00DD3C32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西格林</w:t>
            </w:r>
            <w:r>
              <w:rPr>
                <w:lang w:val="en-US" w:eastAsia="zh-CN"/>
              </w:rPr>
              <w:t>新开发的</w:t>
            </w:r>
            <w:r>
              <w:rPr>
                <w:rFonts w:hint="eastAsia"/>
                <w:lang w:val="en-US" w:eastAsia="zh-CN"/>
              </w:rPr>
              <w:t>小节距</w:t>
            </w:r>
            <w:r w:rsidR="00734BA5">
              <w:rPr>
                <w:rFonts w:hint="eastAsia"/>
                <w:lang w:val="en-US" w:eastAsia="zh-CN"/>
              </w:rPr>
              <w:t>模组式网</w:t>
            </w:r>
            <w:r>
              <w:rPr>
                <w:lang w:val="en-US" w:eastAsia="zh-CN"/>
              </w:rPr>
              <w:t>带系列可以使用在</w:t>
            </w:r>
            <w:r w:rsidR="004709CE">
              <w:rPr>
                <w:rFonts w:hint="eastAsia"/>
                <w:lang w:val="en-US" w:eastAsia="zh-CN"/>
              </w:rPr>
              <w:t>防震产品</w:t>
            </w:r>
            <w:r w:rsidR="004709CE">
              <w:rPr>
                <w:lang w:val="en-US" w:eastAsia="zh-CN"/>
              </w:rPr>
              <w:t>的</w:t>
            </w:r>
            <w:r w:rsidR="00FC6947">
              <w:rPr>
                <w:rFonts w:hint="eastAsia"/>
                <w:lang w:val="en-US" w:eastAsia="zh-CN"/>
              </w:rPr>
              <w:t>输送</w:t>
            </w:r>
            <w:r w:rsidR="004709CE">
              <w:rPr>
                <w:lang w:val="en-US" w:eastAsia="zh-CN"/>
              </w:rPr>
              <w:t>中</w:t>
            </w:r>
          </w:p>
        </w:tc>
      </w:tr>
    </w:tbl>
    <w:p w14:paraId="522A00D5" w14:textId="77777777" w:rsidR="00303033" w:rsidRPr="006D070D" w:rsidRDefault="00303033">
      <w:pPr>
        <w:pStyle w:val="Page"/>
        <w:rPr>
          <w:lang w:val="en-US"/>
        </w:rPr>
      </w:pPr>
      <w:r w:rsidRPr="006D070D">
        <w:rPr>
          <w:lang w:val="en-US"/>
        </w:rPr>
        <w:t>[lead]</w:t>
      </w:r>
    </w:p>
    <w:p w14:paraId="22E47A4A" w14:textId="5CEEC72F" w:rsidR="00A11848" w:rsidRPr="006D070D" w:rsidRDefault="00A11848">
      <w:pPr>
        <w:pStyle w:val="PressReleaseText"/>
        <w:rPr>
          <w:lang w:val="en-US" w:eastAsia="zh-CN"/>
        </w:rPr>
      </w:pPr>
      <w:r>
        <w:rPr>
          <w:rFonts w:hint="eastAsia"/>
          <w:lang w:val="en-US" w:eastAsia="zh-CN"/>
        </w:rPr>
        <w:t>汉诺威，</w:t>
      </w:r>
      <w:r>
        <w:rPr>
          <w:rFonts w:hint="eastAsia"/>
          <w:lang w:val="en-US" w:eastAsia="zh-CN"/>
        </w:rPr>
        <w:t xml:space="preserve"> 2017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  <w:lang w:val="en-US" w:eastAsia="zh-CN"/>
        </w:rPr>
        <w:t>日—福尔波传送</w:t>
      </w:r>
      <w:r>
        <w:rPr>
          <w:lang w:val="en-US" w:eastAsia="zh-CN"/>
        </w:rPr>
        <w:t>系统的</w:t>
      </w:r>
      <w:r>
        <w:rPr>
          <w:rFonts w:hint="eastAsia"/>
          <w:lang w:val="en-US" w:eastAsia="zh-CN"/>
        </w:rPr>
        <w:t>新</w:t>
      </w:r>
      <w:r>
        <w:rPr>
          <w:lang w:val="en-US" w:eastAsia="zh-CN"/>
        </w:rPr>
        <w:t>产品</w:t>
      </w:r>
      <w:r>
        <w:rPr>
          <w:rFonts w:hint="eastAsia"/>
          <w:lang w:val="en-US" w:eastAsia="zh-CN"/>
        </w:rPr>
        <w:t>只有</w:t>
      </w:r>
      <w:r>
        <w:rPr>
          <w:rFonts w:hint="eastAsia"/>
          <w:lang w:val="en-US" w:eastAsia="zh-CN"/>
        </w:rPr>
        <w:t>12.7</w:t>
      </w:r>
      <w:r>
        <w:rPr>
          <w:lang w:val="en-US" w:eastAsia="zh-CN"/>
        </w:rPr>
        <w:t>mm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0.5</w:t>
      </w:r>
      <w:r>
        <w:rPr>
          <w:rFonts w:hint="eastAsia"/>
          <w:lang w:val="en-US" w:eastAsia="zh-CN"/>
        </w:rPr>
        <w:t>英寸）节距</w:t>
      </w:r>
      <w:r>
        <w:rPr>
          <w:lang w:val="en-US" w:eastAsia="zh-CN"/>
        </w:rPr>
        <w:t>的</w:t>
      </w:r>
      <w:r>
        <w:rPr>
          <w:rFonts w:hint="eastAsia"/>
          <w:lang w:val="en-US" w:eastAsia="zh-CN"/>
        </w:rPr>
        <w:t>14</w:t>
      </w:r>
      <w:r>
        <w:rPr>
          <w:rFonts w:hint="eastAsia"/>
          <w:lang w:val="en-US" w:eastAsia="zh-CN"/>
        </w:rPr>
        <w:t>系列</w:t>
      </w:r>
      <w:r w:rsidR="007B3404">
        <w:rPr>
          <w:rFonts w:hint="eastAsia"/>
          <w:lang w:val="en-US" w:eastAsia="zh-CN"/>
        </w:rPr>
        <w:t>开发成功，其</w:t>
      </w:r>
      <w:r w:rsidR="00AD5414">
        <w:rPr>
          <w:rFonts w:hint="eastAsia"/>
          <w:lang w:val="en-US" w:eastAsia="zh-CN"/>
        </w:rPr>
        <w:t>是</w:t>
      </w:r>
      <w:r w:rsidR="007B3404">
        <w:rPr>
          <w:rFonts w:hint="eastAsia"/>
          <w:lang w:val="en-US" w:eastAsia="zh-CN"/>
        </w:rPr>
        <w:t>特别</w:t>
      </w:r>
      <w:proofErr w:type="gramStart"/>
      <w:r w:rsidR="007B3404">
        <w:rPr>
          <w:rFonts w:hint="eastAsia"/>
          <w:lang w:val="en-US" w:eastAsia="zh-CN"/>
        </w:rPr>
        <w:t>应用于紧及</w:t>
      </w:r>
      <w:proofErr w:type="gramEnd"/>
      <w:r w:rsidR="00AD5414">
        <w:rPr>
          <w:rFonts w:hint="eastAsia"/>
          <w:lang w:val="en-US" w:eastAsia="zh-CN"/>
        </w:rPr>
        <w:t>防震</w:t>
      </w:r>
      <w:r w:rsidR="007B3404">
        <w:rPr>
          <w:rFonts w:hint="eastAsia"/>
          <w:lang w:val="en-US" w:eastAsia="zh-CN"/>
        </w:rPr>
        <w:t>过渡的</w:t>
      </w:r>
      <w:r w:rsidR="00AD5414">
        <w:rPr>
          <w:lang w:val="en-US" w:eastAsia="zh-CN"/>
        </w:rPr>
        <w:t>产品运输</w:t>
      </w:r>
      <w:r w:rsidR="007B3404">
        <w:rPr>
          <w:rFonts w:hint="eastAsia"/>
          <w:lang w:val="en-US" w:eastAsia="zh-CN"/>
        </w:rPr>
        <w:t>，</w:t>
      </w:r>
      <w:r w:rsidR="00AD5414">
        <w:rPr>
          <w:lang w:val="en-US" w:eastAsia="zh-CN"/>
        </w:rPr>
        <w:t>甚至</w:t>
      </w:r>
      <w:r w:rsidR="007B3404">
        <w:rPr>
          <w:rFonts w:hint="eastAsia"/>
          <w:lang w:val="en-US" w:eastAsia="zh-CN"/>
        </w:rPr>
        <w:t>是应用于</w:t>
      </w:r>
      <w:r w:rsidR="00AD5414">
        <w:rPr>
          <w:lang w:val="en-US" w:eastAsia="zh-CN"/>
        </w:rPr>
        <w:t>刀口</w:t>
      </w:r>
      <w:r w:rsidR="007B3404">
        <w:rPr>
          <w:rFonts w:hint="eastAsia"/>
          <w:lang w:val="en-US" w:eastAsia="zh-CN"/>
        </w:rPr>
        <w:t>输送。</w:t>
      </w:r>
      <w:r w:rsidR="00AD5414">
        <w:rPr>
          <w:rFonts w:hint="eastAsia"/>
          <w:lang w:val="en-US" w:eastAsia="zh-CN"/>
        </w:rPr>
        <w:t>尽管是小节距，</w:t>
      </w:r>
      <w:r w:rsidR="00AD5414">
        <w:rPr>
          <w:lang w:val="en-US" w:eastAsia="zh-CN"/>
        </w:rPr>
        <w:t>但也</w:t>
      </w:r>
      <w:r w:rsidR="00AD5414">
        <w:rPr>
          <w:rFonts w:hint="eastAsia"/>
          <w:lang w:val="en-US" w:eastAsia="zh-CN"/>
        </w:rPr>
        <w:t>实现了杰出</w:t>
      </w:r>
      <w:r w:rsidR="00AD5414">
        <w:rPr>
          <w:lang w:val="en-US" w:eastAsia="zh-CN"/>
        </w:rPr>
        <w:t>的强度和</w:t>
      </w:r>
      <w:r w:rsidR="00AD5414">
        <w:rPr>
          <w:rFonts w:hint="eastAsia"/>
          <w:lang w:val="en-US" w:eastAsia="zh-CN"/>
        </w:rPr>
        <w:t>拉力的开发目的</w:t>
      </w:r>
      <w:r w:rsidR="00AD5414">
        <w:rPr>
          <w:lang w:val="en-US" w:eastAsia="zh-CN"/>
        </w:rPr>
        <w:t>。</w:t>
      </w:r>
    </w:p>
    <w:p w14:paraId="3B236F88" w14:textId="77777777" w:rsidR="00625B42" w:rsidRDefault="00625B42">
      <w:pPr>
        <w:pStyle w:val="PressReleaseText"/>
        <w:rPr>
          <w:lang w:val="en-US"/>
        </w:rPr>
      </w:pPr>
    </w:p>
    <w:p w14:paraId="637F7F6F" w14:textId="33E3899F" w:rsidR="00AD5414" w:rsidRDefault="00AD5414">
      <w:pPr>
        <w:pStyle w:val="PressReleaseText"/>
        <w:rPr>
          <w:lang w:val="en-US" w:eastAsia="zh-CN"/>
        </w:rPr>
      </w:pPr>
      <w:r>
        <w:rPr>
          <w:rFonts w:hint="eastAsia"/>
          <w:lang w:val="en-US"/>
        </w:rPr>
        <w:t>由于其坚固的单排链轮设计，</w:t>
      </w:r>
      <w:r w:rsidRPr="00AD5414">
        <w:rPr>
          <w:rFonts w:hint="eastAsia"/>
          <w:lang w:val="en-US"/>
        </w:rPr>
        <w:t>14</w:t>
      </w:r>
      <w:r w:rsidRPr="00AD5414">
        <w:rPr>
          <w:rFonts w:hint="eastAsia"/>
          <w:lang w:val="en-US"/>
        </w:rPr>
        <w:t>系列在</w:t>
      </w:r>
      <w:r w:rsidR="00D7524E">
        <w:rPr>
          <w:rFonts w:hint="eastAsia"/>
          <w:lang w:val="en-US" w:eastAsia="zh-CN"/>
        </w:rPr>
        <w:t>粗糙环境</w:t>
      </w:r>
      <w:r w:rsidRPr="00AD5414">
        <w:rPr>
          <w:rFonts w:hint="eastAsia"/>
          <w:lang w:val="en-US"/>
        </w:rPr>
        <w:t>应用中特别耐磨，使其与竞争对手的产品</w:t>
      </w:r>
      <w:r w:rsidR="00D7524E">
        <w:rPr>
          <w:rFonts w:hint="eastAsia"/>
          <w:lang w:val="en-US" w:eastAsia="zh-CN"/>
        </w:rPr>
        <w:t>与众不同</w:t>
      </w:r>
      <w:r w:rsidRPr="00AD5414">
        <w:rPr>
          <w:rFonts w:hint="eastAsia"/>
          <w:lang w:val="en-US"/>
        </w:rPr>
        <w:t>。</w:t>
      </w:r>
      <w:r w:rsidR="00F954A9">
        <w:rPr>
          <w:rFonts w:hint="eastAsia"/>
          <w:lang w:val="en-US" w:eastAsia="zh-CN"/>
        </w:rPr>
        <w:t>进一步</w:t>
      </w:r>
      <w:r w:rsidR="00F954A9">
        <w:rPr>
          <w:lang w:val="en-US" w:eastAsia="zh-CN"/>
        </w:rPr>
        <w:t>的优势</w:t>
      </w:r>
      <w:r w:rsidR="00F954A9">
        <w:rPr>
          <w:rFonts w:hint="eastAsia"/>
          <w:lang w:val="en-US" w:eastAsia="zh-CN"/>
        </w:rPr>
        <w:t>是</w:t>
      </w:r>
      <w:r w:rsidR="00F954A9">
        <w:rPr>
          <w:lang w:val="en-US" w:eastAsia="zh-CN"/>
        </w:rPr>
        <w:t>新的插销采用无堵头设计。</w:t>
      </w:r>
      <w:r w:rsidR="00F954A9">
        <w:rPr>
          <w:rFonts w:hint="eastAsia"/>
          <w:lang w:val="en-US" w:eastAsia="zh-CN"/>
        </w:rPr>
        <w:t>这使得在维修期间安装或拆卸网</w:t>
      </w:r>
      <w:proofErr w:type="gramStart"/>
      <w:r w:rsidR="00F954A9" w:rsidRPr="00F954A9">
        <w:rPr>
          <w:rFonts w:hint="eastAsia"/>
          <w:lang w:val="en-US" w:eastAsia="zh-CN"/>
        </w:rPr>
        <w:t>带变得</w:t>
      </w:r>
      <w:proofErr w:type="gramEnd"/>
      <w:r w:rsidR="00F954A9" w:rsidRPr="00F954A9">
        <w:rPr>
          <w:rFonts w:hint="eastAsia"/>
          <w:lang w:val="en-US" w:eastAsia="zh-CN"/>
        </w:rPr>
        <w:t>更容易了</w:t>
      </w:r>
      <w:r w:rsidR="00F954A9">
        <w:rPr>
          <w:rFonts w:hint="eastAsia"/>
          <w:lang w:val="en-US" w:eastAsia="zh-CN"/>
        </w:rPr>
        <w:t>。</w:t>
      </w:r>
      <w:r w:rsidR="00F954A9">
        <w:rPr>
          <w:lang w:val="en-US" w:eastAsia="zh-CN"/>
        </w:rPr>
        <w:t>坚固</w:t>
      </w:r>
      <w:r w:rsidR="00F954A9">
        <w:rPr>
          <w:rFonts w:hint="eastAsia"/>
          <w:lang w:val="en-US" w:eastAsia="zh-CN"/>
        </w:rPr>
        <w:t>、</w:t>
      </w:r>
      <w:r w:rsidR="00F954A9">
        <w:rPr>
          <w:lang w:val="en-US" w:eastAsia="zh-CN"/>
        </w:rPr>
        <w:t>闭合的边缘设计</w:t>
      </w:r>
      <w:r w:rsidR="00F954A9">
        <w:rPr>
          <w:rFonts w:hint="eastAsia"/>
          <w:lang w:val="en-US" w:eastAsia="zh-CN"/>
        </w:rPr>
        <w:t>有助于</w:t>
      </w:r>
      <w:r w:rsidR="00F954A9">
        <w:rPr>
          <w:lang w:val="en-US" w:eastAsia="zh-CN"/>
        </w:rPr>
        <w:t>防止</w:t>
      </w:r>
      <w:r w:rsidR="00F954A9">
        <w:rPr>
          <w:rFonts w:hint="eastAsia"/>
          <w:lang w:val="en-US" w:eastAsia="zh-CN"/>
        </w:rPr>
        <w:t>对</w:t>
      </w:r>
      <w:r w:rsidR="00F954A9">
        <w:rPr>
          <w:lang w:val="en-US" w:eastAsia="zh-CN"/>
        </w:rPr>
        <w:t>带边</w:t>
      </w:r>
      <w:r w:rsidR="00F954A9">
        <w:rPr>
          <w:rFonts w:hint="eastAsia"/>
          <w:lang w:val="en-US" w:eastAsia="zh-CN"/>
        </w:rPr>
        <w:t>造成破坏</w:t>
      </w:r>
      <w:r w:rsidR="00F954A9">
        <w:rPr>
          <w:lang w:val="en-US" w:eastAsia="zh-CN"/>
        </w:rPr>
        <w:t>。</w:t>
      </w:r>
    </w:p>
    <w:p w14:paraId="04824CC5" w14:textId="29EE69C6" w:rsidR="00F954A9" w:rsidRPr="006D070D" w:rsidRDefault="00F954A9">
      <w:pPr>
        <w:pStyle w:val="PressReleaseText"/>
        <w:rPr>
          <w:lang w:val="en-US"/>
        </w:rPr>
      </w:pPr>
    </w:p>
    <w:p w14:paraId="2FA388E4" w14:textId="72B9D4F9" w:rsidR="00F954A9" w:rsidRDefault="00F954A9" w:rsidP="00E50C36">
      <w:pPr>
        <w:pStyle w:val="PressReleaseText"/>
        <w:rPr>
          <w:lang w:val="en-US" w:eastAsia="zh-CN"/>
        </w:rPr>
      </w:pPr>
      <w:r>
        <w:rPr>
          <w:rFonts w:hint="eastAsia"/>
          <w:lang w:val="en-US" w:eastAsia="zh-CN"/>
        </w:rPr>
        <w:t>新的</w:t>
      </w:r>
      <w:r>
        <w:rPr>
          <w:rFonts w:hint="eastAsia"/>
          <w:lang w:val="en-US" w:eastAsia="zh-CN"/>
        </w:rPr>
        <w:t>14</w:t>
      </w:r>
      <w:r>
        <w:rPr>
          <w:rFonts w:hint="eastAsia"/>
          <w:lang w:val="en-US" w:eastAsia="zh-CN"/>
        </w:rPr>
        <w:t>系列宝</w:t>
      </w:r>
      <w:proofErr w:type="gramStart"/>
      <w:r>
        <w:rPr>
          <w:rFonts w:hint="eastAsia"/>
          <w:lang w:val="en-US" w:eastAsia="zh-CN"/>
        </w:rPr>
        <w:t>络链</w:t>
      </w:r>
      <w:r w:rsidR="00AE2715">
        <w:rPr>
          <w:rFonts w:hint="eastAsia"/>
          <w:lang w:val="en-US" w:eastAsia="zh-CN"/>
        </w:rPr>
        <w:t>模组式网带</w:t>
      </w:r>
      <w:proofErr w:type="gramEnd"/>
      <w:r w:rsidR="00AB4259" w:rsidRPr="00AB4259">
        <w:rPr>
          <w:rFonts w:hint="eastAsia"/>
          <w:lang w:val="en-US" w:eastAsia="zh-CN"/>
        </w:rPr>
        <w:t>通常用于</w:t>
      </w:r>
      <w:r w:rsidR="00AB4259">
        <w:rPr>
          <w:rFonts w:hint="eastAsia"/>
          <w:lang w:val="en-US" w:eastAsia="zh-CN"/>
        </w:rPr>
        <w:t>面包制作</w:t>
      </w:r>
      <w:r w:rsidR="00AB4259" w:rsidRPr="00AB4259">
        <w:rPr>
          <w:rFonts w:hint="eastAsia"/>
          <w:lang w:val="en-US" w:eastAsia="zh-CN"/>
        </w:rPr>
        <w:t>公司的冷却和包装线，零食</w:t>
      </w:r>
      <w:r w:rsidR="00FC6947" w:rsidRPr="00AB4259">
        <w:rPr>
          <w:rFonts w:hint="eastAsia"/>
          <w:lang w:val="en-US" w:eastAsia="zh-CN"/>
        </w:rPr>
        <w:t>包装</w:t>
      </w:r>
      <w:r w:rsidR="00AB4259">
        <w:rPr>
          <w:rFonts w:hint="eastAsia"/>
          <w:lang w:val="en-US" w:eastAsia="zh-CN"/>
        </w:rPr>
        <w:t>，特别是在输送</w:t>
      </w:r>
      <w:r w:rsidR="00FC6947">
        <w:rPr>
          <w:rFonts w:hint="eastAsia"/>
          <w:lang w:val="en-US" w:eastAsia="zh-CN"/>
        </w:rPr>
        <w:t>细小</w:t>
      </w:r>
      <w:r w:rsidR="00AB4259">
        <w:rPr>
          <w:rFonts w:hint="eastAsia"/>
          <w:lang w:val="en-US" w:eastAsia="zh-CN"/>
        </w:rPr>
        <w:t>产品等</w:t>
      </w:r>
      <w:r w:rsidR="00AB4259" w:rsidRPr="00AB4259">
        <w:rPr>
          <w:rFonts w:hint="eastAsia"/>
          <w:lang w:val="en-US" w:eastAsia="zh-CN"/>
        </w:rPr>
        <w:t>需要紧密</w:t>
      </w:r>
      <w:r w:rsidR="00761244">
        <w:rPr>
          <w:rFonts w:hint="eastAsia"/>
          <w:lang w:val="en-US" w:eastAsia="zh-CN"/>
        </w:rPr>
        <w:t>过渡</w:t>
      </w:r>
      <w:r w:rsidR="00AB4259" w:rsidRPr="00AB4259">
        <w:rPr>
          <w:rFonts w:hint="eastAsia"/>
          <w:lang w:val="en-US" w:eastAsia="zh-CN"/>
        </w:rPr>
        <w:t>的地方。</w:t>
      </w:r>
      <w:r w:rsidR="00AB4259" w:rsidRPr="00AB4259">
        <w:rPr>
          <w:rFonts w:hint="eastAsia"/>
          <w:lang w:val="en-US" w:eastAsia="zh-CN"/>
        </w:rPr>
        <w:t>14</w:t>
      </w:r>
      <w:r w:rsidR="00AB4259" w:rsidRPr="00AB4259">
        <w:rPr>
          <w:rFonts w:hint="eastAsia"/>
          <w:lang w:val="en-US" w:eastAsia="zh-CN"/>
        </w:rPr>
        <w:t>系列还用于加工肉类、家禽、鱼类和海鲜，以及水果和蔬菜。</w:t>
      </w:r>
      <w:r w:rsidR="00B24D28">
        <w:rPr>
          <w:rFonts w:hint="eastAsia"/>
          <w:lang w:val="en-US" w:eastAsia="zh-CN"/>
        </w:rPr>
        <w:t>开放式的铰链设计减少了细菌</w:t>
      </w:r>
      <w:r w:rsidR="00FC6947">
        <w:rPr>
          <w:rFonts w:hint="eastAsia"/>
          <w:lang w:val="en-US" w:eastAsia="zh-CN"/>
        </w:rPr>
        <w:t>滋生</w:t>
      </w:r>
      <w:r w:rsidR="00B24D28" w:rsidRPr="00B24D28">
        <w:rPr>
          <w:rFonts w:hint="eastAsia"/>
          <w:lang w:val="en-US" w:eastAsia="zh-CN"/>
        </w:rPr>
        <w:t>点，使清洗变得更简单、更彻底。</w:t>
      </w:r>
      <w:r w:rsidR="00B24D28" w:rsidRPr="00B24D28">
        <w:rPr>
          <w:rFonts w:hint="eastAsia"/>
          <w:lang w:val="en-US" w:eastAsia="zh-CN"/>
        </w:rPr>
        <w:t>25%</w:t>
      </w:r>
      <w:r w:rsidR="00B24D28" w:rsidRPr="00B24D28">
        <w:rPr>
          <w:rFonts w:hint="eastAsia"/>
          <w:lang w:val="en-US" w:eastAsia="zh-CN"/>
        </w:rPr>
        <w:t>的</w:t>
      </w:r>
      <w:r w:rsidR="00B24D28">
        <w:rPr>
          <w:rFonts w:hint="eastAsia"/>
          <w:lang w:val="en-US" w:eastAsia="zh-CN"/>
        </w:rPr>
        <w:t>开孔率</w:t>
      </w:r>
      <w:r w:rsidR="00B24D28" w:rsidRPr="00B24D28">
        <w:rPr>
          <w:rFonts w:hint="eastAsia"/>
          <w:lang w:val="en-US" w:eastAsia="zh-CN"/>
        </w:rPr>
        <w:t>也保证了良好</w:t>
      </w:r>
      <w:r w:rsidR="00B24D28">
        <w:rPr>
          <w:rFonts w:hint="eastAsia"/>
          <w:lang w:val="en-US" w:eastAsia="zh-CN"/>
        </w:rPr>
        <w:t>的</w:t>
      </w:r>
      <w:r w:rsidR="00B24D28" w:rsidRPr="00B24D28">
        <w:rPr>
          <w:rFonts w:hint="eastAsia"/>
          <w:lang w:val="en-US" w:eastAsia="zh-CN"/>
        </w:rPr>
        <w:t>空气循环</w:t>
      </w:r>
      <w:r w:rsidR="00B24D28">
        <w:rPr>
          <w:rFonts w:hint="eastAsia"/>
          <w:lang w:val="en-US" w:eastAsia="zh-CN"/>
        </w:rPr>
        <w:t>和排水性</w:t>
      </w:r>
      <w:r w:rsidR="00B24D28" w:rsidRPr="00B24D28">
        <w:rPr>
          <w:rFonts w:hint="eastAsia"/>
          <w:lang w:val="en-US" w:eastAsia="zh-CN"/>
        </w:rPr>
        <w:t>。</w:t>
      </w:r>
    </w:p>
    <w:p w14:paraId="2FC7682C" w14:textId="77777777" w:rsidR="00F954A9" w:rsidRPr="00B24D28" w:rsidRDefault="00F954A9" w:rsidP="00E50C36">
      <w:pPr>
        <w:pStyle w:val="PressReleaseText"/>
        <w:rPr>
          <w:lang w:val="en-US"/>
        </w:rPr>
      </w:pPr>
    </w:p>
    <w:p w14:paraId="2FC6DE61" w14:textId="4AB3CC9C" w:rsidR="00AA7F86" w:rsidRDefault="00AA7F86">
      <w:pPr>
        <w:pStyle w:val="PressReleaseText"/>
        <w:rPr>
          <w:lang w:val="en-US"/>
        </w:rPr>
      </w:pPr>
      <w:r>
        <w:rPr>
          <w:rFonts w:hint="eastAsia"/>
          <w:lang w:val="en-US" w:eastAsia="zh-CN"/>
        </w:rPr>
        <w:t>目前</w:t>
      </w:r>
      <w:r>
        <w:rPr>
          <w:lang w:val="en-US" w:eastAsia="zh-CN"/>
        </w:rPr>
        <w:t>，</w:t>
      </w:r>
      <w:r>
        <w:rPr>
          <w:rFonts w:hint="eastAsia"/>
          <w:lang w:val="en-US" w:eastAsia="zh-CN"/>
        </w:rPr>
        <w:t>14</w:t>
      </w:r>
      <w:r>
        <w:rPr>
          <w:rFonts w:hint="eastAsia"/>
          <w:lang w:val="en-US" w:eastAsia="zh-CN"/>
        </w:rPr>
        <w:t>系列宝</w:t>
      </w:r>
      <w:proofErr w:type="gramStart"/>
      <w:r>
        <w:rPr>
          <w:rFonts w:hint="eastAsia"/>
          <w:lang w:val="en-US" w:eastAsia="zh-CN"/>
        </w:rPr>
        <w:t>络链模组式网带</w:t>
      </w:r>
      <w:proofErr w:type="gramEnd"/>
      <w:r>
        <w:rPr>
          <w:rFonts w:hint="eastAsia"/>
          <w:lang w:val="en-US" w:eastAsia="zh-CN"/>
        </w:rPr>
        <w:t>可用</w:t>
      </w:r>
      <w:r>
        <w:rPr>
          <w:lang w:val="en-US" w:eastAsia="zh-CN"/>
        </w:rPr>
        <w:t>的是</w:t>
      </w:r>
      <w:r>
        <w:rPr>
          <w:rFonts w:hint="eastAsia"/>
          <w:lang w:val="en-US" w:eastAsia="zh-CN"/>
        </w:rPr>
        <w:t>蓝色</w:t>
      </w:r>
      <w:r>
        <w:rPr>
          <w:lang w:val="en-US" w:eastAsia="zh-CN"/>
        </w:rPr>
        <w:t>和白色</w:t>
      </w:r>
      <w:r>
        <w:rPr>
          <w:rFonts w:hint="eastAsia"/>
          <w:lang w:val="en-US" w:eastAsia="zh-CN"/>
        </w:rPr>
        <w:t>开孔</w:t>
      </w:r>
      <w:r>
        <w:rPr>
          <w:lang w:val="en-US" w:eastAsia="zh-CN"/>
        </w:rPr>
        <w:t>的平板型表面</w:t>
      </w:r>
      <w:r>
        <w:rPr>
          <w:rFonts w:hint="eastAsia"/>
          <w:lang w:val="en-US" w:eastAsia="zh-CN"/>
        </w:rPr>
        <w:t>，标准</w:t>
      </w:r>
      <w:r>
        <w:rPr>
          <w:lang w:val="en-US" w:eastAsia="zh-CN"/>
        </w:rPr>
        <w:t>材质为</w:t>
      </w:r>
      <w:r w:rsidRPr="00AA7F86">
        <w:rPr>
          <w:rFonts w:hint="eastAsia"/>
          <w:lang w:val="en-US" w:eastAsia="zh-CN"/>
        </w:rPr>
        <w:t>聚乙烯</w:t>
      </w:r>
      <w:r w:rsidRPr="00AA7F86">
        <w:rPr>
          <w:rFonts w:hint="eastAsia"/>
          <w:lang w:val="en-US" w:eastAsia="zh-CN"/>
        </w:rPr>
        <w:t>(PE)</w:t>
      </w:r>
      <w:r w:rsidRPr="00AA7F86">
        <w:rPr>
          <w:rFonts w:hint="eastAsia"/>
          <w:lang w:val="en-US" w:eastAsia="zh-CN"/>
        </w:rPr>
        <w:t>，聚丙烯</w:t>
      </w:r>
      <w:r w:rsidRPr="00AA7F86">
        <w:rPr>
          <w:rFonts w:hint="eastAsia"/>
          <w:lang w:val="en-US" w:eastAsia="zh-CN"/>
        </w:rPr>
        <w:t>(PP)</w:t>
      </w:r>
      <w:r>
        <w:rPr>
          <w:rFonts w:hint="eastAsia"/>
          <w:lang w:val="en-US" w:eastAsia="zh-CN"/>
        </w:rPr>
        <w:t>和</w:t>
      </w:r>
      <w:r w:rsidRPr="00AA7F86">
        <w:rPr>
          <w:rFonts w:hint="eastAsia"/>
          <w:lang w:val="en-US" w:eastAsia="zh-CN"/>
        </w:rPr>
        <w:t>聚</w:t>
      </w:r>
      <w:r>
        <w:rPr>
          <w:rFonts w:hint="eastAsia"/>
          <w:lang w:val="en-US" w:eastAsia="zh-CN"/>
        </w:rPr>
        <w:t>甲</w:t>
      </w:r>
      <w:r w:rsidRPr="00AA7F86">
        <w:rPr>
          <w:rFonts w:hint="eastAsia"/>
          <w:lang w:val="en-US" w:eastAsia="zh-CN"/>
        </w:rPr>
        <w:t>醛</w:t>
      </w:r>
      <w:r w:rsidRPr="00AA7F86">
        <w:rPr>
          <w:rFonts w:hint="eastAsia"/>
          <w:lang w:val="en-US" w:eastAsia="zh-CN"/>
        </w:rPr>
        <w:t>(POM)</w:t>
      </w:r>
      <w:r>
        <w:rPr>
          <w:rFonts w:hint="eastAsia"/>
          <w:lang w:val="en-US" w:eastAsia="zh-CN"/>
        </w:rPr>
        <w:t>。</w:t>
      </w:r>
    </w:p>
    <w:p w14:paraId="26B74CB3" w14:textId="77777777" w:rsidR="006D070D" w:rsidRPr="00AA7F86" w:rsidRDefault="006D070D">
      <w:pPr>
        <w:pStyle w:val="PressReleaseText"/>
        <w:rPr>
          <w:lang w:val="en-US"/>
        </w:rPr>
      </w:pPr>
    </w:p>
    <w:p w14:paraId="440A592A" w14:textId="085FC7D8" w:rsidR="00997B3D" w:rsidRDefault="00AA7F86" w:rsidP="000F7C14">
      <w:pPr>
        <w:pStyle w:val="PressReleaseText"/>
        <w:rPr>
          <w:lang w:val="en-US" w:eastAsia="zh-CN"/>
        </w:rPr>
      </w:pPr>
      <w:r>
        <w:rPr>
          <w:rFonts w:hint="eastAsia"/>
          <w:lang w:val="en-US" w:eastAsia="zh-CN"/>
        </w:rPr>
        <w:t>由</w:t>
      </w:r>
      <w:r>
        <w:rPr>
          <w:rFonts w:hint="eastAsia"/>
          <w:lang w:val="en-US" w:eastAsia="zh-CN"/>
        </w:rPr>
        <w:t>PE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CN"/>
        </w:rPr>
        <w:t>PP, POM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PA</w:t>
      </w:r>
      <w:r>
        <w:rPr>
          <w:rFonts w:hint="eastAsia"/>
          <w:lang w:val="en-US" w:eastAsia="zh-CN"/>
        </w:rPr>
        <w:t>制作</w:t>
      </w:r>
      <w:r>
        <w:rPr>
          <w:lang w:val="en-US" w:eastAsia="zh-CN"/>
        </w:rPr>
        <w:t>的西格林</w:t>
      </w:r>
      <w:r>
        <w:rPr>
          <w:rFonts w:hint="eastAsia"/>
          <w:lang w:val="en-US" w:eastAsia="zh-CN"/>
        </w:rPr>
        <w:t>宝</w:t>
      </w:r>
      <w:proofErr w:type="gramStart"/>
      <w:r>
        <w:rPr>
          <w:rFonts w:hint="eastAsia"/>
          <w:lang w:val="en-US" w:eastAsia="zh-CN"/>
        </w:rPr>
        <w:t>络链</w:t>
      </w:r>
      <w:r>
        <w:rPr>
          <w:lang w:val="en-US" w:eastAsia="zh-CN"/>
        </w:rPr>
        <w:t>模组式网带符合</w:t>
      </w:r>
      <w:proofErr w:type="gramEnd"/>
      <w:r w:rsidR="000F7C14" w:rsidRPr="000F7C14">
        <w:rPr>
          <w:rFonts w:hint="eastAsia"/>
          <w:lang w:val="en-US"/>
        </w:rPr>
        <w:t>FDA 21 CFR</w:t>
      </w:r>
      <w:r w:rsidR="000F7C14" w:rsidRPr="000F7C14">
        <w:rPr>
          <w:rFonts w:hint="eastAsia"/>
          <w:lang w:val="en-US"/>
        </w:rPr>
        <w:t>以及</w:t>
      </w:r>
      <w:r w:rsidR="000F7C14" w:rsidRPr="000F7C14">
        <w:rPr>
          <w:rFonts w:hint="eastAsia"/>
          <w:lang w:val="en-US"/>
        </w:rPr>
        <w:t>(EU) 10/2011</w:t>
      </w:r>
      <w:r w:rsidR="000F7C14" w:rsidRPr="000F7C14">
        <w:rPr>
          <w:rFonts w:hint="eastAsia"/>
          <w:lang w:val="en-US"/>
        </w:rPr>
        <w:t>和</w:t>
      </w:r>
      <w:r w:rsidR="000F7C14" w:rsidRPr="000F7C14">
        <w:rPr>
          <w:rFonts w:hint="eastAsia"/>
          <w:lang w:val="en-US"/>
        </w:rPr>
        <w:t>(EC)1935/2004</w:t>
      </w:r>
      <w:r w:rsidR="000F7C14" w:rsidRPr="000F7C14">
        <w:rPr>
          <w:rFonts w:hint="eastAsia"/>
          <w:lang w:val="en-US"/>
        </w:rPr>
        <w:t>关于</w:t>
      </w:r>
      <w:r w:rsidR="000F7C14">
        <w:rPr>
          <w:rFonts w:hint="eastAsia"/>
          <w:lang w:val="en-US"/>
        </w:rPr>
        <w:t>所用原材料和迁移阈值的规定</w:t>
      </w:r>
      <w:r w:rsidR="000F7C14">
        <w:rPr>
          <w:rFonts w:hint="eastAsia"/>
          <w:lang w:val="en-US" w:eastAsia="zh-CN"/>
        </w:rPr>
        <w:t>。</w:t>
      </w:r>
      <w:r w:rsidR="000F7C14">
        <w:rPr>
          <w:rFonts w:hint="eastAsia"/>
          <w:lang w:val="en-US" w:eastAsia="zh-CN"/>
        </w:rPr>
        <w:t>14</w:t>
      </w:r>
      <w:r w:rsidR="000F7C14">
        <w:rPr>
          <w:rFonts w:hint="eastAsia"/>
          <w:lang w:val="en-US" w:eastAsia="zh-CN"/>
        </w:rPr>
        <w:t>系列</w:t>
      </w:r>
      <w:r w:rsidR="000F7C14">
        <w:rPr>
          <w:lang w:val="en-US" w:eastAsia="zh-CN"/>
        </w:rPr>
        <w:t>也符合</w:t>
      </w:r>
      <w:r w:rsidR="000F7C14">
        <w:rPr>
          <w:rFonts w:hint="eastAsia"/>
          <w:lang w:val="en-US" w:eastAsia="zh-CN"/>
        </w:rPr>
        <w:t>美国</w:t>
      </w:r>
      <w:r w:rsidR="000F7C14" w:rsidRPr="006D070D">
        <w:rPr>
          <w:szCs w:val="20"/>
          <w:lang w:val="en-US"/>
        </w:rPr>
        <w:t>NSF</w:t>
      </w:r>
      <w:r w:rsidR="000F7C14">
        <w:rPr>
          <w:rFonts w:hint="eastAsia"/>
          <w:szCs w:val="20"/>
          <w:lang w:val="en-US" w:eastAsia="zh-CN"/>
        </w:rPr>
        <w:t>认证</w:t>
      </w:r>
      <w:r w:rsidR="000F7C14">
        <w:rPr>
          <w:szCs w:val="20"/>
          <w:lang w:val="en-US" w:eastAsia="zh-CN"/>
        </w:rPr>
        <w:t>。</w:t>
      </w:r>
    </w:p>
    <w:p w14:paraId="5C0B74ED" w14:textId="77777777" w:rsidR="00303033" w:rsidRPr="000F7C14" w:rsidRDefault="00303033">
      <w:pPr>
        <w:pStyle w:val="Adressline"/>
        <w:rPr>
          <w:lang w:val="en-US"/>
        </w:rPr>
      </w:pPr>
    </w:p>
    <w:p w14:paraId="0DBB0505" w14:textId="03E81F2C" w:rsidR="000F7C14" w:rsidRPr="000F7C14" w:rsidRDefault="00D51D64" w:rsidP="000F7C14">
      <w:pPr>
        <w:pStyle w:val="Address"/>
        <w:rPr>
          <w:lang w:val="en-US"/>
        </w:rPr>
      </w:pPr>
      <w:r w:rsidRPr="006D070D">
        <w:rPr>
          <w:lang w:val="en-US"/>
        </w:rPr>
        <w:t>For further information:</w:t>
      </w:r>
      <w:r w:rsidR="000F7C14" w:rsidRPr="000F7C14">
        <w:t xml:space="preserve"> </w:t>
      </w:r>
    </w:p>
    <w:p w14:paraId="70A8550B" w14:textId="77777777" w:rsidR="00D51D64" w:rsidRPr="006D070D" w:rsidRDefault="00D51D64" w:rsidP="00D51D64">
      <w:pPr>
        <w:pStyle w:val="Address"/>
        <w:rPr>
          <w:lang w:val="en-US"/>
        </w:rPr>
      </w:pPr>
      <w:r w:rsidRPr="006D070D">
        <w:rPr>
          <w:lang w:val="en-US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6D070D">
        <w:rPr>
          <w:lang w:val="en-US"/>
        </w:rPr>
        <w:instrText xml:space="preserve"> FORMTEXT </w:instrText>
      </w:r>
      <w:r w:rsidRPr="006D070D">
        <w:rPr>
          <w:lang w:val="en-US"/>
        </w:rPr>
      </w:r>
      <w:r w:rsidRPr="006D070D">
        <w:rPr>
          <w:lang w:val="en-US"/>
        </w:rPr>
        <w:fldChar w:fldCharType="separate"/>
      </w:r>
      <w:r w:rsidRPr="006D070D">
        <w:rPr>
          <w:lang w:val="en-US"/>
        </w:rPr>
        <w:t>Matthias Eilert</w:t>
      </w:r>
      <w:r w:rsidRPr="006D070D">
        <w:rPr>
          <w:lang w:val="en-US"/>
        </w:rPr>
        <w:fldChar w:fldCharType="end"/>
      </w:r>
      <w:bookmarkEnd w:id="0"/>
    </w:p>
    <w:p w14:paraId="04D3881A" w14:textId="77777777" w:rsidR="00D51D64" w:rsidRPr="006D070D" w:rsidRDefault="00D51D64" w:rsidP="00D51D64">
      <w:pPr>
        <w:pStyle w:val="Address"/>
        <w:rPr>
          <w:lang w:val="en-US"/>
        </w:rPr>
      </w:pPr>
      <w:r w:rsidRPr="006D070D">
        <w:rPr>
          <w:lang w:val="en-US"/>
        </w:rPr>
        <w:fldChar w:fldCharType="begin">
          <w:ffData>
            <w:name w:val="Text2"/>
            <w:enabled/>
            <w:calcOnExit w:val="0"/>
            <w:textInput>
              <w:default w:val="Abteilung"/>
            </w:textInput>
          </w:ffData>
        </w:fldChar>
      </w:r>
      <w:bookmarkStart w:id="1" w:name="Text2"/>
      <w:r w:rsidRPr="006D070D">
        <w:rPr>
          <w:lang w:val="en-US"/>
        </w:rPr>
        <w:instrText xml:space="preserve"> FORMTEXT </w:instrText>
      </w:r>
      <w:r w:rsidRPr="006D070D">
        <w:rPr>
          <w:lang w:val="en-US"/>
        </w:rPr>
      </w:r>
      <w:r w:rsidRPr="006D070D">
        <w:rPr>
          <w:lang w:val="en-US"/>
        </w:rPr>
        <w:fldChar w:fldCharType="separate"/>
      </w:r>
      <w:r w:rsidRPr="006D070D">
        <w:rPr>
          <w:noProof/>
          <w:lang w:val="en-US"/>
        </w:rPr>
        <w:t>Marketing Communications</w:t>
      </w:r>
      <w:r w:rsidRPr="006D070D">
        <w:rPr>
          <w:lang w:val="en-US"/>
        </w:rPr>
        <w:fldChar w:fldCharType="end"/>
      </w:r>
      <w:bookmarkEnd w:id="1"/>
    </w:p>
    <w:p w14:paraId="4218FFB9" w14:textId="77777777" w:rsidR="00D51D64" w:rsidRPr="006D070D" w:rsidRDefault="00D51D64" w:rsidP="00D51D64">
      <w:pPr>
        <w:pStyle w:val="Address"/>
        <w:rPr>
          <w:lang w:val="en-US"/>
        </w:rPr>
      </w:pPr>
      <w:r w:rsidRPr="006D070D">
        <w:rPr>
          <w:lang w:val="en-US"/>
        </w:rPr>
        <w:t xml:space="preserve">Phone +49 511 67 04 </w:t>
      </w:r>
      <w:r w:rsidRPr="006D070D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D070D">
        <w:rPr>
          <w:lang w:val="en-US"/>
        </w:rPr>
        <w:instrText xml:space="preserve"> FORMTEXT </w:instrText>
      </w:r>
      <w:r w:rsidRPr="006D070D">
        <w:rPr>
          <w:lang w:val="en-US"/>
        </w:rPr>
      </w:r>
      <w:r w:rsidRPr="006D070D">
        <w:rPr>
          <w:lang w:val="en-US"/>
        </w:rPr>
        <w:fldChar w:fldCharType="separate"/>
      </w:r>
      <w:r w:rsidRPr="006D070D">
        <w:rPr>
          <w:noProof/>
          <w:lang w:val="en-US"/>
        </w:rPr>
        <w:t>232</w:t>
      </w:r>
      <w:r w:rsidRPr="006D070D">
        <w:rPr>
          <w:lang w:val="en-US"/>
        </w:rPr>
        <w:fldChar w:fldCharType="end"/>
      </w:r>
      <w:bookmarkEnd w:id="2"/>
      <w:r w:rsidRPr="006D070D">
        <w:rPr>
          <w:lang w:val="en-US"/>
        </w:rPr>
        <w:t xml:space="preserve">, Fax +49 511 67 04 </w:t>
      </w:r>
      <w:r w:rsidRPr="006D070D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D070D">
        <w:rPr>
          <w:lang w:val="en-US"/>
        </w:rPr>
        <w:instrText xml:space="preserve"> FORMTEXT </w:instrText>
      </w:r>
      <w:r w:rsidRPr="006D070D">
        <w:rPr>
          <w:lang w:val="en-US"/>
        </w:rPr>
      </w:r>
      <w:r w:rsidRPr="006D070D">
        <w:rPr>
          <w:lang w:val="en-US"/>
        </w:rPr>
        <w:fldChar w:fldCharType="separate"/>
      </w:r>
      <w:r w:rsidRPr="006D070D">
        <w:rPr>
          <w:noProof/>
          <w:lang w:val="en-US"/>
        </w:rPr>
        <w:t>233</w:t>
      </w:r>
      <w:r w:rsidRPr="006D070D">
        <w:rPr>
          <w:lang w:val="en-US"/>
        </w:rPr>
        <w:fldChar w:fldCharType="end"/>
      </w:r>
      <w:bookmarkEnd w:id="3"/>
    </w:p>
    <w:p w14:paraId="54173179" w14:textId="77777777" w:rsidR="00D51D64" w:rsidRPr="006D070D" w:rsidRDefault="00D51D64" w:rsidP="00D51D64">
      <w:pPr>
        <w:pStyle w:val="Address"/>
        <w:rPr>
          <w:lang w:val="en-US"/>
        </w:rPr>
      </w:pPr>
      <w:r w:rsidRPr="006D070D">
        <w:rPr>
          <w:lang w:val="en-US"/>
        </w:rPr>
        <w:t>siegling@forbo.com</w:t>
      </w:r>
      <w:bookmarkStart w:id="4" w:name="_GoBack"/>
      <w:bookmarkEnd w:id="4"/>
    </w:p>
    <w:p w14:paraId="18D1E3EC" w14:textId="77777777" w:rsidR="00303033" w:rsidRPr="006D070D" w:rsidRDefault="00303033">
      <w:pPr>
        <w:rPr>
          <w:lang w:val="en-US"/>
        </w:rPr>
      </w:pPr>
    </w:p>
    <w:sectPr w:rsidR="00303033" w:rsidRPr="006D070D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8C00" w14:textId="77777777" w:rsidR="00E9773B" w:rsidRDefault="00E9773B">
      <w:r>
        <w:separator/>
      </w:r>
    </w:p>
  </w:endnote>
  <w:endnote w:type="continuationSeparator" w:id="0">
    <w:p w14:paraId="2C34F447" w14:textId="77777777" w:rsidR="00E9773B" w:rsidRDefault="00E9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D13E" w14:textId="77777777" w:rsidR="00E9773B" w:rsidRDefault="00E9773B">
      <w:r>
        <w:separator/>
      </w:r>
    </w:p>
  </w:footnote>
  <w:footnote w:type="continuationSeparator" w:id="0">
    <w:p w14:paraId="3346E314" w14:textId="77777777" w:rsidR="00E9773B" w:rsidRDefault="00E9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C26125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3106CAC3" w14:textId="77777777" w:rsidR="00303033" w:rsidRDefault="00303033">
          <w:pPr>
            <w:pStyle w:val="Header"/>
          </w:pPr>
        </w:p>
        <w:p w14:paraId="6C9D68B0" w14:textId="77777777" w:rsidR="00303033" w:rsidRDefault="00CA3224">
          <w:pPr>
            <w:pStyle w:val="LogoBlack"/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14703D4A" wp14:editId="30EC0D96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DC61D93" w14:textId="77777777" w:rsidR="00303033" w:rsidRDefault="00CA3224">
          <w:pPr>
            <w:pStyle w:val="LogoColor"/>
          </w:pPr>
          <w:r>
            <w:rPr>
              <w:noProof/>
              <w:sz w:val="20"/>
              <w:lang w:val="en-US" w:eastAsia="zh-CN"/>
            </w:rPr>
            <w:drawing>
              <wp:anchor distT="0" distB="0" distL="114300" distR="114300" simplePos="0" relativeHeight="251659264" behindDoc="0" locked="0" layoutInCell="1" allowOverlap="1" wp14:anchorId="6AD1F4D4" wp14:editId="13AA51D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697122" w14:textId="77777777" w:rsidR="00303033" w:rsidRDefault="00303033">
          <w:pPr>
            <w:pStyle w:val="Header"/>
          </w:pPr>
        </w:p>
      </w:tc>
    </w:tr>
    <w:tr w:rsidR="00303033" w14:paraId="3E09FB5B" w14:textId="77777777">
      <w:trPr>
        <w:trHeight w:hRule="exact" w:val="1247"/>
      </w:trPr>
      <w:tc>
        <w:tcPr>
          <w:tcW w:w="8420" w:type="dxa"/>
          <w:gridSpan w:val="2"/>
        </w:tcPr>
        <w:p w14:paraId="1B9BAB5E" w14:textId="579C2C54" w:rsidR="00303033" w:rsidRDefault="00E9773B">
          <w:pPr>
            <w:pStyle w:val="Title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625B42">
            <w:rPr>
              <w:rFonts w:hint="eastAsia"/>
              <w:noProof/>
            </w:rPr>
            <w:t>新闻</w:t>
          </w:r>
          <w:r>
            <w:rPr>
              <w:noProof/>
            </w:rPr>
            <w:fldChar w:fldCharType="end"/>
          </w:r>
        </w:p>
      </w:tc>
    </w:tr>
    <w:tr w:rsidR="00303033" w14:paraId="3C7DBB2A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1FFCB378" w14:textId="69E04F6C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25B42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E9773B">
            <w:fldChar w:fldCharType="begin"/>
          </w:r>
          <w:r w:rsidR="00E9773B">
            <w:instrText xml:space="preserve"> NUMPAGES  \* MERGEFORMAT </w:instrText>
          </w:r>
          <w:r w:rsidR="00E9773B">
            <w:fldChar w:fldCharType="separate"/>
          </w:r>
          <w:r w:rsidR="00625B42">
            <w:rPr>
              <w:noProof/>
            </w:rPr>
            <w:t>2</w:t>
          </w:r>
          <w:r w:rsidR="00E9773B">
            <w:rPr>
              <w:noProof/>
            </w:rPr>
            <w:fldChar w:fldCharType="end"/>
          </w:r>
        </w:p>
      </w:tc>
    </w:tr>
    <w:tr w:rsidR="00303033" w14:paraId="2015EB93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3E82196B" w14:textId="77777777" w:rsidR="00303033" w:rsidRDefault="00303033"/>
      </w:tc>
    </w:tr>
  </w:tbl>
  <w:p w14:paraId="03FB27BE" w14:textId="77777777" w:rsidR="00303033" w:rsidRDefault="00303033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814F" w14:textId="77777777" w:rsidR="00303033" w:rsidRDefault="00303033">
    <w:pPr>
      <w:pStyle w:val="Header"/>
    </w:pPr>
  </w:p>
  <w:p w14:paraId="58E57A81" w14:textId="77777777" w:rsidR="00303033" w:rsidRDefault="00CA3224">
    <w:pPr>
      <w:pStyle w:val="LogoBlack"/>
    </w:pPr>
    <w:r>
      <w:rPr>
        <w:noProof/>
        <w:lang w:val="en-US" w:eastAsia="zh-CN"/>
      </w:rPr>
      <w:drawing>
        <wp:anchor distT="0" distB="0" distL="114300" distR="114300" simplePos="0" relativeHeight="251656192" behindDoc="0" locked="0" layoutInCell="1" allowOverlap="1" wp14:anchorId="08128372" wp14:editId="494953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999A7" w14:textId="77777777" w:rsidR="00303033" w:rsidRDefault="00CA3224">
    <w:pPr>
      <w:pStyle w:val="LogoColor"/>
    </w:pP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1D21B453" wp14:editId="310F92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A87FFE" w14:textId="77777777" w:rsidR="00303033" w:rsidRDefault="00303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F56986"/>
    <w:rsid w:val="000E6572"/>
    <w:rsid w:val="000F7C14"/>
    <w:rsid w:val="001E1F86"/>
    <w:rsid w:val="002115C5"/>
    <w:rsid w:val="00303033"/>
    <w:rsid w:val="00317597"/>
    <w:rsid w:val="003D283D"/>
    <w:rsid w:val="004426D5"/>
    <w:rsid w:val="004709CE"/>
    <w:rsid w:val="00562A9F"/>
    <w:rsid w:val="00625B42"/>
    <w:rsid w:val="0064408C"/>
    <w:rsid w:val="0066604E"/>
    <w:rsid w:val="006D070D"/>
    <w:rsid w:val="006D78F9"/>
    <w:rsid w:val="00734BA5"/>
    <w:rsid w:val="0074008F"/>
    <w:rsid w:val="00750F72"/>
    <w:rsid w:val="00761244"/>
    <w:rsid w:val="007B3404"/>
    <w:rsid w:val="008646F6"/>
    <w:rsid w:val="008D645E"/>
    <w:rsid w:val="00997B3D"/>
    <w:rsid w:val="009E6F6A"/>
    <w:rsid w:val="00A11848"/>
    <w:rsid w:val="00A25F86"/>
    <w:rsid w:val="00AA7F86"/>
    <w:rsid w:val="00AB4259"/>
    <w:rsid w:val="00AD5414"/>
    <w:rsid w:val="00AE2715"/>
    <w:rsid w:val="00AF786E"/>
    <w:rsid w:val="00B24D28"/>
    <w:rsid w:val="00B4782F"/>
    <w:rsid w:val="00CA3224"/>
    <w:rsid w:val="00D05056"/>
    <w:rsid w:val="00D51D64"/>
    <w:rsid w:val="00D7524E"/>
    <w:rsid w:val="00DD3C32"/>
    <w:rsid w:val="00E40F44"/>
    <w:rsid w:val="00E50C36"/>
    <w:rsid w:val="00E9773B"/>
    <w:rsid w:val="00EB64B1"/>
    <w:rsid w:val="00F367ED"/>
    <w:rsid w:val="00F56986"/>
    <w:rsid w:val="00F954A9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8E16F"/>
  <w15:docId w15:val="{2FFAB2AE-621B-4F88-9539-EF68D6B9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ddress">
    <w:name w:val="Address"/>
    <w:basedOn w:val="Normal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le"/>
    <w:rPr>
      <w:bCs w:val="0"/>
      <w:caps w:val="0"/>
      <w:sz w:val="22"/>
      <w:szCs w:val="19"/>
    </w:rPr>
  </w:style>
  <w:style w:type="paragraph" w:styleId="Footer">
    <w:name w:val="footer"/>
    <w:basedOn w:val="Address"/>
  </w:style>
  <w:style w:type="paragraph" w:customStyle="1" w:styleId="LogoBlack">
    <w:name w:val="LogoBlack"/>
    <w:basedOn w:val="Header"/>
  </w:style>
  <w:style w:type="paragraph" w:customStyle="1" w:styleId="LogoColor">
    <w:name w:val="LogoColor"/>
    <w:basedOn w:val="Header"/>
  </w:style>
  <w:style w:type="paragraph" w:customStyle="1" w:styleId="Gruformel1">
    <w:name w:val="Grußformel1"/>
    <w:basedOn w:val="Normal"/>
    <w:pPr>
      <w:keepNext/>
      <w:keepLines/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</w:tabs>
    </w:pPr>
  </w:style>
  <w:style w:type="paragraph" w:styleId="Title">
    <w:name w:val="Title"/>
    <w:basedOn w:val="Normal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Number">
    <w:name w:val="List Number"/>
    <w:basedOn w:val="Normal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le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8D64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645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Yan Nicole</cp:lastModifiedBy>
  <cp:revision>2</cp:revision>
  <cp:lastPrinted>2017-12-05T10:06:00Z</cp:lastPrinted>
  <dcterms:created xsi:type="dcterms:W3CDTF">2018-02-11T02:34:00Z</dcterms:created>
  <dcterms:modified xsi:type="dcterms:W3CDTF">2018-02-11T02:34:00Z</dcterms:modified>
</cp:coreProperties>
</file>