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4499F" w14:textId="11095FC9" w:rsidR="00917188" w:rsidRDefault="00917188" w:rsidP="003E4769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2FAC61C9" w14:textId="3F80EEE6" w:rsidR="00917188" w:rsidRDefault="0047236A" w:rsidP="003E4769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2A050B">
        <w:rPr>
          <w:rFonts w:ascii="Arial" w:hAnsi="Arial" w:cs="Arial"/>
          <w:b/>
          <w:bCs/>
          <w:sz w:val="22"/>
          <w:szCs w:val="22"/>
        </w:rPr>
        <w:t xml:space="preserve">FORBO EXPANDS DESIGN POSSIBILITIES WITH NEW TESSERA TEVIOT PHASE </w:t>
      </w:r>
      <w:r w:rsidR="0087233B" w:rsidRPr="002A050B">
        <w:rPr>
          <w:rFonts w:ascii="Arial" w:hAnsi="Arial" w:cs="Arial"/>
          <w:b/>
          <w:bCs/>
          <w:sz w:val="22"/>
          <w:szCs w:val="22"/>
        </w:rPr>
        <w:t>COLLECTION</w:t>
      </w:r>
    </w:p>
    <w:p w14:paraId="34724507" w14:textId="1ECEFBE1" w:rsidR="00907C58" w:rsidRDefault="00907C58" w:rsidP="003E4769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395C648A" w14:textId="6817CA07" w:rsidR="000F7BE3" w:rsidRDefault="00907C58" w:rsidP="003E4769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Forbo Flooring Systems has</w:t>
      </w:r>
      <w:r w:rsidR="000F7BE3">
        <w:rPr>
          <w:rFonts w:ascii="Arial" w:hAnsi="Arial" w:cs="Arial"/>
          <w:b/>
          <w:bCs/>
          <w:sz w:val="22"/>
          <w:szCs w:val="22"/>
        </w:rPr>
        <w:t xml:space="preserve"> enhanced its </w:t>
      </w:r>
      <w:r w:rsidR="00A020D3">
        <w:rPr>
          <w:rFonts w:ascii="Arial" w:hAnsi="Arial" w:cs="Arial"/>
          <w:b/>
          <w:bCs/>
          <w:sz w:val="22"/>
          <w:szCs w:val="22"/>
        </w:rPr>
        <w:t xml:space="preserve">established </w:t>
      </w:r>
      <w:r w:rsidR="000F7BE3">
        <w:rPr>
          <w:rFonts w:ascii="Arial" w:hAnsi="Arial" w:cs="Arial"/>
          <w:b/>
          <w:bCs/>
          <w:sz w:val="22"/>
          <w:szCs w:val="22"/>
        </w:rPr>
        <w:t xml:space="preserve">Tessera </w:t>
      </w:r>
      <w:r w:rsidR="00A020D3">
        <w:rPr>
          <w:rFonts w:ascii="Arial" w:hAnsi="Arial" w:cs="Arial"/>
          <w:b/>
          <w:bCs/>
          <w:sz w:val="22"/>
          <w:szCs w:val="22"/>
        </w:rPr>
        <w:t xml:space="preserve">carpet tile collection </w:t>
      </w:r>
      <w:r w:rsidR="000F7BE3">
        <w:rPr>
          <w:rFonts w:ascii="Arial" w:hAnsi="Arial" w:cs="Arial"/>
          <w:b/>
          <w:bCs/>
          <w:sz w:val="22"/>
          <w:szCs w:val="22"/>
        </w:rPr>
        <w:t xml:space="preserve">with the introduction of </w:t>
      </w:r>
      <w:r w:rsidR="00695A7E">
        <w:rPr>
          <w:rFonts w:ascii="Arial" w:hAnsi="Arial" w:cs="Arial"/>
          <w:b/>
          <w:bCs/>
          <w:sz w:val="22"/>
          <w:szCs w:val="22"/>
        </w:rPr>
        <w:t xml:space="preserve">its </w:t>
      </w:r>
      <w:r w:rsidR="000F7BE3">
        <w:rPr>
          <w:rFonts w:ascii="Arial" w:hAnsi="Arial" w:cs="Arial"/>
          <w:b/>
          <w:bCs/>
          <w:sz w:val="22"/>
          <w:szCs w:val="22"/>
        </w:rPr>
        <w:t xml:space="preserve">new </w:t>
      </w:r>
      <w:r w:rsidR="00695A7E">
        <w:rPr>
          <w:rFonts w:ascii="Arial" w:hAnsi="Arial" w:cs="Arial"/>
          <w:b/>
          <w:bCs/>
          <w:sz w:val="22"/>
          <w:szCs w:val="22"/>
        </w:rPr>
        <w:t xml:space="preserve">Tessera Teviot Phase </w:t>
      </w:r>
      <w:r w:rsidR="002F5E7C">
        <w:rPr>
          <w:rFonts w:ascii="Arial" w:hAnsi="Arial" w:cs="Arial"/>
          <w:b/>
          <w:bCs/>
          <w:sz w:val="22"/>
          <w:szCs w:val="22"/>
        </w:rPr>
        <w:t xml:space="preserve">design in </w:t>
      </w:r>
      <w:r w:rsidR="000F7BE3">
        <w:rPr>
          <w:rFonts w:ascii="Arial" w:hAnsi="Arial" w:cs="Arial"/>
          <w:b/>
          <w:bCs/>
          <w:sz w:val="22"/>
          <w:szCs w:val="22"/>
        </w:rPr>
        <w:t xml:space="preserve">plank format. The collection unlocks a wide range of </w:t>
      </w:r>
      <w:r w:rsidR="005E3E20">
        <w:rPr>
          <w:rFonts w:ascii="Arial" w:hAnsi="Arial" w:cs="Arial"/>
          <w:b/>
          <w:bCs/>
          <w:sz w:val="22"/>
          <w:szCs w:val="22"/>
        </w:rPr>
        <w:t xml:space="preserve">new </w:t>
      </w:r>
      <w:r w:rsidR="000F7BE3">
        <w:rPr>
          <w:rFonts w:ascii="Arial" w:hAnsi="Arial" w:cs="Arial"/>
          <w:b/>
          <w:bCs/>
          <w:sz w:val="22"/>
          <w:szCs w:val="22"/>
        </w:rPr>
        <w:t>design possibilities</w:t>
      </w:r>
      <w:r w:rsidR="008C2272">
        <w:rPr>
          <w:rFonts w:ascii="Arial" w:hAnsi="Arial" w:cs="Arial"/>
          <w:b/>
          <w:bCs/>
          <w:sz w:val="22"/>
          <w:szCs w:val="22"/>
        </w:rPr>
        <w:t xml:space="preserve">, with a 100x25cm </w:t>
      </w:r>
      <w:r w:rsidR="005E3E20">
        <w:rPr>
          <w:rFonts w:ascii="Arial" w:hAnsi="Arial" w:cs="Arial"/>
          <w:b/>
          <w:bCs/>
          <w:sz w:val="22"/>
          <w:szCs w:val="22"/>
        </w:rPr>
        <w:t xml:space="preserve">plank </w:t>
      </w:r>
      <w:r w:rsidR="008C2272">
        <w:rPr>
          <w:rFonts w:ascii="Arial" w:hAnsi="Arial" w:cs="Arial"/>
          <w:b/>
          <w:bCs/>
          <w:sz w:val="22"/>
          <w:szCs w:val="22"/>
        </w:rPr>
        <w:t xml:space="preserve">format that includes </w:t>
      </w:r>
      <w:r w:rsidR="000F7BE3">
        <w:rPr>
          <w:rFonts w:ascii="Arial" w:hAnsi="Arial" w:cs="Arial"/>
          <w:b/>
          <w:bCs/>
          <w:sz w:val="22"/>
          <w:szCs w:val="22"/>
        </w:rPr>
        <w:t>contemporary transitional stripe</w:t>
      </w:r>
      <w:r w:rsidR="008C2272">
        <w:rPr>
          <w:rFonts w:ascii="Arial" w:hAnsi="Arial" w:cs="Arial"/>
          <w:b/>
          <w:bCs/>
          <w:sz w:val="22"/>
          <w:szCs w:val="22"/>
        </w:rPr>
        <w:t xml:space="preserve">s that </w:t>
      </w:r>
      <w:r w:rsidR="004B033A">
        <w:rPr>
          <w:rFonts w:ascii="Arial" w:hAnsi="Arial" w:cs="Arial"/>
          <w:b/>
          <w:bCs/>
          <w:sz w:val="22"/>
          <w:szCs w:val="22"/>
        </w:rPr>
        <w:t xml:space="preserve">co-ordinate </w:t>
      </w:r>
      <w:r w:rsidR="008C2272">
        <w:rPr>
          <w:rFonts w:ascii="Arial" w:hAnsi="Arial" w:cs="Arial"/>
          <w:b/>
          <w:bCs/>
          <w:sz w:val="22"/>
          <w:szCs w:val="22"/>
        </w:rPr>
        <w:t xml:space="preserve">with popular Tessera Teviot colourways.  </w:t>
      </w:r>
      <w:r w:rsidR="000F7BE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789211D" w14:textId="77777777" w:rsidR="000F7BE3" w:rsidRDefault="000F7BE3" w:rsidP="003E4769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7632B94D" w14:textId="74369C0A" w:rsidR="008C2272" w:rsidRPr="008C2272" w:rsidRDefault="008625D0" w:rsidP="005E3E20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 the colourways within the Tessera Teviot Phase </w:t>
      </w:r>
      <w:r w:rsidR="00E67636">
        <w:rPr>
          <w:rFonts w:ascii="Arial" w:hAnsi="Arial" w:cs="Arial"/>
          <w:sz w:val="22"/>
          <w:szCs w:val="22"/>
        </w:rPr>
        <w:t>offering</w:t>
      </w:r>
      <w:r>
        <w:rPr>
          <w:rFonts w:ascii="Arial" w:hAnsi="Arial" w:cs="Arial"/>
          <w:sz w:val="22"/>
          <w:szCs w:val="22"/>
        </w:rPr>
        <w:t xml:space="preserve"> have been taken from </w:t>
      </w:r>
      <w:r w:rsidR="003D50EC">
        <w:rPr>
          <w:rFonts w:ascii="Arial" w:hAnsi="Arial" w:cs="Arial"/>
          <w:sz w:val="22"/>
          <w:szCs w:val="22"/>
        </w:rPr>
        <w:t xml:space="preserve">those </w:t>
      </w:r>
      <w:r>
        <w:rPr>
          <w:rFonts w:ascii="Arial" w:hAnsi="Arial" w:cs="Arial"/>
          <w:sz w:val="22"/>
          <w:szCs w:val="22"/>
        </w:rPr>
        <w:t xml:space="preserve">in the </w:t>
      </w:r>
      <w:r w:rsidR="00A76958">
        <w:rPr>
          <w:rFonts w:ascii="Arial" w:hAnsi="Arial" w:cs="Arial"/>
          <w:sz w:val="22"/>
          <w:szCs w:val="22"/>
        </w:rPr>
        <w:t xml:space="preserve">best-selling </w:t>
      </w:r>
      <w:r>
        <w:rPr>
          <w:rFonts w:ascii="Arial" w:hAnsi="Arial" w:cs="Arial"/>
          <w:sz w:val="22"/>
          <w:szCs w:val="22"/>
        </w:rPr>
        <w:t>Tessera Teviot carpet tile range, combining two</w:t>
      </w:r>
      <w:r w:rsidR="003D50EC">
        <w:rPr>
          <w:rFonts w:ascii="Arial" w:hAnsi="Arial" w:cs="Arial"/>
          <w:sz w:val="22"/>
          <w:szCs w:val="22"/>
        </w:rPr>
        <w:t xml:space="preserve"> or three</w:t>
      </w:r>
      <w:r>
        <w:rPr>
          <w:rFonts w:ascii="Arial" w:hAnsi="Arial" w:cs="Arial"/>
          <w:sz w:val="22"/>
          <w:szCs w:val="22"/>
        </w:rPr>
        <w:t xml:space="preserve"> existing colourways into one transitional ‘phased’ pattern. </w:t>
      </w:r>
      <w:r w:rsidR="008C2272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low-level loop pile textile </w:t>
      </w:r>
      <w:r w:rsidR="008C2272">
        <w:rPr>
          <w:rFonts w:ascii="Arial" w:hAnsi="Arial" w:cs="Arial"/>
          <w:sz w:val="22"/>
          <w:szCs w:val="22"/>
        </w:rPr>
        <w:t>range is available in 1</w:t>
      </w:r>
      <w:r w:rsidR="008C2272" w:rsidRPr="008C2272">
        <w:rPr>
          <w:rFonts w:ascii="Arial" w:hAnsi="Arial" w:cs="Arial"/>
          <w:sz w:val="22"/>
          <w:szCs w:val="22"/>
        </w:rPr>
        <w:t>2 subtle stripe options</w:t>
      </w:r>
      <w:r w:rsidR="008C2272">
        <w:rPr>
          <w:rFonts w:ascii="Arial" w:hAnsi="Arial" w:cs="Arial"/>
          <w:sz w:val="22"/>
          <w:szCs w:val="22"/>
        </w:rPr>
        <w:t xml:space="preserve"> -</w:t>
      </w:r>
      <w:r w:rsidR="008C2272" w:rsidRPr="008C2272">
        <w:rPr>
          <w:rFonts w:ascii="Arial" w:hAnsi="Arial" w:cs="Arial"/>
          <w:sz w:val="22"/>
          <w:szCs w:val="22"/>
        </w:rPr>
        <w:t xml:space="preserve"> </w:t>
      </w:r>
      <w:r w:rsidR="008C2272">
        <w:rPr>
          <w:rFonts w:ascii="Arial" w:hAnsi="Arial" w:cs="Arial"/>
          <w:sz w:val="22"/>
          <w:szCs w:val="22"/>
        </w:rPr>
        <w:t>six</w:t>
      </w:r>
      <w:r w:rsidR="008C2272" w:rsidRPr="008C2272">
        <w:rPr>
          <w:rFonts w:ascii="Arial" w:hAnsi="Arial" w:cs="Arial"/>
          <w:sz w:val="22"/>
          <w:szCs w:val="22"/>
        </w:rPr>
        <w:t xml:space="preserve"> neutrals and </w:t>
      </w:r>
      <w:r w:rsidR="008C2272">
        <w:rPr>
          <w:rFonts w:ascii="Arial" w:hAnsi="Arial" w:cs="Arial"/>
          <w:sz w:val="22"/>
          <w:szCs w:val="22"/>
        </w:rPr>
        <w:t>six</w:t>
      </w:r>
      <w:r w:rsidR="008C2272" w:rsidRPr="008C2272">
        <w:rPr>
          <w:rFonts w:ascii="Arial" w:hAnsi="Arial" w:cs="Arial"/>
          <w:sz w:val="22"/>
          <w:szCs w:val="22"/>
        </w:rPr>
        <w:t xml:space="preserve"> matching neutrals with colour highlights</w:t>
      </w:r>
      <w:r>
        <w:rPr>
          <w:rFonts w:ascii="Arial" w:hAnsi="Arial" w:cs="Arial"/>
          <w:sz w:val="22"/>
          <w:szCs w:val="22"/>
        </w:rPr>
        <w:t>.</w:t>
      </w:r>
    </w:p>
    <w:p w14:paraId="79236B31" w14:textId="5ED433A1" w:rsidR="00DA3F86" w:rsidRDefault="00DA3F86" w:rsidP="003E4769">
      <w:pPr>
        <w:spacing w:line="360" w:lineRule="auto"/>
        <w:rPr>
          <w:rFonts w:ascii="Arial" w:hAnsi="Arial" w:cs="Arial"/>
          <w:sz w:val="22"/>
          <w:szCs w:val="22"/>
        </w:rPr>
      </w:pPr>
    </w:p>
    <w:p w14:paraId="6BBD852F" w14:textId="0AAADEAB" w:rsidR="008625D0" w:rsidRDefault="00DA3F86" w:rsidP="003E476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Able to </w:t>
      </w:r>
      <w:r w:rsidR="00AA3684">
        <w:rPr>
          <w:rFonts w:ascii="Arial" w:hAnsi="Arial" w:cs="Arial"/>
          <w:sz w:val="22"/>
          <w:szCs w:val="22"/>
        </w:rPr>
        <w:t>be installed</w:t>
      </w:r>
      <w:r>
        <w:rPr>
          <w:rFonts w:ascii="Arial" w:hAnsi="Arial" w:cs="Arial"/>
          <w:sz w:val="22"/>
          <w:szCs w:val="22"/>
        </w:rPr>
        <w:t xml:space="preserve"> alongside traditional 50x50cm carpet tiles, Tessera Teviot Phase offers </w:t>
      </w:r>
      <w:r w:rsidR="00695A7E">
        <w:rPr>
          <w:rFonts w:ascii="Arial" w:hAnsi="Arial" w:cs="Arial"/>
          <w:sz w:val="22"/>
          <w:szCs w:val="22"/>
        </w:rPr>
        <w:t xml:space="preserve">Flooring Contractors </w:t>
      </w:r>
      <w:r>
        <w:rPr>
          <w:rFonts w:ascii="Arial" w:hAnsi="Arial" w:cs="Arial"/>
          <w:sz w:val="22"/>
          <w:szCs w:val="22"/>
        </w:rPr>
        <w:t>a wide range of design options through</w:t>
      </w:r>
      <w:r w:rsidR="000F7BE3">
        <w:rPr>
          <w:rFonts w:ascii="Arial" w:hAnsi="Arial" w:cs="Arial"/>
          <w:sz w:val="22"/>
          <w:szCs w:val="22"/>
        </w:rPr>
        <w:t xml:space="preserve"> </w:t>
      </w:r>
      <w:r w:rsidR="003C15FF">
        <w:rPr>
          <w:rFonts w:ascii="Arial" w:hAnsi="Arial" w:cs="Arial"/>
          <w:sz w:val="22"/>
          <w:szCs w:val="22"/>
        </w:rPr>
        <w:t xml:space="preserve">simple yet </w:t>
      </w:r>
      <w:r w:rsidR="000F7BE3">
        <w:rPr>
          <w:rFonts w:ascii="Arial" w:hAnsi="Arial" w:cs="Arial"/>
          <w:sz w:val="22"/>
          <w:szCs w:val="22"/>
        </w:rPr>
        <w:t>creative</w:t>
      </w:r>
      <w:r>
        <w:rPr>
          <w:rFonts w:ascii="Arial" w:hAnsi="Arial" w:cs="Arial"/>
          <w:sz w:val="22"/>
          <w:szCs w:val="22"/>
        </w:rPr>
        <w:t xml:space="preserve"> installation. </w:t>
      </w:r>
    </w:p>
    <w:p w14:paraId="6505F00B" w14:textId="77777777" w:rsidR="008625D0" w:rsidRDefault="008625D0" w:rsidP="003E4769">
      <w:pPr>
        <w:spacing w:line="360" w:lineRule="auto"/>
        <w:rPr>
          <w:rFonts w:ascii="Arial" w:hAnsi="Arial" w:cs="Arial"/>
          <w:sz w:val="22"/>
          <w:szCs w:val="22"/>
        </w:rPr>
      </w:pPr>
    </w:p>
    <w:p w14:paraId="0DCD9902" w14:textId="1026144D" w:rsidR="00DA3F86" w:rsidRDefault="008625D0" w:rsidP="003E476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B033A">
        <w:rPr>
          <w:rFonts w:ascii="Arial" w:hAnsi="Arial" w:cs="Arial"/>
          <w:sz w:val="22"/>
          <w:szCs w:val="22"/>
        </w:rPr>
        <w:t xml:space="preserve">Teviot </w:t>
      </w:r>
      <w:r w:rsidR="003C15FF">
        <w:rPr>
          <w:rFonts w:ascii="Arial" w:hAnsi="Arial" w:cs="Arial"/>
          <w:sz w:val="22"/>
          <w:szCs w:val="22"/>
        </w:rPr>
        <w:t xml:space="preserve">Phase </w:t>
      </w:r>
      <w:r>
        <w:rPr>
          <w:rFonts w:ascii="Arial" w:hAnsi="Arial" w:cs="Arial"/>
          <w:sz w:val="22"/>
          <w:szCs w:val="22"/>
        </w:rPr>
        <w:t xml:space="preserve">planks can </w:t>
      </w:r>
      <w:r w:rsidR="003C15FF">
        <w:rPr>
          <w:rFonts w:ascii="Arial" w:hAnsi="Arial" w:cs="Arial"/>
          <w:sz w:val="22"/>
          <w:szCs w:val="22"/>
        </w:rPr>
        <w:t xml:space="preserve">also </w:t>
      </w:r>
      <w:r>
        <w:rPr>
          <w:rFonts w:ascii="Arial" w:hAnsi="Arial" w:cs="Arial"/>
          <w:sz w:val="22"/>
          <w:szCs w:val="22"/>
        </w:rPr>
        <w:t>be easily fitted alongside other Tessera carpet tiles, or Forbo’s Allura</w:t>
      </w:r>
      <w:r w:rsidR="003C15FF">
        <w:rPr>
          <w:rFonts w:ascii="Arial" w:hAnsi="Arial" w:cs="Arial"/>
          <w:sz w:val="22"/>
          <w:szCs w:val="22"/>
        </w:rPr>
        <w:t xml:space="preserve"> Flex</w:t>
      </w:r>
      <w:r>
        <w:rPr>
          <w:rFonts w:ascii="Arial" w:hAnsi="Arial" w:cs="Arial"/>
          <w:sz w:val="22"/>
          <w:szCs w:val="22"/>
        </w:rPr>
        <w:t xml:space="preserve"> Luxury Vinyl Tiles, without the need for transition strips, additional profiles or sub-floor build-up. W</w:t>
      </w:r>
      <w:r w:rsidR="00DA3F86">
        <w:rPr>
          <w:rFonts w:ascii="Arial" w:hAnsi="Arial" w:cs="Arial"/>
          <w:sz w:val="22"/>
          <w:szCs w:val="22"/>
        </w:rPr>
        <w:t xml:space="preserve">hether the planks are installed </w:t>
      </w:r>
      <w:r w:rsidR="004B033A">
        <w:rPr>
          <w:rFonts w:ascii="Arial" w:hAnsi="Arial" w:cs="Arial"/>
          <w:sz w:val="22"/>
          <w:szCs w:val="22"/>
        </w:rPr>
        <w:t>in half-drop</w:t>
      </w:r>
      <w:r w:rsidR="00DA3F86">
        <w:rPr>
          <w:rFonts w:ascii="Arial" w:hAnsi="Arial" w:cs="Arial"/>
          <w:sz w:val="22"/>
          <w:szCs w:val="22"/>
        </w:rPr>
        <w:t>, herringbone or double herringbone patterns, or alongside</w:t>
      </w:r>
      <w:r>
        <w:rPr>
          <w:rFonts w:ascii="Arial" w:hAnsi="Arial" w:cs="Arial"/>
          <w:sz w:val="22"/>
          <w:szCs w:val="22"/>
        </w:rPr>
        <w:t xml:space="preserve"> other</w:t>
      </w:r>
      <w:r w:rsidR="00DA3F86">
        <w:rPr>
          <w:rFonts w:ascii="Arial" w:hAnsi="Arial" w:cs="Arial"/>
          <w:sz w:val="22"/>
          <w:szCs w:val="22"/>
        </w:rPr>
        <w:t xml:space="preserve"> tile</w:t>
      </w:r>
      <w:r>
        <w:rPr>
          <w:rFonts w:ascii="Arial" w:hAnsi="Arial" w:cs="Arial"/>
          <w:sz w:val="22"/>
          <w:szCs w:val="22"/>
        </w:rPr>
        <w:t xml:space="preserve"> products</w:t>
      </w:r>
      <w:r w:rsidR="00DA3F86">
        <w:rPr>
          <w:rFonts w:ascii="Arial" w:hAnsi="Arial" w:cs="Arial"/>
          <w:sz w:val="22"/>
          <w:szCs w:val="22"/>
        </w:rPr>
        <w:t xml:space="preserve"> there is a wealth of exciting new design options </w:t>
      </w:r>
      <w:r w:rsidR="008C2272">
        <w:rPr>
          <w:rFonts w:ascii="Arial" w:hAnsi="Arial" w:cs="Arial"/>
          <w:sz w:val="22"/>
          <w:szCs w:val="22"/>
        </w:rPr>
        <w:t xml:space="preserve">possible, with the </w:t>
      </w:r>
      <w:r w:rsidR="00235892">
        <w:rPr>
          <w:rFonts w:ascii="Arial" w:hAnsi="Arial" w:cs="Arial"/>
          <w:sz w:val="22"/>
          <w:szCs w:val="22"/>
        </w:rPr>
        <w:t>sample</w:t>
      </w:r>
      <w:r w:rsidR="000F7BE3">
        <w:rPr>
          <w:rFonts w:ascii="Arial" w:hAnsi="Arial" w:cs="Arial"/>
          <w:sz w:val="22"/>
          <w:szCs w:val="22"/>
        </w:rPr>
        <w:t xml:space="preserve"> </w:t>
      </w:r>
      <w:r w:rsidR="00235892">
        <w:rPr>
          <w:rFonts w:ascii="Arial" w:hAnsi="Arial" w:cs="Arial"/>
          <w:sz w:val="22"/>
          <w:szCs w:val="22"/>
        </w:rPr>
        <w:t>book</w:t>
      </w:r>
      <w:r w:rsidR="000F7BE3">
        <w:rPr>
          <w:rFonts w:ascii="Arial" w:hAnsi="Arial" w:cs="Arial"/>
          <w:sz w:val="22"/>
          <w:szCs w:val="22"/>
        </w:rPr>
        <w:t xml:space="preserve"> </w:t>
      </w:r>
      <w:r w:rsidR="008C2272">
        <w:rPr>
          <w:rFonts w:ascii="Arial" w:hAnsi="Arial" w:cs="Arial"/>
          <w:sz w:val="22"/>
          <w:szCs w:val="22"/>
        </w:rPr>
        <w:t>providing ample inspiration.</w:t>
      </w:r>
    </w:p>
    <w:p w14:paraId="2F4CD692" w14:textId="31D06CBE" w:rsidR="00A53581" w:rsidRDefault="00A53581" w:rsidP="003E4769">
      <w:pPr>
        <w:spacing w:line="360" w:lineRule="auto"/>
        <w:rPr>
          <w:rFonts w:ascii="Arial" w:hAnsi="Arial" w:cs="Arial"/>
          <w:sz w:val="22"/>
          <w:szCs w:val="22"/>
        </w:rPr>
      </w:pPr>
    </w:p>
    <w:p w14:paraId="23E8765D" w14:textId="005003C8" w:rsidR="00A53581" w:rsidRPr="00A76958" w:rsidRDefault="00D94390" w:rsidP="003E476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Donna Hannaway, Head of Marketing UK and Ireland,</w:t>
      </w:r>
      <w:r w:rsidR="00A53581">
        <w:rPr>
          <w:rFonts w:ascii="Arial" w:hAnsi="Arial" w:cs="Arial"/>
          <w:sz w:val="22"/>
          <w:szCs w:val="22"/>
        </w:rPr>
        <w:t xml:space="preserve"> from Forbo Flooring Systems </w:t>
      </w:r>
      <w:r w:rsidR="008625D0">
        <w:rPr>
          <w:rFonts w:ascii="Arial" w:hAnsi="Arial" w:cs="Arial"/>
          <w:sz w:val="22"/>
          <w:szCs w:val="22"/>
        </w:rPr>
        <w:t>said</w:t>
      </w:r>
      <w:r w:rsidR="00A76958">
        <w:rPr>
          <w:rFonts w:ascii="Arial" w:hAnsi="Arial" w:cs="Arial"/>
          <w:sz w:val="22"/>
          <w:szCs w:val="22"/>
        </w:rPr>
        <w:t xml:space="preserve">: “To meet modern design needs, we have added a new plank format to our family of carpet tiles. </w:t>
      </w:r>
      <w:r w:rsidR="0077728B">
        <w:rPr>
          <w:rFonts w:ascii="Arial" w:hAnsi="Arial" w:cs="Arial"/>
          <w:sz w:val="22"/>
          <w:szCs w:val="22"/>
        </w:rPr>
        <w:t>With this in mind, we launched the Tessera Teviot Phase collection, combining some of our best-selling Tessera Teviot carpet tile colourways into new transition stripe designs.</w:t>
      </w:r>
      <w:r w:rsidR="00A76958">
        <w:rPr>
          <w:rFonts w:ascii="Arial" w:hAnsi="Arial" w:cs="Arial"/>
          <w:sz w:val="22"/>
          <w:szCs w:val="22"/>
        </w:rPr>
        <w:t xml:space="preserve"> This means the new range can easily coordinate with our existing tile designs, which have a proven track record – with over 10,000,000 m</w:t>
      </w:r>
      <w:r w:rsidR="00A76958">
        <w:rPr>
          <w:rFonts w:ascii="Arial" w:hAnsi="Arial" w:cs="Arial"/>
          <w:sz w:val="22"/>
          <w:szCs w:val="22"/>
          <w:vertAlign w:val="superscript"/>
        </w:rPr>
        <w:t xml:space="preserve">2 </w:t>
      </w:r>
      <w:r w:rsidR="00A76958">
        <w:rPr>
          <w:rFonts w:ascii="Arial" w:hAnsi="Arial" w:cs="Arial"/>
          <w:sz w:val="22"/>
          <w:szCs w:val="22"/>
        </w:rPr>
        <w:t xml:space="preserve">sold since its introduction. </w:t>
      </w:r>
    </w:p>
    <w:p w14:paraId="6FF5CED3" w14:textId="440C6C2A" w:rsidR="0077728B" w:rsidRDefault="0077728B" w:rsidP="003E4769">
      <w:pPr>
        <w:spacing w:line="360" w:lineRule="auto"/>
        <w:rPr>
          <w:rFonts w:ascii="Arial" w:hAnsi="Arial" w:cs="Arial"/>
          <w:sz w:val="22"/>
          <w:szCs w:val="22"/>
        </w:rPr>
      </w:pPr>
    </w:p>
    <w:p w14:paraId="2B9E564F" w14:textId="58E32C65" w:rsidR="0077728B" w:rsidRDefault="0077728B" w:rsidP="003E476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“This new collection is </w:t>
      </w:r>
      <w:r w:rsidR="00A76958">
        <w:rPr>
          <w:rFonts w:ascii="Arial" w:hAnsi="Arial" w:cs="Arial"/>
          <w:sz w:val="22"/>
          <w:szCs w:val="22"/>
        </w:rPr>
        <w:t xml:space="preserve">an affordable and aesthetic plank design, </w:t>
      </w:r>
      <w:r>
        <w:rPr>
          <w:rFonts w:ascii="Arial" w:hAnsi="Arial" w:cs="Arial"/>
          <w:sz w:val="22"/>
          <w:szCs w:val="22"/>
        </w:rPr>
        <w:t>perfect for workspaces, with a neutral palette and subtl</w:t>
      </w:r>
      <w:r w:rsidR="00067FF8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striations </w:t>
      </w:r>
      <w:r w:rsidR="00291AEB">
        <w:rPr>
          <w:rFonts w:ascii="Arial" w:hAnsi="Arial" w:cs="Arial"/>
          <w:sz w:val="22"/>
          <w:szCs w:val="22"/>
        </w:rPr>
        <w:t xml:space="preserve">ideal </w:t>
      </w:r>
      <w:r>
        <w:rPr>
          <w:rFonts w:ascii="Arial" w:hAnsi="Arial" w:cs="Arial"/>
          <w:sz w:val="22"/>
          <w:szCs w:val="22"/>
        </w:rPr>
        <w:t xml:space="preserve">for focused offices. </w:t>
      </w:r>
      <w:r w:rsidR="008625D0">
        <w:rPr>
          <w:rFonts w:ascii="Arial" w:hAnsi="Arial" w:cs="Arial"/>
          <w:sz w:val="22"/>
          <w:szCs w:val="22"/>
        </w:rPr>
        <w:t xml:space="preserve">With a wide range of configurations available from combining planks and tiles, it’s a really simple way to create an impactful design. </w:t>
      </w:r>
      <w:r>
        <w:rPr>
          <w:rFonts w:ascii="Arial" w:hAnsi="Arial" w:cs="Arial"/>
          <w:sz w:val="22"/>
          <w:szCs w:val="22"/>
        </w:rPr>
        <w:t>In addition to this, the collection also provides 25 dB impact sound reduction, ideal for professional environments where minimising transmitted noise is key.”</w:t>
      </w:r>
    </w:p>
    <w:p w14:paraId="7ADB1424" w14:textId="41A09400" w:rsidR="00A0630F" w:rsidRDefault="00A0630F" w:rsidP="003E4769">
      <w:pPr>
        <w:spacing w:line="360" w:lineRule="auto"/>
        <w:rPr>
          <w:rFonts w:ascii="Arial" w:hAnsi="Arial" w:cs="Arial"/>
          <w:sz w:val="22"/>
          <w:szCs w:val="22"/>
        </w:rPr>
      </w:pPr>
    </w:p>
    <w:p w14:paraId="485AA5A2" w14:textId="19D089F6" w:rsidR="00A0630F" w:rsidRDefault="00A0630F" w:rsidP="003E476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The </w:t>
      </w:r>
      <w:r w:rsidR="0077728B">
        <w:rPr>
          <w:rFonts w:ascii="Arial" w:hAnsi="Arial" w:cs="Arial"/>
          <w:sz w:val="22"/>
          <w:szCs w:val="22"/>
        </w:rPr>
        <w:t xml:space="preserve">Tessera Teviot Phase </w:t>
      </w:r>
      <w:r>
        <w:rPr>
          <w:rFonts w:ascii="Arial" w:hAnsi="Arial" w:cs="Arial"/>
          <w:sz w:val="22"/>
          <w:szCs w:val="22"/>
        </w:rPr>
        <w:t>collection is</w:t>
      </w:r>
      <w:r w:rsidR="004B033A">
        <w:rPr>
          <w:rFonts w:ascii="Arial" w:hAnsi="Arial" w:cs="Arial"/>
          <w:sz w:val="22"/>
          <w:szCs w:val="22"/>
        </w:rPr>
        <w:t xml:space="preserve"> designed,</w:t>
      </w:r>
      <w:r>
        <w:rPr>
          <w:rFonts w:ascii="Arial" w:hAnsi="Arial" w:cs="Arial"/>
          <w:sz w:val="22"/>
          <w:szCs w:val="22"/>
        </w:rPr>
        <w:t xml:space="preserve"> made and stocked in the UK, ensuring short lead times, </w:t>
      </w:r>
      <w:r w:rsidR="0077728B">
        <w:rPr>
          <w:rFonts w:ascii="Arial" w:hAnsi="Arial" w:cs="Arial"/>
          <w:sz w:val="22"/>
          <w:szCs w:val="22"/>
        </w:rPr>
        <w:t xml:space="preserve">making it a great solution for office refurbishments that need to be carried out </w:t>
      </w:r>
      <w:r w:rsidR="000431FB">
        <w:rPr>
          <w:rFonts w:ascii="Arial" w:hAnsi="Arial" w:cs="Arial"/>
          <w:sz w:val="22"/>
          <w:szCs w:val="22"/>
        </w:rPr>
        <w:t xml:space="preserve">quickly. </w:t>
      </w:r>
      <w:r w:rsidR="0077728B">
        <w:rPr>
          <w:rFonts w:ascii="Arial" w:hAnsi="Arial" w:cs="Arial"/>
          <w:sz w:val="22"/>
          <w:szCs w:val="22"/>
        </w:rPr>
        <w:t xml:space="preserve">The collection is also </w:t>
      </w:r>
      <w:r>
        <w:rPr>
          <w:rFonts w:ascii="Arial" w:hAnsi="Arial" w:cs="Arial"/>
          <w:sz w:val="22"/>
          <w:szCs w:val="22"/>
        </w:rPr>
        <w:t xml:space="preserve">manufactured in </w:t>
      </w:r>
      <w:r w:rsidR="00AB2CDC">
        <w:rPr>
          <w:rFonts w:ascii="Arial" w:hAnsi="Arial" w:cs="Arial"/>
          <w:sz w:val="22"/>
          <w:szCs w:val="22"/>
        </w:rPr>
        <w:t>using</w:t>
      </w:r>
      <w:r>
        <w:rPr>
          <w:rFonts w:ascii="Arial" w:hAnsi="Arial" w:cs="Arial"/>
          <w:sz w:val="22"/>
          <w:szCs w:val="22"/>
        </w:rPr>
        <w:t xml:space="preserve"> 100% renewable </w:t>
      </w:r>
      <w:r w:rsidR="00AE09B1">
        <w:rPr>
          <w:rFonts w:ascii="Arial" w:hAnsi="Arial" w:cs="Arial"/>
          <w:sz w:val="22"/>
          <w:szCs w:val="22"/>
        </w:rPr>
        <w:t xml:space="preserve">energy (electricity and biogas) </w:t>
      </w:r>
      <w:r>
        <w:rPr>
          <w:rFonts w:ascii="Arial" w:hAnsi="Arial" w:cs="Arial"/>
          <w:sz w:val="22"/>
          <w:szCs w:val="22"/>
        </w:rPr>
        <w:t>and contain</w:t>
      </w:r>
      <w:r w:rsidR="0077728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6</w:t>
      </w:r>
      <w:r w:rsidR="00AE09B1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% recycled content by weight</w:t>
      </w:r>
      <w:r w:rsidR="0077728B">
        <w:rPr>
          <w:rFonts w:ascii="Arial" w:hAnsi="Arial" w:cs="Arial"/>
          <w:sz w:val="22"/>
          <w:szCs w:val="22"/>
        </w:rPr>
        <w:t xml:space="preserve">, with class 33 durability and colour fastness ensuring a long service life. </w:t>
      </w:r>
    </w:p>
    <w:p w14:paraId="6EDBB509" w14:textId="7DBD00FE" w:rsidR="00A0630F" w:rsidRDefault="00A0630F" w:rsidP="003E4769">
      <w:pPr>
        <w:spacing w:line="360" w:lineRule="auto"/>
        <w:rPr>
          <w:rFonts w:ascii="Arial" w:hAnsi="Arial" w:cs="Arial"/>
          <w:sz w:val="22"/>
          <w:szCs w:val="22"/>
        </w:rPr>
      </w:pPr>
    </w:p>
    <w:p w14:paraId="47B707BF" w14:textId="741B49EB" w:rsidR="008E2055" w:rsidRPr="003E4769" w:rsidRDefault="00A0630F" w:rsidP="003E476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Find out more</w:t>
      </w:r>
      <w:r w:rsidR="0077728B">
        <w:rPr>
          <w:rFonts w:ascii="Arial" w:hAnsi="Arial" w:cs="Arial"/>
          <w:sz w:val="22"/>
          <w:szCs w:val="22"/>
        </w:rPr>
        <w:t xml:space="preserve"> about this</w:t>
      </w:r>
      <w:r>
        <w:rPr>
          <w:rFonts w:ascii="Arial" w:hAnsi="Arial" w:cs="Arial"/>
          <w:sz w:val="22"/>
          <w:szCs w:val="22"/>
        </w:rPr>
        <w:t xml:space="preserve"> on Forbo’s website: </w:t>
      </w:r>
      <w:hyperlink r:id="rId8" w:history="1">
        <w:r w:rsidR="00AE09B1" w:rsidRPr="005E010D">
          <w:rPr>
            <w:rStyle w:val="Hyperlink"/>
            <w:rFonts w:ascii="Arial" w:hAnsi="Arial" w:cs="Arial"/>
            <w:sz w:val="22"/>
            <w:szCs w:val="22"/>
          </w:rPr>
          <w:t>www.forbo-flooring.co.uk/TeviotPhase</w:t>
        </w:r>
      </w:hyperlink>
      <w:r w:rsidR="00A76958">
        <w:rPr>
          <w:rFonts w:ascii="Arial" w:hAnsi="Arial" w:cs="Arial"/>
          <w:sz w:val="22"/>
          <w:szCs w:val="22"/>
        </w:rPr>
        <w:t>.</w:t>
      </w:r>
    </w:p>
    <w:sectPr w:rsidR="008E2055" w:rsidRPr="003E47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5B4E71"/>
    <w:multiLevelType w:val="hybridMultilevel"/>
    <w:tmpl w:val="0BC60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54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769"/>
    <w:rsid w:val="00022273"/>
    <w:rsid w:val="00037E0E"/>
    <w:rsid w:val="000431FB"/>
    <w:rsid w:val="00067FF8"/>
    <w:rsid w:val="00090183"/>
    <w:rsid w:val="00094ACD"/>
    <w:rsid w:val="000A7B6D"/>
    <w:rsid w:val="000F7BE3"/>
    <w:rsid w:val="001619B4"/>
    <w:rsid w:val="001D02B4"/>
    <w:rsid w:val="00235892"/>
    <w:rsid w:val="00291AEB"/>
    <w:rsid w:val="002A050B"/>
    <w:rsid w:val="002D7E23"/>
    <w:rsid w:val="002F5E7C"/>
    <w:rsid w:val="0032520F"/>
    <w:rsid w:val="003A42AD"/>
    <w:rsid w:val="003C15FF"/>
    <w:rsid w:val="003D50EC"/>
    <w:rsid w:val="003E4769"/>
    <w:rsid w:val="00434ACC"/>
    <w:rsid w:val="0047236A"/>
    <w:rsid w:val="00484C23"/>
    <w:rsid w:val="004A65EA"/>
    <w:rsid w:val="004B033A"/>
    <w:rsid w:val="005035C9"/>
    <w:rsid w:val="005521B8"/>
    <w:rsid w:val="005E3E20"/>
    <w:rsid w:val="00675689"/>
    <w:rsid w:val="00695A7E"/>
    <w:rsid w:val="0077728B"/>
    <w:rsid w:val="00790089"/>
    <w:rsid w:val="00833801"/>
    <w:rsid w:val="0085541F"/>
    <w:rsid w:val="008625D0"/>
    <w:rsid w:val="0087233B"/>
    <w:rsid w:val="008C2272"/>
    <w:rsid w:val="008E2055"/>
    <w:rsid w:val="008E4D40"/>
    <w:rsid w:val="00907C58"/>
    <w:rsid w:val="00917188"/>
    <w:rsid w:val="009E64CB"/>
    <w:rsid w:val="00A020D3"/>
    <w:rsid w:val="00A03DDD"/>
    <w:rsid w:val="00A0630F"/>
    <w:rsid w:val="00A53581"/>
    <w:rsid w:val="00A76958"/>
    <w:rsid w:val="00AA3684"/>
    <w:rsid w:val="00AA7BE1"/>
    <w:rsid w:val="00AB2CDC"/>
    <w:rsid w:val="00AE09B1"/>
    <w:rsid w:val="00B84712"/>
    <w:rsid w:val="00B958F7"/>
    <w:rsid w:val="00B96F18"/>
    <w:rsid w:val="00BD4269"/>
    <w:rsid w:val="00BD5910"/>
    <w:rsid w:val="00C142B1"/>
    <w:rsid w:val="00C61197"/>
    <w:rsid w:val="00CE0809"/>
    <w:rsid w:val="00D21F2D"/>
    <w:rsid w:val="00D94390"/>
    <w:rsid w:val="00DA3F86"/>
    <w:rsid w:val="00DB5966"/>
    <w:rsid w:val="00DC2AA8"/>
    <w:rsid w:val="00E41B30"/>
    <w:rsid w:val="00E67636"/>
    <w:rsid w:val="00F061AA"/>
    <w:rsid w:val="00F73D11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0BDBA"/>
  <w15:chartTrackingRefBased/>
  <w15:docId w15:val="{906950E9-C1A3-4646-90D4-4BB85561F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F7BE3"/>
  </w:style>
  <w:style w:type="paragraph" w:styleId="ListParagraph">
    <w:name w:val="List Paragraph"/>
    <w:basedOn w:val="Normal"/>
    <w:uiPriority w:val="34"/>
    <w:qFormat/>
    <w:rsid w:val="008C2272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E2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E20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F58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58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58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58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582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09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09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bo-flooring.co.uk/TeviotPhas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569310-4d90-413e-8250-6ef24b3ca3cd" xsi:nil="true"/>
    <lcf76f155ced4ddcb4097134ff3c332f xmlns="cc4357b3-6680-47b0-a33c-955de0e7b9df">
      <Terms xmlns="http://schemas.microsoft.com/office/infopath/2007/PartnerControls"/>
    </lcf76f155ced4ddcb4097134ff3c332f>
    <SharedWithUsers xmlns="9c569310-4d90-413e-8250-6ef24b3ca3cd">
      <UserInfo>
        <DisplayName/>
        <AccountId xsi:nil="true"/>
        <AccountType/>
      </UserInfo>
    </SharedWithUsers>
    <MediaLengthInSeconds xmlns="cc4357b3-6680-47b0-a33c-955de0e7b9d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8FFFAEA876944EA788CD60666BAA85" ma:contentTypeVersion="20" ma:contentTypeDescription="Create a new document." ma:contentTypeScope="" ma:versionID="725f2d07f6378501ab61850ebf59d0fc">
  <xsd:schema xmlns:xsd="http://www.w3.org/2001/XMLSchema" xmlns:xs="http://www.w3.org/2001/XMLSchema" xmlns:p="http://schemas.microsoft.com/office/2006/metadata/properties" xmlns:ns2="cc4357b3-6680-47b0-a33c-955de0e7b9df" xmlns:ns3="9c569310-4d90-413e-8250-6ef24b3ca3cd" targetNamespace="http://schemas.microsoft.com/office/2006/metadata/properties" ma:root="true" ma:fieldsID="8455ae2af06a2265339dbeee901da463" ns2:_="" ns3:_="">
    <xsd:import namespace="cc4357b3-6680-47b0-a33c-955de0e7b9df"/>
    <xsd:import namespace="9c569310-4d90-413e-8250-6ef24b3ca3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357b3-6680-47b0-a33c-955de0e7b9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a09d514-037e-4b86-b8c4-b72c616aa8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69310-4d90-413e-8250-6ef24b3ca3c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3599e43-9df6-4585-b409-ecf495d15f49}" ma:internalName="TaxCatchAll" ma:showField="CatchAllData" ma:web="9c569310-4d90-413e-8250-6ef24b3ca3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3B16FF-5C20-4856-8ECC-E576724AB2F6}">
  <ds:schemaRefs>
    <ds:schemaRef ds:uri="http://schemas.microsoft.com/office/2006/metadata/properties"/>
    <ds:schemaRef ds:uri="http://schemas.microsoft.com/office/infopath/2007/PartnerControls"/>
    <ds:schemaRef ds:uri="9c569310-4d90-413e-8250-6ef24b3ca3cd"/>
    <ds:schemaRef ds:uri="cc4357b3-6680-47b0-a33c-955de0e7b9df"/>
  </ds:schemaRefs>
</ds:datastoreItem>
</file>

<file path=customXml/itemProps2.xml><?xml version="1.0" encoding="utf-8"?>
<ds:datastoreItem xmlns:ds="http://schemas.openxmlformats.org/officeDocument/2006/customXml" ds:itemID="{5EDB9B0D-9555-4EAB-8287-5E873FF2C7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154D1D-F2ED-47C0-B8B4-C0950EAB6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4357b3-6680-47b0-a33c-955de0e7b9df"/>
    <ds:schemaRef ds:uri="9c569310-4d90-413e-8250-6ef24b3ca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Conyers</dc:creator>
  <cp:keywords/>
  <dc:description/>
  <cp:lastModifiedBy>Mitchell Emma</cp:lastModifiedBy>
  <cp:revision>3</cp:revision>
  <dcterms:created xsi:type="dcterms:W3CDTF">2024-08-19T08:28:00Z</dcterms:created>
  <dcterms:modified xsi:type="dcterms:W3CDTF">2024-08-19T08:28:00Z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0x010100C28FFFAEA876944EA788CD60666BAA85</vt:lpwstr>
  </property>
  <property fmtid="{D5CDD505-2E9C-101B-9397-08002B2CF9AE}" pid="3" name="Order">
    <vt:r8>515000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